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651CDD" w14:textId="77777777" w:rsidR="00231B54" w:rsidRPr="006A2690" w:rsidRDefault="00231B54" w:rsidP="3E9030DE">
      <w:pPr>
        <w:tabs>
          <w:tab w:val="left" w:pos="337"/>
        </w:tabs>
        <w:autoSpaceDE w:val="0"/>
        <w:autoSpaceDN w:val="0"/>
        <w:adjustRightInd w:val="0"/>
        <w:spacing w:after="120"/>
        <w:jc w:val="both"/>
        <w:rPr>
          <w:rFonts w:ascii="Arial" w:eastAsia="Arial" w:hAnsi="Arial" w:cs="Arial"/>
        </w:rPr>
      </w:pPr>
    </w:p>
    <w:p w14:paraId="0059EDBB" w14:textId="6D80BCFD" w:rsidR="00F9493E" w:rsidRPr="006A2690" w:rsidRDefault="00F9493E" w:rsidP="00F9493E">
      <w:pPr>
        <w:pStyle w:val="pf0"/>
        <w:jc w:val="center"/>
        <w:rPr>
          <w:rStyle w:val="cf01"/>
          <w:rFonts w:ascii="Arial" w:hAnsi="Arial" w:cs="Arial"/>
          <w:sz w:val="32"/>
          <w:szCs w:val="32"/>
        </w:rPr>
      </w:pPr>
      <w:r w:rsidRPr="006A2690">
        <w:rPr>
          <w:rStyle w:val="cf01"/>
          <w:rFonts w:ascii="Arial" w:hAnsi="Arial" w:cs="Arial"/>
          <w:sz w:val="32"/>
          <w:szCs w:val="32"/>
        </w:rPr>
        <w:t>Location assessment, selection, initiation and activation guidance</w:t>
      </w:r>
    </w:p>
    <w:p w14:paraId="6052C4A0" w14:textId="253BC0A3" w:rsidR="00231B54" w:rsidRPr="006A2690" w:rsidRDefault="00231B54" w:rsidP="00A15230">
      <w:pPr>
        <w:rPr>
          <w:rFonts w:ascii="Arial" w:hAnsi="Arial" w:cs="Arial"/>
        </w:rPr>
      </w:pPr>
      <w:r w:rsidRPr="006A2690">
        <w:rPr>
          <w:rStyle w:val="cf01"/>
          <w:rFonts w:ascii="Arial" w:hAnsi="Arial" w:cs="Arial"/>
          <w:sz w:val="28"/>
          <w:szCs w:val="28"/>
        </w:rPr>
        <w:t>How to identify potential locations</w:t>
      </w:r>
    </w:p>
    <w:p w14:paraId="624E05B7" w14:textId="77777777" w:rsidR="00231B54" w:rsidRPr="006A2690" w:rsidRDefault="00231B54" w:rsidP="00231B54">
      <w:pPr>
        <w:pStyle w:val="pf0"/>
        <w:rPr>
          <w:rFonts w:ascii="Arial" w:hAnsi="Arial" w:cs="Arial"/>
        </w:rPr>
      </w:pPr>
      <w:r w:rsidRPr="006A2690">
        <w:rPr>
          <w:rStyle w:val="cf11"/>
          <w:rFonts w:ascii="Arial" w:hAnsi="Arial" w:cs="Arial"/>
          <w:sz w:val="24"/>
          <w:szCs w:val="24"/>
        </w:rPr>
        <w:t>You can identify potential hospitals by:</w:t>
      </w:r>
    </w:p>
    <w:p w14:paraId="663E2448" w14:textId="77777777" w:rsidR="00231B54" w:rsidRPr="006A2690" w:rsidRDefault="00231B54" w:rsidP="00231B54">
      <w:pPr>
        <w:pStyle w:val="pf1"/>
        <w:numPr>
          <w:ilvl w:val="0"/>
          <w:numId w:val="52"/>
        </w:numPr>
        <w:rPr>
          <w:rFonts w:ascii="Arial" w:hAnsi="Arial" w:cs="Arial"/>
          <w:sz w:val="22"/>
          <w:szCs w:val="22"/>
        </w:rPr>
      </w:pPr>
      <w:r w:rsidRPr="006A2690">
        <w:rPr>
          <w:rStyle w:val="cf01"/>
          <w:rFonts w:ascii="Arial" w:hAnsi="Arial" w:cs="Arial"/>
          <w:b w:val="0"/>
          <w:bCs w:val="0"/>
          <w:sz w:val="22"/>
          <w:szCs w:val="22"/>
        </w:rPr>
        <w:t>Previous experience</w:t>
      </w:r>
      <w:r w:rsidRPr="006A2690">
        <w:rPr>
          <w:rStyle w:val="cf11"/>
          <w:rFonts w:ascii="Arial" w:hAnsi="Arial" w:cs="Arial"/>
          <w:sz w:val="22"/>
          <w:szCs w:val="22"/>
        </w:rPr>
        <w:t xml:space="preserve"> in the disease area</w:t>
      </w:r>
    </w:p>
    <w:p w14:paraId="7902C016" w14:textId="77777777" w:rsidR="00231B54" w:rsidRPr="006A2690" w:rsidRDefault="00231B54" w:rsidP="00231B54">
      <w:pPr>
        <w:pStyle w:val="pf1"/>
        <w:numPr>
          <w:ilvl w:val="0"/>
          <w:numId w:val="52"/>
        </w:numPr>
        <w:rPr>
          <w:rFonts w:ascii="Arial" w:hAnsi="Arial" w:cs="Arial"/>
          <w:sz w:val="22"/>
          <w:szCs w:val="22"/>
        </w:rPr>
      </w:pPr>
      <w:r w:rsidRPr="006A2690">
        <w:rPr>
          <w:rStyle w:val="cf01"/>
          <w:rFonts w:ascii="Arial" w:hAnsi="Arial" w:cs="Arial"/>
          <w:b w:val="0"/>
          <w:bCs w:val="0"/>
          <w:sz w:val="22"/>
          <w:szCs w:val="22"/>
        </w:rPr>
        <w:t>Recommendations</w:t>
      </w:r>
      <w:r w:rsidRPr="006A2690">
        <w:rPr>
          <w:rStyle w:val="cf11"/>
          <w:rFonts w:ascii="Arial" w:hAnsi="Arial" w:cs="Arial"/>
          <w:sz w:val="22"/>
          <w:szCs w:val="22"/>
        </w:rPr>
        <w:t xml:space="preserve"> from colleagues</w:t>
      </w:r>
    </w:p>
    <w:p w14:paraId="798FF557" w14:textId="77777777" w:rsidR="00231B54" w:rsidRPr="006A2690" w:rsidRDefault="00231B54" w:rsidP="00231B54">
      <w:pPr>
        <w:pStyle w:val="pf2"/>
        <w:numPr>
          <w:ilvl w:val="0"/>
          <w:numId w:val="52"/>
        </w:numPr>
        <w:ind w:left="1080"/>
        <w:rPr>
          <w:rFonts w:ascii="Arial" w:hAnsi="Arial" w:cs="Arial"/>
          <w:sz w:val="22"/>
          <w:szCs w:val="22"/>
        </w:rPr>
      </w:pPr>
      <w:r w:rsidRPr="006A2690">
        <w:rPr>
          <w:rStyle w:val="cf01"/>
          <w:rFonts w:ascii="Arial" w:hAnsi="Arial" w:cs="Arial"/>
          <w:b w:val="0"/>
          <w:bCs w:val="0"/>
          <w:sz w:val="22"/>
          <w:szCs w:val="22"/>
        </w:rPr>
        <w:t>Publications or professional networks</w:t>
      </w:r>
    </w:p>
    <w:p w14:paraId="22C3F36F" w14:textId="77777777" w:rsidR="00231B54" w:rsidRPr="006A2690" w:rsidRDefault="00231B54" w:rsidP="00231B54">
      <w:pPr>
        <w:pStyle w:val="pf2"/>
        <w:numPr>
          <w:ilvl w:val="0"/>
          <w:numId w:val="52"/>
        </w:numPr>
        <w:ind w:left="1080"/>
        <w:rPr>
          <w:rFonts w:ascii="Arial" w:hAnsi="Arial" w:cs="Arial"/>
          <w:sz w:val="22"/>
          <w:szCs w:val="22"/>
        </w:rPr>
      </w:pPr>
      <w:r w:rsidRPr="006A2690">
        <w:rPr>
          <w:rStyle w:val="cf01"/>
          <w:rFonts w:ascii="Arial" w:hAnsi="Arial" w:cs="Arial"/>
          <w:b w:val="0"/>
          <w:bCs w:val="0"/>
          <w:sz w:val="22"/>
          <w:szCs w:val="22"/>
        </w:rPr>
        <w:t>Research networks</w:t>
      </w:r>
    </w:p>
    <w:p w14:paraId="525EA14B" w14:textId="77777777" w:rsidR="00231B54" w:rsidRPr="006A2690" w:rsidRDefault="00231B54" w:rsidP="00231B54">
      <w:pPr>
        <w:pStyle w:val="pf0"/>
        <w:rPr>
          <w:rFonts w:ascii="Arial" w:hAnsi="Arial" w:cs="Arial"/>
        </w:rPr>
      </w:pPr>
      <w:r w:rsidRPr="006A2690">
        <w:rPr>
          <w:rStyle w:val="cf11"/>
          <w:rFonts w:ascii="Arial" w:hAnsi="Arial" w:cs="Arial"/>
          <w:sz w:val="24"/>
          <w:szCs w:val="24"/>
        </w:rPr>
        <w:t>Each location must:</w:t>
      </w:r>
    </w:p>
    <w:p w14:paraId="135EAE63" w14:textId="77777777" w:rsidR="00231B54" w:rsidRPr="006A2690" w:rsidRDefault="00231B54" w:rsidP="00231B54">
      <w:pPr>
        <w:pStyle w:val="pf1"/>
        <w:numPr>
          <w:ilvl w:val="0"/>
          <w:numId w:val="53"/>
        </w:numPr>
        <w:rPr>
          <w:rFonts w:ascii="Arial" w:hAnsi="Arial" w:cs="Arial"/>
          <w:sz w:val="22"/>
          <w:szCs w:val="22"/>
        </w:rPr>
      </w:pPr>
      <w:r w:rsidRPr="006A2690">
        <w:rPr>
          <w:rStyle w:val="cf11"/>
          <w:rFonts w:ascii="Arial" w:hAnsi="Arial" w:cs="Arial"/>
          <w:sz w:val="22"/>
          <w:szCs w:val="22"/>
        </w:rPr>
        <w:t xml:space="preserve">Have a </w:t>
      </w:r>
      <w:r w:rsidRPr="006A2690">
        <w:rPr>
          <w:rStyle w:val="cf01"/>
          <w:rFonts w:ascii="Arial" w:hAnsi="Arial" w:cs="Arial"/>
          <w:b w:val="0"/>
          <w:bCs w:val="0"/>
          <w:sz w:val="22"/>
          <w:szCs w:val="22"/>
        </w:rPr>
        <w:t>qualified local Investigator</w:t>
      </w:r>
      <w:r w:rsidRPr="006A2690">
        <w:rPr>
          <w:rStyle w:val="cf11"/>
          <w:rFonts w:ascii="Arial" w:hAnsi="Arial" w:cs="Arial"/>
          <w:sz w:val="22"/>
          <w:szCs w:val="22"/>
        </w:rPr>
        <w:t xml:space="preserve"> (CV required)</w:t>
      </w:r>
    </w:p>
    <w:p w14:paraId="3254D446" w14:textId="77777777" w:rsidR="00231B54" w:rsidRPr="006A2690" w:rsidRDefault="00231B54" w:rsidP="00231B54">
      <w:pPr>
        <w:pStyle w:val="pf1"/>
        <w:numPr>
          <w:ilvl w:val="0"/>
          <w:numId w:val="53"/>
        </w:numPr>
        <w:rPr>
          <w:rFonts w:ascii="Arial" w:hAnsi="Arial" w:cs="Arial"/>
          <w:sz w:val="22"/>
          <w:szCs w:val="22"/>
        </w:rPr>
      </w:pPr>
      <w:r w:rsidRPr="006A2690">
        <w:rPr>
          <w:rStyle w:val="cf11"/>
          <w:rFonts w:ascii="Arial" w:hAnsi="Arial" w:cs="Arial"/>
          <w:sz w:val="22"/>
          <w:szCs w:val="22"/>
        </w:rPr>
        <w:t xml:space="preserve">Have </w:t>
      </w:r>
      <w:r w:rsidRPr="006A2690">
        <w:rPr>
          <w:rStyle w:val="cf01"/>
          <w:rFonts w:ascii="Arial" w:hAnsi="Arial" w:cs="Arial"/>
          <w:b w:val="0"/>
          <w:bCs w:val="0"/>
          <w:sz w:val="22"/>
          <w:szCs w:val="22"/>
        </w:rPr>
        <w:t>enough staff, facilities, and time</w:t>
      </w:r>
      <w:r w:rsidRPr="006A2690">
        <w:rPr>
          <w:rStyle w:val="cf11"/>
          <w:rFonts w:ascii="Arial" w:hAnsi="Arial" w:cs="Arial"/>
          <w:sz w:val="22"/>
          <w:szCs w:val="22"/>
        </w:rPr>
        <w:t xml:space="preserve"> to run the study properly</w:t>
      </w:r>
    </w:p>
    <w:p w14:paraId="7B603FC4" w14:textId="77777777" w:rsidR="00231B54" w:rsidRPr="006A2690" w:rsidRDefault="00231B54" w:rsidP="00231B54">
      <w:pPr>
        <w:pStyle w:val="pf0"/>
        <w:rPr>
          <w:rFonts w:ascii="Arial" w:hAnsi="Arial" w:cs="Arial"/>
        </w:rPr>
      </w:pPr>
      <w:r w:rsidRPr="006A2690">
        <w:rPr>
          <w:rStyle w:val="cf01"/>
          <w:rFonts w:ascii="Arial" w:hAnsi="Arial" w:cs="Arial"/>
          <w:b w:val="0"/>
          <w:bCs w:val="0"/>
          <w:sz w:val="24"/>
          <w:szCs w:val="24"/>
        </w:rPr>
        <w:t>Initial contact</w:t>
      </w:r>
    </w:p>
    <w:p w14:paraId="367B4734" w14:textId="77777777" w:rsidR="00231B54" w:rsidRPr="006A2690" w:rsidRDefault="00231B54" w:rsidP="00231B54">
      <w:pPr>
        <w:pStyle w:val="pf1"/>
        <w:numPr>
          <w:ilvl w:val="0"/>
          <w:numId w:val="54"/>
        </w:numPr>
        <w:rPr>
          <w:rFonts w:ascii="Arial" w:hAnsi="Arial" w:cs="Arial"/>
          <w:sz w:val="22"/>
          <w:szCs w:val="22"/>
        </w:rPr>
      </w:pPr>
      <w:r w:rsidRPr="006A2690">
        <w:rPr>
          <w:rStyle w:val="cf01"/>
          <w:rFonts w:ascii="Arial" w:hAnsi="Arial" w:cs="Arial"/>
          <w:b w:val="0"/>
          <w:bCs w:val="0"/>
          <w:sz w:val="22"/>
          <w:szCs w:val="22"/>
        </w:rPr>
        <w:t>Expression of Interest (EOI)</w:t>
      </w:r>
      <w:r w:rsidRPr="006A2690">
        <w:rPr>
          <w:rStyle w:val="cf11"/>
          <w:rFonts w:ascii="Arial" w:hAnsi="Arial" w:cs="Arial"/>
          <w:sz w:val="22"/>
          <w:szCs w:val="22"/>
        </w:rPr>
        <w:t xml:space="preserve"> forms are often used first</w:t>
      </w:r>
    </w:p>
    <w:p w14:paraId="32675941" w14:textId="77777777" w:rsidR="00231B54" w:rsidRPr="006A2690" w:rsidRDefault="00231B54" w:rsidP="00231B54">
      <w:pPr>
        <w:pStyle w:val="pf2"/>
        <w:numPr>
          <w:ilvl w:val="0"/>
          <w:numId w:val="54"/>
        </w:numPr>
        <w:ind w:left="1080"/>
        <w:rPr>
          <w:rFonts w:ascii="Arial" w:hAnsi="Arial" w:cs="Arial"/>
          <w:sz w:val="22"/>
          <w:szCs w:val="22"/>
        </w:rPr>
      </w:pPr>
      <w:r w:rsidRPr="006A2690">
        <w:rPr>
          <w:rStyle w:val="cf11"/>
          <w:rFonts w:ascii="Arial" w:hAnsi="Arial" w:cs="Arial"/>
          <w:sz w:val="22"/>
          <w:szCs w:val="22"/>
        </w:rPr>
        <w:t xml:space="preserve">EOIs usually include: </w:t>
      </w:r>
    </w:p>
    <w:p w14:paraId="41D7D167" w14:textId="77777777" w:rsidR="00231B54" w:rsidRPr="006A2690" w:rsidRDefault="00231B54" w:rsidP="00231B54">
      <w:pPr>
        <w:pStyle w:val="pf3"/>
        <w:numPr>
          <w:ilvl w:val="1"/>
          <w:numId w:val="55"/>
        </w:numPr>
        <w:ind w:left="2520"/>
        <w:rPr>
          <w:rFonts w:ascii="Arial" w:hAnsi="Arial" w:cs="Arial"/>
          <w:sz w:val="22"/>
          <w:szCs w:val="22"/>
        </w:rPr>
      </w:pPr>
      <w:r w:rsidRPr="006A2690">
        <w:rPr>
          <w:rStyle w:val="cf11"/>
          <w:rFonts w:ascii="Arial" w:hAnsi="Arial" w:cs="Arial"/>
          <w:sz w:val="22"/>
          <w:szCs w:val="22"/>
        </w:rPr>
        <w:t>A short study summary</w:t>
      </w:r>
    </w:p>
    <w:p w14:paraId="0F893E81" w14:textId="77777777" w:rsidR="00231B54" w:rsidRPr="006A2690" w:rsidRDefault="00231B54" w:rsidP="00231B54">
      <w:pPr>
        <w:pStyle w:val="pf3"/>
        <w:numPr>
          <w:ilvl w:val="1"/>
          <w:numId w:val="56"/>
        </w:numPr>
        <w:ind w:left="2520"/>
        <w:rPr>
          <w:rFonts w:ascii="Arial" w:hAnsi="Arial" w:cs="Arial"/>
          <w:sz w:val="22"/>
          <w:szCs w:val="22"/>
        </w:rPr>
      </w:pPr>
      <w:r w:rsidRPr="006A2690">
        <w:rPr>
          <w:rStyle w:val="cf11"/>
          <w:rFonts w:ascii="Arial" w:hAnsi="Arial" w:cs="Arial"/>
          <w:sz w:val="22"/>
          <w:szCs w:val="22"/>
        </w:rPr>
        <w:t>Target participant group</w:t>
      </w:r>
    </w:p>
    <w:p w14:paraId="1F2F856D" w14:textId="77777777" w:rsidR="00231B54" w:rsidRPr="006A2690" w:rsidRDefault="00231B54" w:rsidP="00231B54">
      <w:pPr>
        <w:pStyle w:val="pf3"/>
        <w:numPr>
          <w:ilvl w:val="1"/>
          <w:numId w:val="57"/>
        </w:numPr>
        <w:ind w:left="2520"/>
        <w:rPr>
          <w:rFonts w:ascii="Arial" w:hAnsi="Arial" w:cs="Arial"/>
          <w:sz w:val="22"/>
          <w:szCs w:val="22"/>
        </w:rPr>
      </w:pPr>
      <w:r w:rsidRPr="006A2690">
        <w:rPr>
          <w:rStyle w:val="cf11"/>
          <w:rFonts w:ascii="Arial" w:hAnsi="Arial" w:cs="Arial"/>
          <w:sz w:val="22"/>
          <w:szCs w:val="22"/>
        </w:rPr>
        <w:t>What the location will be expected to do</w:t>
      </w:r>
    </w:p>
    <w:p w14:paraId="2AF0301C" w14:textId="77777777" w:rsidR="00231B54" w:rsidRPr="006A2690" w:rsidRDefault="00231B54" w:rsidP="00231B54">
      <w:pPr>
        <w:pStyle w:val="pf0"/>
        <w:rPr>
          <w:rFonts w:ascii="Arial" w:hAnsi="Arial" w:cs="Arial"/>
        </w:rPr>
      </w:pPr>
      <w:r w:rsidRPr="006A2690">
        <w:rPr>
          <w:rStyle w:val="cf01"/>
          <w:rFonts w:ascii="Arial" w:hAnsi="Arial" w:cs="Arial"/>
          <w:b w:val="0"/>
          <w:bCs w:val="0"/>
          <w:sz w:val="24"/>
          <w:szCs w:val="24"/>
        </w:rPr>
        <w:t>Location selection responsibility</w:t>
      </w:r>
    </w:p>
    <w:p w14:paraId="5B727A36" w14:textId="77777777" w:rsidR="00231B54" w:rsidRPr="006A2690" w:rsidRDefault="00231B54" w:rsidP="00231B54">
      <w:pPr>
        <w:pStyle w:val="pf1"/>
        <w:numPr>
          <w:ilvl w:val="0"/>
          <w:numId w:val="58"/>
        </w:numPr>
        <w:rPr>
          <w:rFonts w:ascii="Arial" w:hAnsi="Arial" w:cs="Arial"/>
          <w:sz w:val="22"/>
          <w:szCs w:val="22"/>
        </w:rPr>
      </w:pPr>
      <w:r w:rsidRPr="006A2690">
        <w:rPr>
          <w:rStyle w:val="cf11"/>
          <w:rFonts w:ascii="Arial" w:hAnsi="Arial" w:cs="Arial"/>
          <w:sz w:val="22"/>
          <w:szCs w:val="22"/>
        </w:rPr>
        <w:t xml:space="preserve">The </w:t>
      </w:r>
      <w:r w:rsidRPr="006A2690">
        <w:rPr>
          <w:rStyle w:val="cf01"/>
          <w:rFonts w:ascii="Arial" w:hAnsi="Arial" w:cs="Arial"/>
          <w:b w:val="0"/>
          <w:bCs w:val="0"/>
          <w:sz w:val="22"/>
          <w:szCs w:val="22"/>
        </w:rPr>
        <w:t>Coordinating Investigator (CI)</w:t>
      </w:r>
      <w:r w:rsidRPr="006A2690">
        <w:rPr>
          <w:rStyle w:val="cf11"/>
          <w:rFonts w:ascii="Arial" w:hAnsi="Arial" w:cs="Arial"/>
          <w:sz w:val="22"/>
          <w:szCs w:val="22"/>
        </w:rPr>
        <w:t xml:space="preserve"> is responsible for deciding which locations are suitable</w:t>
      </w:r>
    </w:p>
    <w:p w14:paraId="51C753DD" w14:textId="4CED656A" w:rsidR="00231B54" w:rsidRPr="006A2690" w:rsidRDefault="00231B54" w:rsidP="00231B54">
      <w:pPr>
        <w:pStyle w:val="pf1"/>
        <w:numPr>
          <w:ilvl w:val="0"/>
          <w:numId w:val="58"/>
        </w:numPr>
        <w:rPr>
          <w:rFonts w:ascii="Arial" w:hAnsi="Arial" w:cs="Arial"/>
          <w:sz w:val="22"/>
          <w:szCs w:val="22"/>
        </w:rPr>
      </w:pPr>
      <w:r w:rsidRPr="006A2690">
        <w:rPr>
          <w:rStyle w:val="cf11"/>
          <w:rFonts w:ascii="Arial" w:hAnsi="Arial" w:cs="Arial"/>
          <w:sz w:val="22"/>
          <w:szCs w:val="22"/>
        </w:rPr>
        <w:t xml:space="preserve">This includes </w:t>
      </w:r>
      <w:r w:rsidRPr="006A2690">
        <w:rPr>
          <w:rStyle w:val="cf01"/>
          <w:rFonts w:ascii="Arial" w:hAnsi="Arial" w:cs="Arial"/>
          <w:b w:val="0"/>
          <w:bCs w:val="0"/>
          <w:sz w:val="22"/>
          <w:szCs w:val="22"/>
        </w:rPr>
        <w:t>Barts Health NHS Trust</w:t>
      </w:r>
      <w:r w:rsidRPr="006A2690">
        <w:rPr>
          <w:rStyle w:val="cf11"/>
          <w:rFonts w:ascii="Arial" w:hAnsi="Arial" w:cs="Arial"/>
          <w:sz w:val="22"/>
          <w:szCs w:val="22"/>
        </w:rPr>
        <w:t>, if it is being included</w:t>
      </w:r>
    </w:p>
    <w:p w14:paraId="66E934DA" w14:textId="77777777" w:rsidR="00231B54" w:rsidRPr="006A2690" w:rsidRDefault="00231B54" w:rsidP="00231B54">
      <w:pPr>
        <w:pStyle w:val="pf1"/>
        <w:numPr>
          <w:ilvl w:val="0"/>
          <w:numId w:val="58"/>
        </w:numPr>
        <w:rPr>
          <w:rFonts w:ascii="Arial" w:hAnsi="Arial" w:cs="Arial"/>
          <w:sz w:val="22"/>
          <w:szCs w:val="22"/>
        </w:rPr>
      </w:pPr>
      <w:r w:rsidRPr="006A2690">
        <w:rPr>
          <w:rStyle w:val="cf11"/>
          <w:rFonts w:ascii="Arial" w:hAnsi="Arial" w:cs="Arial"/>
          <w:sz w:val="22"/>
          <w:szCs w:val="22"/>
        </w:rPr>
        <w:t xml:space="preserve">Any discussions or checks with locations </w:t>
      </w:r>
      <w:r w:rsidRPr="006A2690">
        <w:rPr>
          <w:rStyle w:val="cf01"/>
          <w:rFonts w:ascii="Arial" w:hAnsi="Arial" w:cs="Arial"/>
          <w:b w:val="0"/>
          <w:bCs w:val="0"/>
          <w:sz w:val="22"/>
          <w:szCs w:val="22"/>
        </w:rPr>
        <w:t>must be recorded</w:t>
      </w:r>
    </w:p>
    <w:p w14:paraId="1B9D7ACB" w14:textId="77777777" w:rsidR="00231B54" w:rsidRPr="006A2690" w:rsidRDefault="00231B54" w:rsidP="00231B54">
      <w:pPr>
        <w:pStyle w:val="pf2"/>
        <w:numPr>
          <w:ilvl w:val="0"/>
          <w:numId w:val="58"/>
        </w:numPr>
        <w:ind w:left="1080"/>
        <w:rPr>
          <w:rFonts w:ascii="Arial" w:hAnsi="Arial" w:cs="Arial"/>
          <w:sz w:val="22"/>
          <w:szCs w:val="22"/>
        </w:rPr>
      </w:pPr>
      <w:r w:rsidRPr="006A2690">
        <w:rPr>
          <w:rStyle w:val="cf11"/>
          <w:rFonts w:ascii="Arial" w:hAnsi="Arial" w:cs="Arial"/>
          <w:sz w:val="22"/>
          <w:szCs w:val="22"/>
        </w:rPr>
        <w:t xml:space="preserve">The CI must: </w:t>
      </w:r>
    </w:p>
    <w:p w14:paraId="037C914C" w14:textId="77777777" w:rsidR="00231B54" w:rsidRPr="006A2690" w:rsidRDefault="00231B54" w:rsidP="00231B54">
      <w:pPr>
        <w:pStyle w:val="pf3"/>
        <w:numPr>
          <w:ilvl w:val="1"/>
          <w:numId w:val="59"/>
        </w:numPr>
        <w:ind w:left="2520"/>
        <w:rPr>
          <w:rFonts w:ascii="Arial" w:hAnsi="Arial" w:cs="Arial"/>
          <w:sz w:val="22"/>
          <w:szCs w:val="22"/>
        </w:rPr>
      </w:pPr>
      <w:r w:rsidRPr="006A2690">
        <w:rPr>
          <w:rStyle w:val="cf11"/>
          <w:rFonts w:ascii="Arial" w:hAnsi="Arial" w:cs="Arial"/>
          <w:sz w:val="22"/>
          <w:szCs w:val="22"/>
        </w:rPr>
        <w:t>Review the information provided</w:t>
      </w:r>
    </w:p>
    <w:p w14:paraId="5CDEB207" w14:textId="77777777" w:rsidR="00231B54" w:rsidRPr="006A2690" w:rsidRDefault="00231B54" w:rsidP="00231B54">
      <w:pPr>
        <w:pStyle w:val="pf3"/>
        <w:numPr>
          <w:ilvl w:val="1"/>
          <w:numId w:val="60"/>
        </w:numPr>
        <w:ind w:left="2520"/>
        <w:rPr>
          <w:rFonts w:ascii="Arial" w:hAnsi="Arial" w:cs="Arial"/>
          <w:sz w:val="22"/>
          <w:szCs w:val="22"/>
        </w:rPr>
      </w:pPr>
      <w:r w:rsidRPr="006A2690">
        <w:rPr>
          <w:rStyle w:val="cf11"/>
          <w:rFonts w:ascii="Arial" w:hAnsi="Arial" w:cs="Arial"/>
          <w:sz w:val="22"/>
          <w:szCs w:val="22"/>
        </w:rPr>
        <w:t>Decide whether the location is suitable</w:t>
      </w:r>
    </w:p>
    <w:p w14:paraId="666090D4" w14:textId="77777777" w:rsidR="00231B54" w:rsidRPr="006A2690" w:rsidRDefault="00231B54" w:rsidP="00231B54">
      <w:pPr>
        <w:pStyle w:val="pf3"/>
        <w:numPr>
          <w:ilvl w:val="1"/>
          <w:numId w:val="61"/>
        </w:numPr>
        <w:ind w:left="2520"/>
        <w:rPr>
          <w:rFonts w:ascii="Arial" w:hAnsi="Arial" w:cs="Arial"/>
          <w:sz w:val="22"/>
          <w:szCs w:val="22"/>
        </w:rPr>
      </w:pPr>
      <w:r w:rsidRPr="006A2690">
        <w:rPr>
          <w:rStyle w:val="cf11"/>
          <w:rFonts w:ascii="Arial" w:hAnsi="Arial" w:cs="Arial"/>
          <w:sz w:val="22"/>
          <w:szCs w:val="22"/>
        </w:rPr>
        <w:t>Record the decision</w:t>
      </w:r>
    </w:p>
    <w:p w14:paraId="21A11080" w14:textId="77777777" w:rsidR="00231B54" w:rsidRPr="006A2690" w:rsidRDefault="00231B54" w:rsidP="00231B54">
      <w:pPr>
        <w:pStyle w:val="pf0"/>
        <w:rPr>
          <w:rFonts w:ascii="Arial" w:hAnsi="Arial" w:cs="Arial"/>
        </w:rPr>
      </w:pPr>
      <w:r w:rsidRPr="006A2690">
        <w:rPr>
          <w:rStyle w:val="cf11"/>
          <w:rFonts w:ascii="Arial" w:hAnsi="Arial" w:cs="Arial"/>
          <w:sz w:val="24"/>
          <w:szCs w:val="24"/>
        </w:rPr>
        <w:t>If no assessment is needed (for example, the CI already knows the team and facilities):</w:t>
      </w:r>
    </w:p>
    <w:p w14:paraId="3B02BF2A" w14:textId="77777777" w:rsidR="00231B54" w:rsidRPr="006A2690" w:rsidRDefault="00231B54" w:rsidP="00231B54">
      <w:pPr>
        <w:pStyle w:val="pf1"/>
        <w:numPr>
          <w:ilvl w:val="0"/>
          <w:numId w:val="62"/>
        </w:numPr>
        <w:rPr>
          <w:rStyle w:val="cf11"/>
          <w:rFonts w:ascii="Arial" w:hAnsi="Arial" w:cs="Arial"/>
          <w:sz w:val="22"/>
          <w:szCs w:val="22"/>
        </w:rPr>
      </w:pPr>
      <w:r w:rsidRPr="006A2690">
        <w:rPr>
          <w:rStyle w:val="cf11"/>
          <w:rFonts w:ascii="Arial" w:hAnsi="Arial" w:cs="Arial"/>
          <w:sz w:val="22"/>
          <w:szCs w:val="22"/>
        </w:rPr>
        <w:t xml:space="preserve">The </w:t>
      </w:r>
      <w:r w:rsidRPr="006A2690">
        <w:rPr>
          <w:rStyle w:val="cf01"/>
          <w:rFonts w:ascii="Arial" w:hAnsi="Arial" w:cs="Arial"/>
          <w:b w:val="0"/>
          <w:bCs w:val="0"/>
          <w:sz w:val="22"/>
          <w:szCs w:val="22"/>
        </w:rPr>
        <w:t>reason must be documented</w:t>
      </w:r>
      <w:r w:rsidRPr="006A2690">
        <w:rPr>
          <w:rStyle w:val="cf11"/>
          <w:rFonts w:ascii="Arial" w:hAnsi="Arial" w:cs="Arial"/>
          <w:sz w:val="22"/>
          <w:szCs w:val="22"/>
        </w:rPr>
        <w:t xml:space="preserve"> in the Trial Master File (TMF)</w:t>
      </w:r>
    </w:p>
    <w:p w14:paraId="403F4DD3" w14:textId="77777777" w:rsidR="00231B54" w:rsidRPr="006A2690" w:rsidRDefault="00231B54" w:rsidP="00231B54">
      <w:pPr>
        <w:pStyle w:val="pf1"/>
        <w:rPr>
          <w:rStyle w:val="cf11"/>
          <w:rFonts w:ascii="Arial" w:hAnsi="Arial" w:cs="Arial"/>
          <w:sz w:val="22"/>
          <w:szCs w:val="22"/>
        </w:rPr>
      </w:pPr>
    </w:p>
    <w:p w14:paraId="3C5AD82C" w14:textId="77777777" w:rsidR="0049236F" w:rsidRDefault="0049236F" w:rsidP="00231B54">
      <w:pPr>
        <w:pStyle w:val="pf1"/>
        <w:rPr>
          <w:rStyle w:val="cf11"/>
          <w:rFonts w:ascii="Arial" w:hAnsi="Arial" w:cs="Arial"/>
          <w:sz w:val="22"/>
          <w:szCs w:val="22"/>
        </w:rPr>
      </w:pPr>
    </w:p>
    <w:p w14:paraId="3891FD5D" w14:textId="77777777" w:rsidR="008065C4" w:rsidRPr="006A2690" w:rsidRDefault="008065C4" w:rsidP="00231B54">
      <w:pPr>
        <w:pStyle w:val="pf1"/>
        <w:rPr>
          <w:rStyle w:val="cf11"/>
          <w:rFonts w:ascii="Arial" w:hAnsi="Arial" w:cs="Arial"/>
          <w:sz w:val="22"/>
          <w:szCs w:val="22"/>
        </w:rPr>
      </w:pPr>
    </w:p>
    <w:p w14:paraId="7479ED62" w14:textId="77777777" w:rsidR="00A15230" w:rsidRPr="006A2690" w:rsidRDefault="00A15230" w:rsidP="00A15230">
      <w:pPr>
        <w:rPr>
          <w:rFonts w:ascii="Arial" w:hAnsi="Arial" w:cs="Arial"/>
        </w:rPr>
      </w:pPr>
    </w:p>
    <w:p w14:paraId="10D8568F" w14:textId="517E4716" w:rsidR="00231B54" w:rsidRPr="006A2690" w:rsidRDefault="00231B54" w:rsidP="00A15230">
      <w:pPr>
        <w:rPr>
          <w:rFonts w:ascii="Arial" w:hAnsi="Arial" w:cs="Arial"/>
          <w:b/>
          <w:bCs/>
          <w:sz w:val="28"/>
          <w:szCs w:val="28"/>
        </w:rPr>
      </w:pPr>
      <w:r w:rsidRPr="006A2690">
        <w:rPr>
          <w:rFonts w:ascii="Arial" w:hAnsi="Arial" w:cs="Arial"/>
          <w:b/>
          <w:bCs/>
          <w:sz w:val="28"/>
          <w:szCs w:val="28"/>
        </w:rPr>
        <w:lastRenderedPageBreak/>
        <w:t>International locations</w:t>
      </w:r>
    </w:p>
    <w:p w14:paraId="567D5E00" w14:textId="77777777" w:rsidR="00231B54" w:rsidRPr="006A2690" w:rsidRDefault="00231B54" w:rsidP="00231B54">
      <w:pPr>
        <w:pStyle w:val="pf1"/>
        <w:rPr>
          <w:rFonts w:ascii="Arial" w:hAnsi="Arial" w:cs="Arial"/>
        </w:rPr>
      </w:pPr>
      <w:r w:rsidRPr="006A2690">
        <w:rPr>
          <w:rFonts w:ascii="Arial" w:hAnsi="Arial" w:cs="Arial"/>
        </w:rPr>
        <w:t>Locations in the EU</w:t>
      </w:r>
    </w:p>
    <w:p w14:paraId="228C0CBB" w14:textId="77777777" w:rsidR="00231B54" w:rsidRPr="006A2690" w:rsidRDefault="00231B54" w:rsidP="00231B54">
      <w:pPr>
        <w:pStyle w:val="pf1"/>
        <w:rPr>
          <w:rFonts w:ascii="Arial" w:hAnsi="Arial" w:cs="Arial"/>
          <w:sz w:val="22"/>
          <w:szCs w:val="22"/>
        </w:rPr>
      </w:pPr>
      <w:r w:rsidRPr="006A2690">
        <w:rPr>
          <w:rFonts w:ascii="Arial" w:hAnsi="Arial" w:cs="Arial"/>
          <w:sz w:val="22"/>
          <w:szCs w:val="22"/>
        </w:rPr>
        <w:t>Before including EU locations, the CI must:</w:t>
      </w:r>
    </w:p>
    <w:p w14:paraId="71D11688" w14:textId="77777777" w:rsidR="00231B54" w:rsidRPr="006A2690" w:rsidRDefault="00231B54" w:rsidP="00231B54">
      <w:pPr>
        <w:pStyle w:val="pf1"/>
        <w:numPr>
          <w:ilvl w:val="0"/>
          <w:numId w:val="63"/>
        </w:numPr>
        <w:rPr>
          <w:rFonts w:ascii="Arial" w:hAnsi="Arial" w:cs="Arial"/>
          <w:sz w:val="22"/>
          <w:szCs w:val="22"/>
        </w:rPr>
      </w:pPr>
      <w:r w:rsidRPr="006A2690">
        <w:rPr>
          <w:rFonts w:ascii="Arial" w:hAnsi="Arial" w:cs="Arial"/>
          <w:sz w:val="22"/>
          <w:szCs w:val="22"/>
        </w:rPr>
        <w:t>Explain why non</w:t>
      </w:r>
      <w:r w:rsidRPr="006A2690">
        <w:rPr>
          <w:rFonts w:ascii="Arial" w:hAnsi="Arial" w:cs="Arial"/>
          <w:sz w:val="22"/>
          <w:szCs w:val="22"/>
        </w:rPr>
        <w:noBreakHyphen/>
        <w:t>UK locations are needed</w:t>
      </w:r>
    </w:p>
    <w:p w14:paraId="7D5A4CE0" w14:textId="77777777" w:rsidR="00231B54" w:rsidRPr="006A2690" w:rsidRDefault="00231B54" w:rsidP="00231B54">
      <w:pPr>
        <w:pStyle w:val="pf1"/>
        <w:numPr>
          <w:ilvl w:val="0"/>
          <w:numId w:val="63"/>
        </w:numPr>
        <w:rPr>
          <w:rFonts w:ascii="Arial" w:hAnsi="Arial" w:cs="Arial"/>
          <w:sz w:val="22"/>
          <w:szCs w:val="22"/>
        </w:rPr>
      </w:pPr>
      <w:r w:rsidRPr="006A2690">
        <w:rPr>
          <w:rFonts w:ascii="Arial" w:hAnsi="Arial" w:cs="Arial"/>
          <w:sz w:val="22"/>
          <w:szCs w:val="22"/>
        </w:rPr>
        <w:t>Show how they will be funded</w:t>
      </w:r>
    </w:p>
    <w:p w14:paraId="0C4415C1" w14:textId="77777777" w:rsidR="00231B54" w:rsidRPr="006A2690" w:rsidRDefault="00231B54" w:rsidP="00231B54">
      <w:pPr>
        <w:pStyle w:val="pf1"/>
        <w:numPr>
          <w:ilvl w:val="0"/>
          <w:numId w:val="63"/>
        </w:numPr>
        <w:rPr>
          <w:rFonts w:ascii="Arial" w:hAnsi="Arial" w:cs="Arial"/>
          <w:sz w:val="22"/>
          <w:szCs w:val="22"/>
        </w:rPr>
      </w:pPr>
      <w:r w:rsidRPr="006A2690">
        <w:rPr>
          <w:rFonts w:ascii="Arial" w:hAnsi="Arial" w:cs="Arial"/>
          <w:sz w:val="22"/>
          <w:szCs w:val="22"/>
        </w:rPr>
        <w:t>Provide a short summary of clinical arrangements in each country</w:t>
      </w:r>
    </w:p>
    <w:p w14:paraId="2B0341A4" w14:textId="07587E48" w:rsidR="00231B54" w:rsidRPr="006A2690" w:rsidRDefault="00231B54" w:rsidP="00231B54">
      <w:pPr>
        <w:pStyle w:val="pf1"/>
        <w:numPr>
          <w:ilvl w:val="0"/>
          <w:numId w:val="63"/>
        </w:numPr>
        <w:rPr>
          <w:rFonts w:ascii="Arial" w:hAnsi="Arial" w:cs="Arial"/>
          <w:sz w:val="22"/>
          <w:szCs w:val="22"/>
        </w:rPr>
      </w:pPr>
      <w:r w:rsidRPr="006A2690">
        <w:rPr>
          <w:rFonts w:ascii="Arial" w:hAnsi="Arial" w:cs="Arial"/>
          <w:sz w:val="22"/>
          <w:szCs w:val="22"/>
        </w:rPr>
        <w:t>Identify a National Coordinating Centre for each country</w:t>
      </w:r>
    </w:p>
    <w:p w14:paraId="36F9F0B8" w14:textId="77777777" w:rsidR="00231B54" w:rsidRPr="006A2690" w:rsidRDefault="00231B54" w:rsidP="00231B54">
      <w:pPr>
        <w:pStyle w:val="pf1"/>
        <w:rPr>
          <w:rFonts w:ascii="Arial" w:hAnsi="Arial" w:cs="Arial"/>
        </w:rPr>
      </w:pPr>
      <w:r w:rsidRPr="006A2690">
        <w:rPr>
          <w:rFonts w:ascii="Arial" w:hAnsi="Arial" w:cs="Arial"/>
        </w:rPr>
        <w:t>Each country must:</w:t>
      </w:r>
    </w:p>
    <w:p w14:paraId="2D9488E7" w14:textId="77777777" w:rsidR="00231B54" w:rsidRPr="006A2690" w:rsidRDefault="00231B54" w:rsidP="00231B54">
      <w:pPr>
        <w:pStyle w:val="pf1"/>
        <w:numPr>
          <w:ilvl w:val="0"/>
          <w:numId w:val="64"/>
        </w:numPr>
        <w:rPr>
          <w:rFonts w:ascii="Arial" w:hAnsi="Arial" w:cs="Arial"/>
          <w:sz w:val="22"/>
          <w:szCs w:val="22"/>
        </w:rPr>
      </w:pPr>
      <w:r w:rsidRPr="006A2690">
        <w:rPr>
          <w:rFonts w:ascii="Arial" w:hAnsi="Arial" w:cs="Arial"/>
          <w:sz w:val="22"/>
          <w:szCs w:val="22"/>
        </w:rPr>
        <w:t>Follow relevant EU regulations</w:t>
      </w:r>
    </w:p>
    <w:p w14:paraId="3654D964" w14:textId="77777777" w:rsidR="00231B54" w:rsidRPr="006A2690" w:rsidRDefault="00231B54" w:rsidP="00231B54">
      <w:pPr>
        <w:pStyle w:val="pf1"/>
        <w:numPr>
          <w:ilvl w:val="0"/>
          <w:numId w:val="64"/>
        </w:numPr>
        <w:rPr>
          <w:rFonts w:ascii="Arial" w:hAnsi="Arial" w:cs="Arial"/>
          <w:sz w:val="22"/>
          <w:szCs w:val="22"/>
        </w:rPr>
      </w:pPr>
      <w:r w:rsidRPr="006A2690">
        <w:rPr>
          <w:rFonts w:ascii="Arial" w:hAnsi="Arial" w:cs="Arial"/>
          <w:sz w:val="22"/>
          <w:szCs w:val="22"/>
        </w:rPr>
        <w:t>Agree to contracts under English and Welsh law</w:t>
      </w:r>
    </w:p>
    <w:p w14:paraId="70249223" w14:textId="77777777" w:rsidR="00231B54" w:rsidRPr="006A2690" w:rsidRDefault="00231B54" w:rsidP="00231B54">
      <w:pPr>
        <w:pStyle w:val="pf1"/>
        <w:numPr>
          <w:ilvl w:val="0"/>
          <w:numId w:val="64"/>
        </w:numPr>
        <w:rPr>
          <w:rFonts w:ascii="Arial" w:hAnsi="Arial" w:cs="Arial"/>
          <w:sz w:val="22"/>
          <w:szCs w:val="22"/>
        </w:rPr>
      </w:pPr>
      <w:r w:rsidRPr="006A2690">
        <w:rPr>
          <w:rFonts w:ascii="Arial" w:hAnsi="Arial" w:cs="Arial"/>
          <w:sz w:val="22"/>
          <w:szCs w:val="22"/>
        </w:rPr>
        <w:t>Complete local ethics and regulatory submissions on the sponsor’s behalf</w:t>
      </w:r>
    </w:p>
    <w:p w14:paraId="46074D7D" w14:textId="77777777" w:rsidR="00231B54" w:rsidRPr="006A2690" w:rsidRDefault="00231B54" w:rsidP="00231B54">
      <w:pPr>
        <w:pStyle w:val="pf1"/>
        <w:numPr>
          <w:ilvl w:val="0"/>
          <w:numId w:val="64"/>
        </w:numPr>
        <w:rPr>
          <w:rFonts w:ascii="Arial" w:hAnsi="Arial" w:cs="Arial"/>
          <w:sz w:val="22"/>
          <w:szCs w:val="22"/>
        </w:rPr>
      </w:pPr>
      <w:r w:rsidRPr="006A2690">
        <w:rPr>
          <w:rFonts w:ascii="Arial" w:hAnsi="Arial" w:cs="Arial"/>
          <w:sz w:val="22"/>
          <w:szCs w:val="22"/>
        </w:rPr>
        <w:t>Accept audit access from the sponsor</w:t>
      </w:r>
    </w:p>
    <w:p w14:paraId="5DA6087F" w14:textId="08C8A653" w:rsidR="00231B54" w:rsidRPr="006A2690" w:rsidRDefault="00231B54" w:rsidP="00F9493E">
      <w:pPr>
        <w:pStyle w:val="pf1"/>
        <w:rPr>
          <w:rFonts w:ascii="Arial" w:hAnsi="Arial" w:cs="Arial"/>
          <w:sz w:val="22"/>
          <w:szCs w:val="22"/>
        </w:rPr>
      </w:pPr>
      <w:r w:rsidRPr="006A2690">
        <w:rPr>
          <w:rFonts w:ascii="Arial" w:hAnsi="Arial" w:cs="Arial"/>
          <w:sz w:val="22"/>
          <w:szCs w:val="22"/>
        </w:rPr>
        <w:t>Consider whether managing international locations is realistic or whether a Contract Research Organisation is needed.</w:t>
      </w:r>
    </w:p>
    <w:p w14:paraId="4D5509B9" w14:textId="77777777" w:rsidR="00231B54" w:rsidRPr="006A2690" w:rsidRDefault="00231B54" w:rsidP="00231B54">
      <w:pPr>
        <w:pStyle w:val="pf0"/>
        <w:rPr>
          <w:rFonts w:ascii="Arial" w:hAnsi="Arial" w:cs="Arial"/>
        </w:rPr>
      </w:pPr>
      <w:r w:rsidRPr="006A2690">
        <w:rPr>
          <w:rStyle w:val="cf01"/>
          <w:rFonts w:ascii="Arial" w:hAnsi="Arial" w:cs="Arial"/>
          <w:b w:val="0"/>
          <w:bCs w:val="0"/>
          <w:sz w:val="24"/>
          <w:szCs w:val="24"/>
        </w:rPr>
        <w:t>Locations outside the EU</w:t>
      </w:r>
    </w:p>
    <w:p w14:paraId="5262EEE6" w14:textId="77777777" w:rsidR="00231B54" w:rsidRPr="006A2690" w:rsidRDefault="00231B54" w:rsidP="00231B54">
      <w:pPr>
        <w:pStyle w:val="pf0"/>
        <w:rPr>
          <w:rFonts w:ascii="Arial" w:hAnsi="Arial" w:cs="Arial"/>
          <w:sz w:val="22"/>
          <w:szCs w:val="22"/>
        </w:rPr>
      </w:pPr>
      <w:r w:rsidRPr="006A2690">
        <w:rPr>
          <w:rStyle w:val="cf11"/>
          <w:rFonts w:ascii="Arial" w:hAnsi="Arial" w:cs="Arial"/>
          <w:sz w:val="22"/>
          <w:szCs w:val="22"/>
        </w:rPr>
        <w:t>In addition to the above, you must provide:</w:t>
      </w:r>
    </w:p>
    <w:p w14:paraId="3873CE96" w14:textId="77777777" w:rsidR="00231B54" w:rsidRPr="006A2690" w:rsidRDefault="00231B54" w:rsidP="00231B54">
      <w:pPr>
        <w:pStyle w:val="pf1"/>
        <w:numPr>
          <w:ilvl w:val="0"/>
          <w:numId w:val="65"/>
        </w:numPr>
        <w:rPr>
          <w:rFonts w:ascii="Arial" w:hAnsi="Arial" w:cs="Arial"/>
          <w:sz w:val="22"/>
          <w:szCs w:val="22"/>
        </w:rPr>
      </w:pPr>
      <w:r w:rsidRPr="006A2690">
        <w:rPr>
          <w:rStyle w:val="cf11"/>
          <w:rFonts w:ascii="Arial" w:hAnsi="Arial" w:cs="Arial"/>
          <w:sz w:val="22"/>
          <w:szCs w:val="22"/>
        </w:rPr>
        <w:t xml:space="preserve">A </w:t>
      </w:r>
      <w:r w:rsidRPr="006A2690">
        <w:rPr>
          <w:rStyle w:val="cf01"/>
          <w:rFonts w:ascii="Arial" w:hAnsi="Arial" w:cs="Arial"/>
          <w:b w:val="0"/>
          <w:bCs w:val="0"/>
          <w:sz w:val="22"/>
          <w:szCs w:val="22"/>
        </w:rPr>
        <w:t>summary of local regulations</w:t>
      </w:r>
      <w:r w:rsidRPr="006A2690">
        <w:rPr>
          <w:rStyle w:val="cf11"/>
          <w:rFonts w:ascii="Arial" w:hAnsi="Arial" w:cs="Arial"/>
          <w:sz w:val="22"/>
          <w:szCs w:val="22"/>
        </w:rPr>
        <w:t>, including differences from EU rules</w:t>
      </w:r>
    </w:p>
    <w:p w14:paraId="4DC932F3" w14:textId="77777777" w:rsidR="00231B54" w:rsidRPr="006A2690" w:rsidRDefault="00231B54" w:rsidP="00231B54">
      <w:pPr>
        <w:pStyle w:val="pf1"/>
        <w:numPr>
          <w:ilvl w:val="0"/>
          <w:numId w:val="65"/>
        </w:numPr>
        <w:rPr>
          <w:rFonts w:ascii="Arial" w:hAnsi="Arial" w:cs="Arial"/>
          <w:sz w:val="22"/>
          <w:szCs w:val="22"/>
        </w:rPr>
      </w:pPr>
      <w:r w:rsidRPr="006A2690">
        <w:rPr>
          <w:rStyle w:val="cf11"/>
          <w:rFonts w:ascii="Arial" w:hAnsi="Arial" w:cs="Arial"/>
          <w:sz w:val="22"/>
          <w:szCs w:val="22"/>
        </w:rPr>
        <w:t xml:space="preserve">Information on </w:t>
      </w:r>
      <w:r w:rsidRPr="006A2690">
        <w:rPr>
          <w:rStyle w:val="cf01"/>
          <w:rFonts w:ascii="Arial" w:hAnsi="Arial" w:cs="Arial"/>
          <w:b w:val="0"/>
          <w:bCs w:val="0"/>
          <w:sz w:val="22"/>
          <w:szCs w:val="22"/>
        </w:rPr>
        <w:t>data protection</w:t>
      </w:r>
      <w:r w:rsidRPr="006A2690">
        <w:rPr>
          <w:rStyle w:val="cf11"/>
          <w:rFonts w:ascii="Arial" w:hAnsi="Arial" w:cs="Arial"/>
          <w:sz w:val="22"/>
          <w:szCs w:val="22"/>
        </w:rPr>
        <w:t xml:space="preserve"> and other relevant laws</w:t>
      </w:r>
    </w:p>
    <w:p w14:paraId="3AB461AE" w14:textId="77777777" w:rsidR="00231B54" w:rsidRPr="006A2690" w:rsidRDefault="00231B54" w:rsidP="00231B54">
      <w:pPr>
        <w:pStyle w:val="pf2"/>
        <w:numPr>
          <w:ilvl w:val="0"/>
          <w:numId w:val="65"/>
        </w:numPr>
        <w:ind w:left="1080"/>
        <w:rPr>
          <w:rFonts w:ascii="Arial" w:hAnsi="Arial" w:cs="Arial"/>
          <w:sz w:val="22"/>
          <w:szCs w:val="22"/>
        </w:rPr>
      </w:pPr>
      <w:r w:rsidRPr="006A2690">
        <w:rPr>
          <w:rStyle w:val="cf11"/>
          <w:rFonts w:ascii="Arial" w:hAnsi="Arial" w:cs="Arial"/>
          <w:sz w:val="22"/>
          <w:szCs w:val="22"/>
        </w:rPr>
        <w:t xml:space="preserve">Evidence of: </w:t>
      </w:r>
    </w:p>
    <w:p w14:paraId="35141C0A" w14:textId="77777777" w:rsidR="00231B54" w:rsidRPr="006A2690" w:rsidRDefault="00231B54" w:rsidP="00231B54">
      <w:pPr>
        <w:pStyle w:val="pf3"/>
        <w:numPr>
          <w:ilvl w:val="1"/>
          <w:numId w:val="66"/>
        </w:numPr>
        <w:ind w:left="2520"/>
        <w:rPr>
          <w:rFonts w:ascii="Arial" w:hAnsi="Arial" w:cs="Arial"/>
          <w:sz w:val="22"/>
          <w:szCs w:val="22"/>
        </w:rPr>
      </w:pPr>
      <w:r w:rsidRPr="006A2690">
        <w:rPr>
          <w:rStyle w:val="cf01"/>
          <w:rFonts w:ascii="Arial" w:hAnsi="Arial" w:cs="Arial"/>
          <w:b w:val="0"/>
          <w:bCs w:val="0"/>
          <w:sz w:val="22"/>
          <w:szCs w:val="22"/>
        </w:rPr>
        <w:t>Risk assessments</w:t>
      </w:r>
    </w:p>
    <w:p w14:paraId="5F847E94" w14:textId="77777777" w:rsidR="00231B54" w:rsidRPr="006A2690" w:rsidRDefault="00231B54" w:rsidP="00231B54">
      <w:pPr>
        <w:pStyle w:val="pf3"/>
        <w:numPr>
          <w:ilvl w:val="1"/>
          <w:numId w:val="67"/>
        </w:numPr>
        <w:ind w:left="2520"/>
        <w:rPr>
          <w:rFonts w:ascii="Arial" w:hAnsi="Arial" w:cs="Arial"/>
          <w:sz w:val="22"/>
          <w:szCs w:val="22"/>
        </w:rPr>
      </w:pPr>
      <w:r w:rsidRPr="006A2690">
        <w:rPr>
          <w:rStyle w:val="cf01"/>
          <w:rFonts w:ascii="Arial" w:hAnsi="Arial" w:cs="Arial"/>
          <w:b w:val="0"/>
          <w:bCs w:val="0"/>
          <w:sz w:val="22"/>
          <w:szCs w:val="22"/>
        </w:rPr>
        <w:t>Experience of managing studies</w:t>
      </w:r>
      <w:r w:rsidRPr="006A2690">
        <w:rPr>
          <w:rStyle w:val="cf11"/>
          <w:rFonts w:ascii="Arial" w:hAnsi="Arial" w:cs="Arial"/>
          <w:sz w:val="22"/>
          <w:szCs w:val="22"/>
        </w:rPr>
        <w:t xml:space="preserve"> in those countries</w:t>
      </w:r>
    </w:p>
    <w:p w14:paraId="78F8D086" w14:textId="77777777" w:rsidR="00231B54" w:rsidRPr="006A2690" w:rsidRDefault="00231B54" w:rsidP="00231B54">
      <w:pPr>
        <w:pStyle w:val="pf3"/>
        <w:numPr>
          <w:ilvl w:val="1"/>
          <w:numId w:val="68"/>
        </w:numPr>
        <w:ind w:left="2520"/>
        <w:rPr>
          <w:rFonts w:ascii="Arial" w:hAnsi="Arial" w:cs="Arial"/>
          <w:sz w:val="22"/>
          <w:szCs w:val="22"/>
        </w:rPr>
      </w:pPr>
      <w:r w:rsidRPr="006A2690">
        <w:rPr>
          <w:rStyle w:val="cf01"/>
          <w:rFonts w:ascii="Arial" w:hAnsi="Arial" w:cs="Arial"/>
          <w:b w:val="0"/>
          <w:bCs w:val="0"/>
          <w:sz w:val="22"/>
          <w:szCs w:val="22"/>
        </w:rPr>
        <w:t>Known risks and how they will be managed</w:t>
      </w:r>
    </w:p>
    <w:p w14:paraId="7C649FEF" w14:textId="77777777" w:rsidR="00231B54" w:rsidRPr="006A2690" w:rsidRDefault="00231B54" w:rsidP="00231B54">
      <w:pPr>
        <w:pStyle w:val="pf2"/>
        <w:numPr>
          <w:ilvl w:val="0"/>
          <w:numId w:val="65"/>
        </w:numPr>
        <w:ind w:left="1080"/>
        <w:rPr>
          <w:rFonts w:ascii="Arial" w:hAnsi="Arial" w:cs="Arial"/>
          <w:sz w:val="22"/>
          <w:szCs w:val="22"/>
        </w:rPr>
      </w:pPr>
      <w:r w:rsidRPr="006A2690">
        <w:rPr>
          <w:rStyle w:val="cf11"/>
          <w:rFonts w:ascii="Arial" w:hAnsi="Arial" w:cs="Arial"/>
          <w:sz w:val="22"/>
          <w:szCs w:val="22"/>
        </w:rPr>
        <w:t xml:space="preserve">Confirmation that: </w:t>
      </w:r>
    </w:p>
    <w:p w14:paraId="3B588C62" w14:textId="77777777" w:rsidR="00231B54" w:rsidRPr="006A2690" w:rsidRDefault="00231B54" w:rsidP="00231B54">
      <w:pPr>
        <w:pStyle w:val="pf3"/>
        <w:numPr>
          <w:ilvl w:val="1"/>
          <w:numId w:val="69"/>
        </w:numPr>
        <w:ind w:left="2520"/>
        <w:rPr>
          <w:rFonts w:ascii="Arial" w:hAnsi="Arial" w:cs="Arial"/>
          <w:sz w:val="22"/>
          <w:szCs w:val="22"/>
        </w:rPr>
      </w:pPr>
      <w:r w:rsidRPr="006A2690">
        <w:rPr>
          <w:rStyle w:val="cf11"/>
          <w:rFonts w:ascii="Arial" w:hAnsi="Arial" w:cs="Arial"/>
          <w:sz w:val="22"/>
          <w:szCs w:val="22"/>
        </w:rPr>
        <w:t xml:space="preserve">Locations are </w:t>
      </w:r>
      <w:r w:rsidRPr="006A2690">
        <w:rPr>
          <w:rStyle w:val="cf01"/>
          <w:rFonts w:ascii="Arial" w:hAnsi="Arial" w:cs="Arial"/>
          <w:b w:val="0"/>
          <w:bCs w:val="0"/>
          <w:sz w:val="22"/>
          <w:szCs w:val="22"/>
        </w:rPr>
        <w:t>not in countries the FCDO advises against travel</w:t>
      </w:r>
    </w:p>
    <w:p w14:paraId="4F0E6F7B" w14:textId="77777777" w:rsidR="00231B54" w:rsidRPr="006A2690" w:rsidRDefault="00231B54" w:rsidP="00231B54">
      <w:pPr>
        <w:pStyle w:val="pf3"/>
        <w:numPr>
          <w:ilvl w:val="1"/>
          <w:numId w:val="70"/>
        </w:numPr>
        <w:ind w:left="2520"/>
        <w:rPr>
          <w:rFonts w:ascii="Arial" w:hAnsi="Arial" w:cs="Arial"/>
          <w:sz w:val="22"/>
          <w:szCs w:val="22"/>
        </w:rPr>
      </w:pPr>
      <w:r w:rsidRPr="006A2690">
        <w:rPr>
          <w:rStyle w:val="cf11"/>
          <w:rFonts w:ascii="Arial" w:hAnsi="Arial" w:cs="Arial"/>
          <w:sz w:val="22"/>
          <w:szCs w:val="22"/>
        </w:rPr>
        <w:t xml:space="preserve">Sites can still be </w:t>
      </w:r>
      <w:r w:rsidRPr="006A2690">
        <w:rPr>
          <w:rStyle w:val="cf01"/>
          <w:rFonts w:ascii="Arial" w:hAnsi="Arial" w:cs="Arial"/>
          <w:b w:val="0"/>
          <w:bCs w:val="0"/>
          <w:sz w:val="22"/>
          <w:szCs w:val="22"/>
        </w:rPr>
        <w:t>audited safely</w:t>
      </w:r>
    </w:p>
    <w:p w14:paraId="77D7A064" w14:textId="7DC7E0B6" w:rsidR="00231B54" w:rsidRPr="006A2690" w:rsidRDefault="00231B54" w:rsidP="00231B54">
      <w:pPr>
        <w:pStyle w:val="pf3"/>
        <w:numPr>
          <w:ilvl w:val="1"/>
          <w:numId w:val="71"/>
        </w:numPr>
        <w:ind w:left="2520"/>
        <w:rPr>
          <w:rFonts w:ascii="Arial" w:hAnsi="Arial" w:cs="Arial"/>
          <w:sz w:val="22"/>
          <w:szCs w:val="22"/>
        </w:rPr>
      </w:pPr>
      <w:r w:rsidRPr="006A2690">
        <w:rPr>
          <w:rStyle w:val="cf11"/>
          <w:rFonts w:ascii="Arial" w:hAnsi="Arial" w:cs="Arial"/>
          <w:sz w:val="22"/>
          <w:szCs w:val="22"/>
        </w:rPr>
        <w:t xml:space="preserve">There are clear plans for </w:t>
      </w:r>
      <w:r w:rsidR="00C423AC" w:rsidRPr="00C423AC">
        <w:rPr>
          <w:rStyle w:val="cf11"/>
          <w:rFonts w:ascii="Arial" w:hAnsi="Arial" w:cs="Arial"/>
          <w:sz w:val="22"/>
          <w:szCs w:val="22"/>
        </w:rPr>
        <w:t xml:space="preserve">Investigational Medicinal </w:t>
      </w:r>
      <w:proofErr w:type="gramStart"/>
      <w:r w:rsidR="00C423AC" w:rsidRPr="00C423AC">
        <w:rPr>
          <w:rStyle w:val="cf11"/>
          <w:rFonts w:ascii="Arial" w:hAnsi="Arial" w:cs="Arial"/>
          <w:sz w:val="22"/>
          <w:szCs w:val="22"/>
        </w:rPr>
        <w:t xml:space="preserve">Product </w:t>
      </w:r>
      <w:r w:rsidR="00C423AC">
        <w:rPr>
          <w:rStyle w:val="cf11"/>
          <w:rFonts w:ascii="Arial" w:hAnsi="Arial" w:cs="Arial"/>
          <w:sz w:val="22"/>
          <w:szCs w:val="22"/>
        </w:rPr>
        <w:t xml:space="preserve"> (</w:t>
      </w:r>
      <w:proofErr w:type="gramEnd"/>
      <w:r w:rsidRPr="006A2690">
        <w:rPr>
          <w:rStyle w:val="cf01"/>
          <w:rFonts w:ascii="Arial" w:hAnsi="Arial" w:cs="Arial"/>
          <w:b w:val="0"/>
          <w:bCs w:val="0"/>
          <w:sz w:val="22"/>
          <w:szCs w:val="22"/>
        </w:rPr>
        <w:t>IMP</w:t>
      </w:r>
      <w:r w:rsidR="00C423AC">
        <w:rPr>
          <w:rStyle w:val="cf01"/>
          <w:rFonts w:ascii="Arial" w:hAnsi="Arial" w:cs="Arial"/>
          <w:b w:val="0"/>
          <w:bCs w:val="0"/>
          <w:sz w:val="22"/>
          <w:szCs w:val="22"/>
        </w:rPr>
        <w:t>)</w:t>
      </w:r>
      <w:r w:rsidRPr="006A2690">
        <w:rPr>
          <w:rStyle w:val="cf01"/>
          <w:rFonts w:ascii="Arial" w:hAnsi="Arial" w:cs="Arial"/>
          <w:b w:val="0"/>
          <w:bCs w:val="0"/>
          <w:sz w:val="22"/>
          <w:szCs w:val="22"/>
        </w:rPr>
        <w:t>, samples, data, and equipment movement</w:t>
      </w:r>
    </w:p>
    <w:p w14:paraId="26310CF2" w14:textId="77777777" w:rsidR="00231B54" w:rsidRPr="006A2690" w:rsidRDefault="00231B54" w:rsidP="00231B54">
      <w:pPr>
        <w:pStyle w:val="pf0"/>
        <w:rPr>
          <w:rFonts w:ascii="Arial" w:hAnsi="Arial" w:cs="Arial"/>
        </w:rPr>
      </w:pPr>
      <w:r w:rsidRPr="006A2690">
        <w:rPr>
          <w:rStyle w:val="cf11"/>
          <w:rFonts w:ascii="Arial" w:hAnsi="Arial" w:cs="Arial"/>
          <w:sz w:val="24"/>
          <w:szCs w:val="24"/>
        </w:rPr>
        <w:t>This information must be sent to:</w:t>
      </w:r>
    </w:p>
    <w:p w14:paraId="42CA7A0E" w14:textId="77777777" w:rsidR="00231B54" w:rsidRPr="006A2690" w:rsidRDefault="00231B54" w:rsidP="00231B54">
      <w:pPr>
        <w:pStyle w:val="pf2"/>
        <w:numPr>
          <w:ilvl w:val="0"/>
          <w:numId w:val="72"/>
        </w:numPr>
        <w:ind w:left="1080"/>
        <w:rPr>
          <w:rFonts w:ascii="Arial" w:hAnsi="Arial" w:cs="Arial"/>
          <w:sz w:val="22"/>
          <w:szCs w:val="22"/>
        </w:rPr>
      </w:pPr>
      <w:r w:rsidRPr="006A2690">
        <w:rPr>
          <w:rStyle w:val="cf01"/>
          <w:rFonts w:ascii="Arial" w:hAnsi="Arial" w:cs="Arial"/>
          <w:b w:val="0"/>
          <w:bCs w:val="0"/>
          <w:sz w:val="22"/>
          <w:szCs w:val="22"/>
        </w:rPr>
        <w:t>JRMO Costing and Contracting</w:t>
      </w:r>
    </w:p>
    <w:p w14:paraId="6CB93244" w14:textId="1B105B65" w:rsidR="00231B54" w:rsidRPr="006A2690" w:rsidRDefault="00231B54" w:rsidP="00231B54">
      <w:pPr>
        <w:pStyle w:val="pf2"/>
        <w:numPr>
          <w:ilvl w:val="0"/>
          <w:numId w:val="72"/>
        </w:numPr>
        <w:ind w:left="1080"/>
        <w:rPr>
          <w:rStyle w:val="cf01"/>
          <w:rFonts w:ascii="Arial" w:hAnsi="Arial" w:cs="Arial"/>
          <w:b w:val="0"/>
          <w:bCs w:val="0"/>
          <w:sz w:val="22"/>
          <w:szCs w:val="22"/>
        </w:rPr>
      </w:pPr>
      <w:r w:rsidRPr="006A2690">
        <w:rPr>
          <w:rStyle w:val="cf01"/>
          <w:rFonts w:ascii="Arial" w:hAnsi="Arial" w:cs="Arial"/>
          <w:b w:val="0"/>
          <w:bCs w:val="0"/>
          <w:sz w:val="22"/>
          <w:szCs w:val="22"/>
        </w:rPr>
        <w:t>JRMO Research Governance and G</w:t>
      </w:r>
      <w:r w:rsidR="000B45A1">
        <w:rPr>
          <w:rStyle w:val="cf01"/>
          <w:rFonts w:ascii="Arial" w:hAnsi="Arial" w:cs="Arial"/>
          <w:b w:val="0"/>
          <w:bCs w:val="0"/>
          <w:sz w:val="22"/>
          <w:szCs w:val="22"/>
        </w:rPr>
        <w:t xml:space="preserve">ood </w:t>
      </w:r>
      <w:r w:rsidRPr="006A2690">
        <w:rPr>
          <w:rStyle w:val="cf01"/>
          <w:rFonts w:ascii="Arial" w:hAnsi="Arial" w:cs="Arial"/>
          <w:b w:val="0"/>
          <w:bCs w:val="0"/>
          <w:sz w:val="22"/>
          <w:szCs w:val="22"/>
        </w:rPr>
        <w:t>C</w:t>
      </w:r>
      <w:r w:rsidR="000B45A1">
        <w:rPr>
          <w:rStyle w:val="cf01"/>
          <w:rFonts w:ascii="Arial" w:hAnsi="Arial" w:cs="Arial"/>
          <w:b w:val="0"/>
          <w:bCs w:val="0"/>
          <w:sz w:val="22"/>
          <w:szCs w:val="22"/>
        </w:rPr>
        <w:t xml:space="preserve">linical </w:t>
      </w:r>
      <w:r w:rsidRPr="006A2690">
        <w:rPr>
          <w:rStyle w:val="cf01"/>
          <w:rFonts w:ascii="Arial" w:hAnsi="Arial" w:cs="Arial"/>
          <w:b w:val="0"/>
          <w:bCs w:val="0"/>
          <w:sz w:val="22"/>
          <w:szCs w:val="22"/>
        </w:rPr>
        <w:t>P</w:t>
      </w:r>
      <w:r w:rsidR="000B45A1">
        <w:rPr>
          <w:rStyle w:val="cf01"/>
          <w:rFonts w:ascii="Arial" w:hAnsi="Arial" w:cs="Arial"/>
          <w:b w:val="0"/>
          <w:bCs w:val="0"/>
          <w:sz w:val="22"/>
          <w:szCs w:val="22"/>
        </w:rPr>
        <w:t>ractice (GCP) Manager</w:t>
      </w:r>
    </w:p>
    <w:p w14:paraId="5353A4BD" w14:textId="77777777" w:rsidR="00232667" w:rsidRPr="006A2690" w:rsidRDefault="00232667" w:rsidP="00232667">
      <w:pPr>
        <w:pStyle w:val="pf2"/>
        <w:rPr>
          <w:rStyle w:val="cf01"/>
          <w:rFonts w:ascii="Arial" w:hAnsi="Arial" w:cs="Arial"/>
          <w:b w:val="0"/>
          <w:bCs w:val="0"/>
          <w:sz w:val="22"/>
          <w:szCs w:val="22"/>
        </w:rPr>
      </w:pPr>
    </w:p>
    <w:p w14:paraId="1CBED2CC" w14:textId="77777777" w:rsidR="00232667" w:rsidRPr="006A2690" w:rsidRDefault="00232667" w:rsidP="00232667">
      <w:pPr>
        <w:pStyle w:val="pf2"/>
        <w:rPr>
          <w:rStyle w:val="cf01"/>
          <w:rFonts w:ascii="Arial" w:hAnsi="Arial" w:cs="Arial"/>
          <w:b w:val="0"/>
          <w:bCs w:val="0"/>
          <w:sz w:val="22"/>
          <w:szCs w:val="22"/>
        </w:rPr>
      </w:pPr>
    </w:p>
    <w:p w14:paraId="0996E0E8" w14:textId="77777777" w:rsidR="00232667" w:rsidRPr="006A2690" w:rsidRDefault="00232667" w:rsidP="00232667">
      <w:pPr>
        <w:pStyle w:val="pf2"/>
        <w:rPr>
          <w:rStyle w:val="cf01"/>
          <w:rFonts w:ascii="Arial" w:hAnsi="Arial" w:cs="Arial"/>
          <w:b w:val="0"/>
          <w:bCs w:val="0"/>
          <w:sz w:val="22"/>
          <w:szCs w:val="22"/>
        </w:rPr>
      </w:pPr>
    </w:p>
    <w:p w14:paraId="110D88FB" w14:textId="77777777" w:rsidR="00232667" w:rsidRPr="006A2690" w:rsidRDefault="00232667" w:rsidP="00232667">
      <w:pPr>
        <w:pStyle w:val="pf2"/>
        <w:rPr>
          <w:rStyle w:val="cf01"/>
          <w:rFonts w:ascii="Arial" w:hAnsi="Arial" w:cs="Arial"/>
          <w:b w:val="0"/>
          <w:bCs w:val="0"/>
          <w:sz w:val="22"/>
          <w:szCs w:val="22"/>
        </w:rPr>
      </w:pPr>
    </w:p>
    <w:p w14:paraId="4E3AF2B8" w14:textId="77777777" w:rsidR="00232667" w:rsidRPr="006A2690" w:rsidRDefault="00232667" w:rsidP="00232667">
      <w:pPr>
        <w:pStyle w:val="pf2"/>
        <w:rPr>
          <w:rFonts w:ascii="Arial" w:hAnsi="Arial" w:cs="Arial"/>
          <w:sz w:val="22"/>
          <w:szCs w:val="22"/>
        </w:rPr>
      </w:pPr>
    </w:p>
    <w:p w14:paraId="4A7800C7" w14:textId="16EA6B36" w:rsidR="0007715E" w:rsidRPr="006A2690" w:rsidRDefault="008617CD" w:rsidP="00A15230">
      <w:pPr>
        <w:rPr>
          <w:rFonts w:ascii="Arial" w:hAnsi="Arial" w:cs="Arial"/>
          <w:b/>
          <w:bCs/>
          <w:sz w:val="28"/>
          <w:szCs w:val="28"/>
        </w:rPr>
      </w:pPr>
      <w:r w:rsidRPr="006A2690">
        <w:rPr>
          <w:rFonts w:ascii="Arial" w:eastAsia="Arial" w:hAnsi="Arial" w:cs="Arial"/>
          <w:b/>
          <w:bCs/>
          <w:sz w:val="28"/>
          <w:szCs w:val="28"/>
        </w:rPr>
        <w:lastRenderedPageBreak/>
        <w:t xml:space="preserve">Location </w:t>
      </w:r>
      <w:r w:rsidR="00777BFC" w:rsidRPr="006A2690">
        <w:rPr>
          <w:rFonts w:ascii="Arial" w:hAnsi="Arial" w:cs="Arial"/>
          <w:b/>
          <w:bCs/>
          <w:sz w:val="28"/>
          <w:szCs w:val="28"/>
        </w:rPr>
        <w:t>Selection Assessment</w:t>
      </w:r>
    </w:p>
    <w:p w14:paraId="1A6214C2" w14:textId="0E13F9BC" w:rsidR="582729D5" w:rsidRPr="006A2690" w:rsidRDefault="582729D5" w:rsidP="582729D5">
      <w:pPr>
        <w:spacing w:after="0" w:line="240" w:lineRule="auto"/>
        <w:ind w:left="567"/>
        <w:rPr>
          <w:rFonts w:ascii="Arial" w:hAnsi="Arial" w:cs="Arial"/>
        </w:rPr>
      </w:pPr>
    </w:p>
    <w:p w14:paraId="39F51C0C" w14:textId="078D3FDF" w:rsidR="0007715E" w:rsidRPr="006A2690" w:rsidRDefault="0007715E" w:rsidP="00C80449">
      <w:pPr>
        <w:autoSpaceDE w:val="0"/>
        <w:autoSpaceDN w:val="0"/>
        <w:adjustRightInd w:val="0"/>
        <w:spacing w:after="0" w:line="240" w:lineRule="auto"/>
        <w:rPr>
          <w:rFonts w:ascii="Arial" w:hAnsi="Arial" w:cs="Arial"/>
          <w:sz w:val="24"/>
          <w:szCs w:val="24"/>
        </w:rPr>
      </w:pPr>
      <w:r w:rsidRPr="006A2690">
        <w:rPr>
          <w:rFonts w:ascii="Arial" w:hAnsi="Arial" w:cs="Arial"/>
          <w:sz w:val="24"/>
          <w:szCs w:val="24"/>
        </w:rPr>
        <w:t>What is a</w:t>
      </w:r>
      <w:r w:rsidR="4F3A6D5F" w:rsidRPr="006A2690">
        <w:rPr>
          <w:rFonts w:ascii="Arial" w:hAnsi="Arial" w:cs="Arial"/>
          <w:sz w:val="24"/>
          <w:szCs w:val="24"/>
        </w:rPr>
        <w:t xml:space="preserve"> </w:t>
      </w:r>
      <w:r w:rsidR="00132959" w:rsidRPr="006A2690">
        <w:rPr>
          <w:rFonts w:ascii="Arial" w:hAnsi="Arial" w:cs="Arial"/>
          <w:sz w:val="24"/>
          <w:szCs w:val="24"/>
        </w:rPr>
        <w:t xml:space="preserve">location </w:t>
      </w:r>
      <w:r w:rsidR="0019024C" w:rsidRPr="006A2690">
        <w:rPr>
          <w:rFonts w:ascii="Arial" w:hAnsi="Arial" w:cs="Arial"/>
          <w:sz w:val="24"/>
          <w:szCs w:val="24"/>
        </w:rPr>
        <w:t>selection assessment</w:t>
      </w:r>
      <w:r w:rsidRPr="006A2690">
        <w:rPr>
          <w:rFonts w:ascii="Arial" w:hAnsi="Arial" w:cs="Arial"/>
          <w:sz w:val="24"/>
          <w:szCs w:val="24"/>
        </w:rPr>
        <w:t>?</w:t>
      </w:r>
    </w:p>
    <w:p w14:paraId="6BFB0182" w14:textId="77777777" w:rsidR="00C80449" w:rsidRPr="006A2690" w:rsidRDefault="00C80449" w:rsidP="00C80449">
      <w:pPr>
        <w:autoSpaceDE w:val="0"/>
        <w:autoSpaceDN w:val="0"/>
        <w:adjustRightInd w:val="0"/>
        <w:spacing w:after="0" w:line="240" w:lineRule="auto"/>
        <w:rPr>
          <w:rFonts w:ascii="Arial" w:hAnsi="Arial" w:cs="Arial"/>
        </w:rPr>
      </w:pPr>
    </w:p>
    <w:p w14:paraId="0B41B8CD" w14:textId="072BA7B4" w:rsidR="0007715E" w:rsidRPr="006A2690" w:rsidRDefault="00132959" w:rsidP="00C80449">
      <w:pPr>
        <w:autoSpaceDE w:val="0"/>
        <w:autoSpaceDN w:val="0"/>
        <w:adjustRightInd w:val="0"/>
        <w:spacing w:after="0" w:line="240" w:lineRule="auto"/>
        <w:rPr>
          <w:rFonts w:ascii="Arial" w:hAnsi="Arial" w:cs="Arial"/>
        </w:rPr>
      </w:pPr>
      <w:r w:rsidRPr="006A2690">
        <w:rPr>
          <w:rFonts w:ascii="Arial" w:hAnsi="Arial" w:cs="Arial"/>
        </w:rPr>
        <w:t>Location s</w:t>
      </w:r>
      <w:r w:rsidR="0019024C" w:rsidRPr="006A2690">
        <w:rPr>
          <w:rFonts w:ascii="Arial" w:hAnsi="Arial" w:cs="Arial"/>
        </w:rPr>
        <w:t>election</w:t>
      </w:r>
      <w:r w:rsidR="61EE7F3C" w:rsidRPr="006A2690">
        <w:rPr>
          <w:rFonts w:ascii="Arial" w:hAnsi="Arial" w:cs="Arial"/>
        </w:rPr>
        <w:t xml:space="preserve"> </w:t>
      </w:r>
      <w:r w:rsidR="68D210DB" w:rsidRPr="006A2690">
        <w:rPr>
          <w:rFonts w:ascii="Arial" w:hAnsi="Arial" w:cs="Arial"/>
        </w:rPr>
        <w:t>assessment</w:t>
      </w:r>
      <w:r w:rsidR="0007715E" w:rsidRPr="006A2690">
        <w:rPr>
          <w:rFonts w:ascii="Arial" w:hAnsi="Arial" w:cs="Arial"/>
        </w:rPr>
        <w:t xml:space="preserve"> is a process of comprehensive analysis and planning, including risk assessment and contingency planning. </w:t>
      </w:r>
    </w:p>
    <w:p w14:paraId="735B4C0A" w14:textId="77777777" w:rsidR="0007715E" w:rsidRPr="006A2690" w:rsidRDefault="0007715E" w:rsidP="00C80449">
      <w:pPr>
        <w:autoSpaceDE w:val="0"/>
        <w:autoSpaceDN w:val="0"/>
        <w:adjustRightInd w:val="0"/>
        <w:spacing w:after="0" w:line="240" w:lineRule="auto"/>
        <w:rPr>
          <w:rFonts w:ascii="Arial" w:hAnsi="Arial" w:cs="Arial"/>
        </w:rPr>
      </w:pPr>
    </w:p>
    <w:p w14:paraId="108104FC" w14:textId="77777777" w:rsidR="006660F2" w:rsidRPr="006A2690" w:rsidRDefault="006660F2" w:rsidP="00C80449">
      <w:pPr>
        <w:autoSpaceDE w:val="0"/>
        <w:autoSpaceDN w:val="0"/>
        <w:adjustRightInd w:val="0"/>
        <w:spacing w:after="0" w:line="240" w:lineRule="auto"/>
        <w:rPr>
          <w:rFonts w:ascii="Arial" w:hAnsi="Arial" w:cs="Arial"/>
        </w:rPr>
      </w:pPr>
    </w:p>
    <w:p w14:paraId="40A8FA02" w14:textId="41BA7D84" w:rsidR="0007715E" w:rsidRPr="006A2690" w:rsidRDefault="0007715E" w:rsidP="00C80449">
      <w:pPr>
        <w:autoSpaceDE w:val="0"/>
        <w:autoSpaceDN w:val="0"/>
        <w:adjustRightInd w:val="0"/>
        <w:spacing w:after="0" w:line="240" w:lineRule="auto"/>
        <w:rPr>
          <w:rFonts w:ascii="Arial" w:hAnsi="Arial" w:cs="Arial"/>
          <w:sz w:val="24"/>
          <w:szCs w:val="24"/>
        </w:rPr>
      </w:pPr>
      <w:r w:rsidRPr="006A2690">
        <w:rPr>
          <w:rFonts w:ascii="Arial" w:hAnsi="Arial" w:cs="Arial"/>
          <w:sz w:val="24"/>
          <w:szCs w:val="24"/>
        </w:rPr>
        <w:t xml:space="preserve">Aims of a </w:t>
      </w:r>
      <w:r w:rsidR="007204CF" w:rsidRPr="006A2690">
        <w:rPr>
          <w:rFonts w:ascii="Arial" w:hAnsi="Arial" w:cs="Arial"/>
          <w:sz w:val="24"/>
          <w:szCs w:val="24"/>
        </w:rPr>
        <w:t xml:space="preserve">location </w:t>
      </w:r>
      <w:r w:rsidR="4F9C8FA1" w:rsidRPr="006A2690">
        <w:rPr>
          <w:rFonts w:ascii="Arial" w:hAnsi="Arial" w:cs="Arial"/>
          <w:sz w:val="24"/>
          <w:szCs w:val="24"/>
        </w:rPr>
        <w:t>selection</w:t>
      </w:r>
      <w:r w:rsidRPr="006A2690">
        <w:rPr>
          <w:rFonts w:ascii="Arial" w:hAnsi="Arial" w:cs="Arial"/>
          <w:sz w:val="24"/>
          <w:szCs w:val="24"/>
        </w:rPr>
        <w:t xml:space="preserve"> </w:t>
      </w:r>
      <w:r w:rsidR="007204CF" w:rsidRPr="006A2690">
        <w:rPr>
          <w:rFonts w:ascii="Arial" w:hAnsi="Arial" w:cs="Arial"/>
          <w:sz w:val="24"/>
          <w:szCs w:val="24"/>
        </w:rPr>
        <w:t>a</w:t>
      </w:r>
      <w:r w:rsidRPr="006A2690">
        <w:rPr>
          <w:rFonts w:ascii="Arial" w:hAnsi="Arial" w:cs="Arial"/>
          <w:sz w:val="24"/>
          <w:szCs w:val="24"/>
        </w:rPr>
        <w:t>ssessment</w:t>
      </w:r>
    </w:p>
    <w:p w14:paraId="1F19846B" w14:textId="77777777" w:rsidR="00C80449" w:rsidRPr="006A2690" w:rsidRDefault="00C80449" w:rsidP="00C80449">
      <w:pPr>
        <w:autoSpaceDE w:val="0"/>
        <w:autoSpaceDN w:val="0"/>
        <w:adjustRightInd w:val="0"/>
        <w:spacing w:after="0" w:line="240" w:lineRule="auto"/>
        <w:rPr>
          <w:rFonts w:ascii="Arial" w:hAnsi="Arial" w:cs="Arial"/>
        </w:rPr>
      </w:pPr>
    </w:p>
    <w:p w14:paraId="2D8BFCFD" w14:textId="32A53501" w:rsidR="0007715E" w:rsidRPr="006A2690" w:rsidRDefault="0007715E" w:rsidP="00C80449">
      <w:pPr>
        <w:autoSpaceDE w:val="0"/>
        <w:autoSpaceDN w:val="0"/>
        <w:adjustRightInd w:val="0"/>
        <w:spacing w:after="0" w:line="240" w:lineRule="auto"/>
        <w:rPr>
          <w:rFonts w:ascii="Arial" w:hAnsi="Arial" w:cs="Arial"/>
        </w:rPr>
      </w:pPr>
      <w:r w:rsidRPr="006A2690">
        <w:rPr>
          <w:rFonts w:ascii="Arial" w:hAnsi="Arial" w:cs="Arial"/>
        </w:rPr>
        <w:t xml:space="preserve">The aims of undertaking </w:t>
      </w:r>
      <w:r w:rsidR="0019024C" w:rsidRPr="006A2690">
        <w:rPr>
          <w:rFonts w:ascii="Arial" w:hAnsi="Arial" w:cs="Arial"/>
        </w:rPr>
        <w:t>an</w:t>
      </w:r>
      <w:r w:rsidRPr="006A2690">
        <w:rPr>
          <w:rFonts w:ascii="Arial" w:hAnsi="Arial" w:cs="Arial"/>
        </w:rPr>
        <w:t xml:space="preserve"> assessment are to review </w:t>
      </w:r>
      <w:r w:rsidR="00332537" w:rsidRPr="006A2690">
        <w:rPr>
          <w:rFonts w:ascii="Arial" w:hAnsi="Arial" w:cs="Arial"/>
        </w:rPr>
        <w:t xml:space="preserve">participant </w:t>
      </w:r>
      <w:r w:rsidRPr="006A2690">
        <w:rPr>
          <w:rFonts w:ascii="Arial" w:hAnsi="Arial" w:cs="Arial"/>
        </w:rPr>
        <w:t xml:space="preserve">recruitment and retention strategies, assess the </w:t>
      </w:r>
      <w:r w:rsidR="007204CF" w:rsidRPr="006A2690">
        <w:rPr>
          <w:rFonts w:ascii="Arial" w:hAnsi="Arial" w:cs="Arial"/>
        </w:rPr>
        <w:t xml:space="preserve">location’s </w:t>
      </w:r>
      <w:r w:rsidRPr="006A2690">
        <w:rPr>
          <w:rFonts w:ascii="Arial" w:hAnsi="Arial" w:cs="Arial"/>
        </w:rPr>
        <w:t xml:space="preserve">facilities, review availability of </w:t>
      </w:r>
      <w:r w:rsidR="0019024C" w:rsidRPr="006A2690">
        <w:rPr>
          <w:rFonts w:ascii="Arial" w:hAnsi="Arial" w:cs="Arial"/>
        </w:rPr>
        <w:t>resources,</w:t>
      </w:r>
      <w:r w:rsidRPr="006A2690">
        <w:rPr>
          <w:rFonts w:ascii="Arial" w:hAnsi="Arial" w:cs="Arial"/>
        </w:rPr>
        <w:t xml:space="preserve"> staffing, support departments, ethics and R&amp;D approval processes</w:t>
      </w:r>
      <w:r w:rsidR="00332537" w:rsidRPr="006A2690">
        <w:rPr>
          <w:rFonts w:ascii="Arial" w:hAnsi="Arial" w:cs="Arial"/>
        </w:rPr>
        <w:t>,</w:t>
      </w:r>
      <w:r w:rsidRPr="006A2690">
        <w:rPr>
          <w:rFonts w:ascii="Arial" w:hAnsi="Arial" w:cs="Arial"/>
        </w:rPr>
        <w:t xml:space="preserve"> and contracts and budget requirements.</w:t>
      </w:r>
    </w:p>
    <w:p w14:paraId="3B5C85E6" w14:textId="77777777" w:rsidR="0007715E" w:rsidRPr="006A2690" w:rsidRDefault="0007715E" w:rsidP="3E9030DE">
      <w:pPr>
        <w:autoSpaceDE w:val="0"/>
        <w:autoSpaceDN w:val="0"/>
        <w:adjustRightInd w:val="0"/>
        <w:spacing w:after="0" w:line="240" w:lineRule="auto"/>
        <w:rPr>
          <w:rFonts w:ascii="Arial" w:hAnsi="Arial" w:cs="Arial"/>
        </w:rPr>
      </w:pPr>
    </w:p>
    <w:p w14:paraId="2F660FE9" w14:textId="4F68ACCE" w:rsidR="0007715E" w:rsidRPr="006A2690" w:rsidRDefault="1EDE5C2E" w:rsidP="3E9030DE">
      <w:pPr>
        <w:autoSpaceDE w:val="0"/>
        <w:autoSpaceDN w:val="0"/>
        <w:adjustRightInd w:val="0"/>
        <w:spacing w:after="0" w:line="240" w:lineRule="auto"/>
        <w:rPr>
          <w:rFonts w:ascii="Arial" w:hAnsi="Arial" w:cs="Arial"/>
          <w:sz w:val="24"/>
          <w:szCs w:val="24"/>
        </w:rPr>
      </w:pPr>
      <w:r w:rsidRPr="006A2690">
        <w:rPr>
          <w:rFonts w:ascii="Arial" w:hAnsi="Arial" w:cs="Arial"/>
          <w:sz w:val="24"/>
          <w:szCs w:val="24"/>
        </w:rPr>
        <w:t>Requirements/Selection criteria</w:t>
      </w:r>
    </w:p>
    <w:p w14:paraId="1A4E36DA" w14:textId="1EF4509B" w:rsidR="0007715E" w:rsidRPr="006A2690" w:rsidRDefault="0007715E" w:rsidP="3E9030DE">
      <w:pPr>
        <w:autoSpaceDE w:val="0"/>
        <w:autoSpaceDN w:val="0"/>
        <w:adjustRightInd w:val="0"/>
        <w:spacing w:after="0" w:line="240" w:lineRule="auto"/>
        <w:ind w:left="567"/>
        <w:rPr>
          <w:rFonts w:ascii="Arial" w:hAnsi="Arial" w:cs="Arial"/>
        </w:rPr>
      </w:pPr>
    </w:p>
    <w:p w14:paraId="1711B7DC" w14:textId="06EF2898" w:rsidR="007044D0" w:rsidRPr="006A2690" w:rsidRDefault="072FB4F9" w:rsidP="00C80449">
      <w:pPr>
        <w:autoSpaceDE w:val="0"/>
        <w:autoSpaceDN w:val="0"/>
        <w:adjustRightInd w:val="0"/>
        <w:spacing w:after="0" w:line="240" w:lineRule="auto"/>
        <w:rPr>
          <w:rFonts w:ascii="Arial" w:hAnsi="Arial" w:cs="Arial"/>
        </w:rPr>
      </w:pPr>
      <w:r w:rsidRPr="006A2690">
        <w:rPr>
          <w:rFonts w:ascii="Arial" w:hAnsi="Arial" w:cs="Arial"/>
        </w:rPr>
        <w:t>T</w:t>
      </w:r>
      <w:r w:rsidR="007044D0" w:rsidRPr="006A2690">
        <w:rPr>
          <w:rFonts w:ascii="Arial" w:hAnsi="Arial" w:cs="Arial"/>
        </w:rPr>
        <w:t xml:space="preserve">he CI should define the selection criteria for suitable </w:t>
      </w:r>
      <w:r w:rsidR="007204CF" w:rsidRPr="006A2690">
        <w:rPr>
          <w:rFonts w:ascii="Arial" w:hAnsi="Arial" w:cs="Arial"/>
        </w:rPr>
        <w:t>locations</w:t>
      </w:r>
      <w:r w:rsidR="007044D0" w:rsidRPr="006A2690">
        <w:rPr>
          <w:rFonts w:ascii="Arial" w:hAnsi="Arial" w:cs="Arial"/>
        </w:rPr>
        <w:t>, prior to the start of the selection process.</w:t>
      </w:r>
      <w:r w:rsidR="0040090C" w:rsidRPr="006A2690">
        <w:rPr>
          <w:rFonts w:ascii="Arial" w:hAnsi="Arial" w:cs="Arial"/>
        </w:rPr>
        <w:t xml:space="preserve"> </w:t>
      </w:r>
      <w:r w:rsidR="00C80449" w:rsidRPr="006A2690">
        <w:rPr>
          <w:rFonts w:ascii="Arial" w:hAnsi="Arial" w:cs="Arial"/>
        </w:rPr>
        <w:t>F</w:t>
      </w:r>
      <w:r w:rsidR="30088730" w:rsidRPr="006A2690">
        <w:rPr>
          <w:rFonts w:ascii="Arial" w:hAnsi="Arial" w:cs="Arial"/>
        </w:rPr>
        <w:t>or example:</w:t>
      </w:r>
    </w:p>
    <w:p w14:paraId="0BF2FC66" w14:textId="77777777" w:rsidR="00C80449" w:rsidRPr="006A2690" w:rsidRDefault="00C80449" w:rsidP="00C80449">
      <w:pPr>
        <w:autoSpaceDE w:val="0"/>
        <w:autoSpaceDN w:val="0"/>
        <w:adjustRightInd w:val="0"/>
        <w:spacing w:after="0" w:line="240" w:lineRule="auto"/>
        <w:rPr>
          <w:rFonts w:ascii="Arial" w:hAnsi="Arial" w:cs="Arial"/>
        </w:rPr>
      </w:pPr>
    </w:p>
    <w:p w14:paraId="19280D64" w14:textId="1FF4F40C" w:rsidR="007044D0" w:rsidRPr="006A2690" w:rsidRDefault="30088730" w:rsidP="00FF0350">
      <w:pPr>
        <w:pStyle w:val="ListParagraph"/>
        <w:numPr>
          <w:ilvl w:val="0"/>
          <w:numId w:val="13"/>
        </w:numPr>
        <w:autoSpaceDE w:val="0"/>
        <w:autoSpaceDN w:val="0"/>
        <w:adjustRightInd w:val="0"/>
        <w:spacing w:after="0" w:line="240" w:lineRule="auto"/>
        <w:rPr>
          <w:rFonts w:ascii="Arial" w:hAnsi="Arial" w:cs="Arial"/>
        </w:rPr>
      </w:pPr>
      <w:r w:rsidRPr="006A2690">
        <w:rPr>
          <w:rFonts w:ascii="Arial" w:hAnsi="Arial" w:cs="Arial"/>
        </w:rPr>
        <w:t xml:space="preserve">The </w:t>
      </w:r>
      <w:r w:rsidR="007204CF" w:rsidRPr="006A2690">
        <w:rPr>
          <w:rFonts w:ascii="Arial" w:hAnsi="Arial" w:cs="Arial"/>
        </w:rPr>
        <w:t xml:space="preserve">location </w:t>
      </w:r>
      <w:r w:rsidRPr="006A2690">
        <w:rPr>
          <w:rFonts w:ascii="Arial" w:hAnsi="Arial" w:cs="Arial"/>
        </w:rPr>
        <w:t>must have capacity to recruit 10 patients per year</w:t>
      </w:r>
    </w:p>
    <w:p w14:paraId="25A7797B" w14:textId="3CF6B004" w:rsidR="007044D0" w:rsidRPr="006A2690" w:rsidRDefault="30088730" w:rsidP="00FF0350">
      <w:pPr>
        <w:pStyle w:val="ListParagraph"/>
        <w:numPr>
          <w:ilvl w:val="0"/>
          <w:numId w:val="13"/>
        </w:numPr>
        <w:autoSpaceDE w:val="0"/>
        <w:autoSpaceDN w:val="0"/>
        <w:adjustRightInd w:val="0"/>
        <w:spacing w:after="0" w:line="240" w:lineRule="auto"/>
        <w:rPr>
          <w:rFonts w:ascii="Arial" w:hAnsi="Arial" w:cs="Arial"/>
        </w:rPr>
      </w:pPr>
      <w:r w:rsidRPr="006A2690">
        <w:rPr>
          <w:rFonts w:ascii="Arial" w:hAnsi="Arial" w:cs="Arial"/>
        </w:rPr>
        <w:t xml:space="preserve">The </w:t>
      </w:r>
      <w:r w:rsidR="008841CC" w:rsidRPr="006A2690">
        <w:rPr>
          <w:rFonts w:ascii="Arial" w:hAnsi="Arial" w:cs="Arial"/>
        </w:rPr>
        <w:t>lead</w:t>
      </w:r>
      <w:r w:rsidR="00DE51B0" w:rsidRPr="006A2690">
        <w:rPr>
          <w:rFonts w:ascii="Arial" w:hAnsi="Arial" w:cs="Arial"/>
        </w:rPr>
        <w:t xml:space="preserve"> Investigator </w:t>
      </w:r>
      <w:r w:rsidRPr="006A2690">
        <w:rPr>
          <w:rFonts w:ascii="Arial" w:hAnsi="Arial" w:cs="Arial"/>
        </w:rPr>
        <w:t xml:space="preserve">must have acted as </w:t>
      </w:r>
      <w:r w:rsidR="00E04FF9" w:rsidRPr="006A2690">
        <w:rPr>
          <w:rFonts w:ascii="Arial" w:hAnsi="Arial" w:cs="Arial"/>
        </w:rPr>
        <w:t>the</w:t>
      </w:r>
      <w:r w:rsidR="00616D49" w:rsidRPr="006A2690">
        <w:rPr>
          <w:rFonts w:ascii="Arial" w:hAnsi="Arial" w:cs="Arial"/>
        </w:rPr>
        <w:t xml:space="preserve"> lead</w:t>
      </w:r>
      <w:r w:rsidR="00E04FF9" w:rsidRPr="006A2690">
        <w:rPr>
          <w:rFonts w:ascii="Arial" w:hAnsi="Arial" w:cs="Arial"/>
        </w:rPr>
        <w:t xml:space="preserve"> Investigator</w:t>
      </w:r>
      <w:r w:rsidRPr="006A2690">
        <w:rPr>
          <w:rFonts w:ascii="Arial" w:hAnsi="Arial" w:cs="Arial"/>
        </w:rPr>
        <w:t xml:space="preserve"> on a </w:t>
      </w:r>
      <w:r w:rsidR="004F2D9F" w:rsidRPr="004F2D9F">
        <w:rPr>
          <w:rFonts w:ascii="Arial" w:hAnsi="Arial" w:cs="Arial"/>
        </w:rPr>
        <w:t>Clinical Trials of Investigational Medicinal Products</w:t>
      </w:r>
      <w:r w:rsidR="004F2D9F" w:rsidRPr="004F2D9F">
        <w:rPr>
          <w:rFonts w:ascii="Arial" w:hAnsi="Arial" w:cs="Arial"/>
        </w:rPr>
        <w:t xml:space="preserve"> </w:t>
      </w:r>
      <w:r w:rsidR="004F2D9F">
        <w:rPr>
          <w:rFonts w:ascii="Arial" w:hAnsi="Arial" w:cs="Arial"/>
        </w:rPr>
        <w:t>(</w:t>
      </w:r>
      <w:r w:rsidRPr="006A2690">
        <w:rPr>
          <w:rFonts w:ascii="Arial" w:hAnsi="Arial" w:cs="Arial"/>
        </w:rPr>
        <w:t>CTIMP</w:t>
      </w:r>
      <w:r w:rsidR="004F2D9F">
        <w:rPr>
          <w:rFonts w:ascii="Arial" w:hAnsi="Arial" w:cs="Arial"/>
        </w:rPr>
        <w:t>)</w:t>
      </w:r>
      <w:r w:rsidRPr="006A2690">
        <w:rPr>
          <w:rFonts w:ascii="Arial" w:hAnsi="Arial" w:cs="Arial"/>
        </w:rPr>
        <w:t xml:space="preserve"> previously</w:t>
      </w:r>
    </w:p>
    <w:p w14:paraId="4D47D8C5" w14:textId="1E0E1396" w:rsidR="007044D0" w:rsidRPr="006A2690" w:rsidRDefault="24B28756" w:rsidP="00FF0350">
      <w:pPr>
        <w:pStyle w:val="ListParagraph"/>
        <w:numPr>
          <w:ilvl w:val="0"/>
          <w:numId w:val="13"/>
        </w:numPr>
        <w:autoSpaceDE w:val="0"/>
        <w:autoSpaceDN w:val="0"/>
        <w:adjustRightInd w:val="0"/>
        <w:spacing w:after="0" w:line="240" w:lineRule="auto"/>
        <w:rPr>
          <w:rFonts w:ascii="Arial" w:hAnsi="Arial" w:cs="Arial"/>
        </w:rPr>
      </w:pPr>
      <w:r w:rsidRPr="006A2690">
        <w:rPr>
          <w:rFonts w:ascii="Arial" w:hAnsi="Arial" w:cs="Arial"/>
        </w:rPr>
        <w:t xml:space="preserve">The </w:t>
      </w:r>
      <w:r w:rsidR="007204CF" w:rsidRPr="006A2690">
        <w:rPr>
          <w:rFonts w:ascii="Arial" w:hAnsi="Arial" w:cs="Arial"/>
        </w:rPr>
        <w:t xml:space="preserve">location </w:t>
      </w:r>
      <w:r w:rsidR="30088730" w:rsidRPr="006A2690">
        <w:rPr>
          <w:rFonts w:ascii="Arial" w:hAnsi="Arial" w:cs="Arial"/>
        </w:rPr>
        <w:t>must have capacity to store 20 boxes of IMP and to have 2 blinded staff.</w:t>
      </w:r>
    </w:p>
    <w:p w14:paraId="458B3DA6" w14:textId="5636B175" w:rsidR="007044D0" w:rsidRPr="006A2690" w:rsidRDefault="007044D0" w:rsidP="3E9030DE">
      <w:pPr>
        <w:autoSpaceDE w:val="0"/>
        <w:autoSpaceDN w:val="0"/>
        <w:adjustRightInd w:val="0"/>
        <w:spacing w:after="0" w:line="240" w:lineRule="auto"/>
        <w:rPr>
          <w:rFonts w:ascii="Arial" w:hAnsi="Arial" w:cs="Arial"/>
        </w:rPr>
      </w:pPr>
    </w:p>
    <w:p w14:paraId="31A3152A" w14:textId="094F1A53" w:rsidR="007044D0" w:rsidRPr="006A2690" w:rsidRDefault="007044D0" w:rsidP="3E9030DE">
      <w:pPr>
        <w:autoSpaceDE w:val="0"/>
        <w:autoSpaceDN w:val="0"/>
        <w:adjustRightInd w:val="0"/>
        <w:spacing w:after="0" w:line="240" w:lineRule="auto"/>
        <w:rPr>
          <w:rFonts w:ascii="Arial" w:hAnsi="Arial" w:cs="Arial"/>
        </w:rPr>
      </w:pPr>
      <w:r w:rsidRPr="006A2690">
        <w:rPr>
          <w:rFonts w:ascii="Arial" w:hAnsi="Arial" w:cs="Arial"/>
        </w:rPr>
        <w:t xml:space="preserve"> </w:t>
      </w:r>
    </w:p>
    <w:p w14:paraId="48571209" w14:textId="0D759191" w:rsidR="00C80449" w:rsidRPr="006A2690" w:rsidRDefault="25A503A2" w:rsidP="3E9030DE">
      <w:pPr>
        <w:autoSpaceDE w:val="0"/>
        <w:autoSpaceDN w:val="0"/>
        <w:adjustRightInd w:val="0"/>
        <w:spacing w:after="0" w:line="240" w:lineRule="auto"/>
        <w:rPr>
          <w:rFonts w:ascii="Arial" w:hAnsi="Arial" w:cs="Arial"/>
          <w:sz w:val="24"/>
          <w:szCs w:val="24"/>
        </w:rPr>
      </w:pPr>
      <w:r w:rsidRPr="006A2690">
        <w:rPr>
          <w:rFonts w:ascii="Arial" w:hAnsi="Arial" w:cs="Arial"/>
          <w:sz w:val="24"/>
          <w:szCs w:val="24"/>
        </w:rPr>
        <w:t>The assessment</w:t>
      </w:r>
    </w:p>
    <w:p w14:paraId="0B61C4A5" w14:textId="77777777" w:rsidR="00C80449" w:rsidRPr="006A2690" w:rsidRDefault="00C80449" w:rsidP="3E9030DE">
      <w:pPr>
        <w:autoSpaceDE w:val="0"/>
        <w:autoSpaceDN w:val="0"/>
        <w:adjustRightInd w:val="0"/>
        <w:spacing w:after="0" w:line="240" w:lineRule="auto"/>
        <w:rPr>
          <w:rFonts w:ascii="Arial" w:hAnsi="Arial" w:cs="Arial"/>
        </w:rPr>
      </w:pPr>
    </w:p>
    <w:p w14:paraId="2B91F6BE" w14:textId="5D65C58A" w:rsidR="007044D0" w:rsidRPr="006A2690" w:rsidRDefault="25A503A2" w:rsidP="3E9030DE">
      <w:pPr>
        <w:autoSpaceDE w:val="0"/>
        <w:autoSpaceDN w:val="0"/>
        <w:adjustRightInd w:val="0"/>
        <w:spacing w:after="0" w:line="240" w:lineRule="auto"/>
        <w:rPr>
          <w:rFonts w:ascii="Arial" w:hAnsi="Arial" w:cs="Arial"/>
        </w:rPr>
      </w:pPr>
      <w:r w:rsidRPr="006A2690">
        <w:rPr>
          <w:rFonts w:ascii="Arial" w:hAnsi="Arial" w:cs="Arial"/>
        </w:rPr>
        <w:t xml:space="preserve">The complexity and scope of the assessment </w:t>
      </w:r>
      <w:r w:rsidR="00D31800" w:rsidRPr="006A2690">
        <w:rPr>
          <w:rFonts w:ascii="Arial" w:hAnsi="Arial" w:cs="Arial"/>
        </w:rPr>
        <w:t xml:space="preserve">will </w:t>
      </w:r>
      <w:r w:rsidRPr="006A2690">
        <w:rPr>
          <w:rFonts w:ascii="Arial" w:hAnsi="Arial" w:cs="Arial"/>
        </w:rPr>
        <w:t xml:space="preserve">vary depending on the type of study and location of its </w:t>
      </w:r>
      <w:r w:rsidR="007204CF" w:rsidRPr="006A2690">
        <w:rPr>
          <w:rFonts w:ascii="Arial" w:hAnsi="Arial" w:cs="Arial"/>
        </w:rPr>
        <w:t>locations</w:t>
      </w:r>
      <w:r w:rsidRPr="006A2690">
        <w:rPr>
          <w:rFonts w:ascii="Arial" w:hAnsi="Arial" w:cs="Arial"/>
        </w:rPr>
        <w:t>.</w:t>
      </w:r>
    </w:p>
    <w:p w14:paraId="586FABDF" w14:textId="22B40897" w:rsidR="007044D0" w:rsidRPr="006A2690" w:rsidRDefault="007044D0" w:rsidP="3E9030DE">
      <w:pPr>
        <w:autoSpaceDE w:val="0"/>
        <w:autoSpaceDN w:val="0"/>
        <w:adjustRightInd w:val="0"/>
        <w:spacing w:after="0" w:line="240" w:lineRule="auto"/>
        <w:rPr>
          <w:rFonts w:ascii="Arial" w:hAnsi="Arial" w:cs="Arial"/>
        </w:rPr>
      </w:pPr>
    </w:p>
    <w:p w14:paraId="19AFA310" w14:textId="7631DCAA" w:rsidR="006E6071" w:rsidRPr="006A2690" w:rsidRDefault="007204CF" w:rsidP="00C80449">
      <w:pPr>
        <w:autoSpaceDE w:val="0"/>
        <w:autoSpaceDN w:val="0"/>
        <w:adjustRightInd w:val="0"/>
        <w:spacing w:after="0" w:line="240" w:lineRule="auto"/>
        <w:rPr>
          <w:rFonts w:ascii="Arial" w:hAnsi="Arial" w:cs="Arial"/>
        </w:rPr>
      </w:pPr>
      <w:r w:rsidRPr="006A2690">
        <w:rPr>
          <w:rFonts w:ascii="Arial" w:hAnsi="Arial" w:cs="Arial"/>
        </w:rPr>
        <w:t xml:space="preserve">Locations </w:t>
      </w:r>
      <w:r w:rsidR="0007715E" w:rsidRPr="006A2690">
        <w:rPr>
          <w:rFonts w:ascii="Arial" w:hAnsi="Arial" w:cs="Arial"/>
        </w:rPr>
        <w:t xml:space="preserve">should firstly be assessed as known or unknown. It is likely that </w:t>
      </w:r>
      <w:r w:rsidR="00332537" w:rsidRPr="006A2690">
        <w:rPr>
          <w:rFonts w:ascii="Arial" w:hAnsi="Arial" w:cs="Arial"/>
        </w:rPr>
        <w:t xml:space="preserve">if </w:t>
      </w:r>
      <w:r w:rsidR="0007715E" w:rsidRPr="006A2690">
        <w:rPr>
          <w:rFonts w:ascii="Arial" w:hAnsi="Arial" w:cs="Arial"/>
        </w:rPr>
        <w:t xml:space="preserve">the </w:t>
      </w:r>
      <w:r w:rsidR="006E6071" w:rsidRPr="006A2690">
        <w:rPr>
          <w:rFonts w:ascii="Arial" w:hAnsi="Arial" w:cs="Arial"/>
        </w:rPr>
        <w:t>CI or</w:t>
      </w:r>
      <w:r w:rsidR="0007715E" w:rsidRPr="006A2690">
        <w:rPr>
          <w:rFonts w:ascii="Arial" w:hAnsi="Arial" w:cs="Arial"/>
        </w:rPr>
        <w:t xml:space="preserve"> group has already carried out a trial at a particular </w:t>
      </w:r>
      <w:r w:rsidRPr="006A2690">
        <w:rPr>
          <w:rFonts w:ascii="Arial" w:hAnsi="Arial" w:cs="Arial"/>
        </w:rPr>
        <w:t>location</w:t>
      </w:r>
      <w:r w:rsidR="00332537" w:rsidRPr="006A2690">
        <w:rPr>
          <w:rFonts w:ascii="Arial" w:hAnsi="Arial" w:cs="Arial"/>
        </w:rPr>
        <w:t>,</w:t>
      </w:r>
      <w:r w:rsidR="006E6071" w:rsidRPr="006A2690">
        <w:rPr>
          <w:rFonts w:ascii="Arial" w:hAnsi="Arial" w:cs="Arial"/>
        </w:rPr>
        <w:t xml:space="preserve"> </w:t>
      </w:r>
      <w:r w:rsidR="0007715E" w:rsidRPr="006A2690">
        <w:rPr>
          <w:rFonts w:ascii="Arial" w:hAnsi="Arial" w:cs="Arial"/>
        </w:rPr>
        <w:t>a great deal of information</w:t>
      </w:r>
      <w:r w:rsidR="00332537" w:rsidRPr="006A2690">
        <w:rPr>
          <w:rFonts w:ascii="Arial" w:hAnsi="Arial" w:cs="Arial"/>
        </w:rPr>
        <w:t xml:space="preserve"> about this </w:t>
      </w:r>
      <w:r w:rsidRPr="006A2690">
        <w:rPr>
          <w:rFonts w:ascii="Arial" w:hAnsi="Arial" w:cs="Arial"/>
        </w:rPr>
        <w:t xml:space="preserve">location </w:t>
      </w:r>
      <w:r w:rsidR="00332537" w:rsidRPr="006A2690">
        <w:rPr>
          <w:rFonts w:ascii="Arial" w:hAnsi="Arial" w:cs="Arial"/>
        </w:rPr>
        <w:t xml:space="preserve">is already </w:t>
      </w:r>
      <w:r w:rsidR="0007715E" w:rsidRPr="006A2690">
        <w:rPr>
          <w:rFonts w:ascii="Arial" w:hAnsi="Arial" w:cs="Arial"/>
        </w:rPr>
        <w:t xml:space="preserve">available </w:t>
      </w:r>
      <w:r w:rsidR="00332537" w:rsidRPr="006A2690">
        <w:rPr>
          <w:rFonts w:ascii="Arial" w:hAnsi="Arial" w:cs="Arial"/>
        </w:rPr>
        <w:t xml:space="preserve">to </w:t>
      </w:r>
      <w:r w:rsidR="0007715E" w:rsidRPr="006A2690">
        <w:rPr>
          <w:rFonts w:ascii="Arial" w:hAnsi="Arial" w:cs="Arial"/>
        </w:rPr>
        <w:t>them</w:t>
      </w:r>
      <w:r w:rsidR="00332537" w:rsidRPr="006A2690">
        <w:rPr>
          <w:rFonts w:ascii="Arial" w:hAnsi="Arial" w:cs="Arial"/>
        </w:rPr>
        <w:t>, (e.g. existing/previous track record of participant recruitment, previous compliance, etc.)</w:t>
      </w:r>
      <w:r w:rsidR="0007715E" w:rsidRPr="006A2690">
        <w:rPr>
          <w:rFonts w:ascii="Arial" w:hAnsi="Arial" w:cs="Arial"/>
        </w:rPr>
        <w:t xml:space="preserve">. Teams should try to access this </w:t>
      </w:r>
      <w:r w:rsidR="00332537" w:rsidRPr="006A2690">
        <w:rPr>
          <w:rFonts w:ascii="Arial" w:hAnsi="Arial" w:cs="Arial"/>
        </w:rPr>
        <w:t xml:space="preserve">information </w:t>
      </w:r>
      <w:r w:rsidR="0007715E" w:rsidRPr="006A2690">
        <w:rPr>
          <w:rFonts w:ascii="Arial" w:hAnsi="Arial" w:cs="Arial"/>
        </w:rPr>
        <w:t xml:space="preserve">and </w:t>
      </w:r>
      <w:r w:rsidR="00332537" w:rsidRPr="006A2690">
        <w:rPr>
          <w:rFonts w:ascii="Arial" w:hAnsi="Arial" w:cs="Arial"/>
        </w:rPr>
        <w:t xml:space="preserve">hereby review </w:t>
      </w:r>
      <w:r w:rsidR="006E6071" w:rsidRPr="006A2690">
        <w:rPr>
          <w:rFonts w:ascii="Arial" w:hAnsi="Arial" w:cs="Arial"/>
        </w:rPr>
        <w:t>the</w:t>
      </w:r>
      <w:r w:rsidR="0007715E" w:rsidRPr="006A2690">
        <w:rPr>
          <w:rFonts w:ascii="Arial" w:hAnsi="Arial" w:cs="Arial"/>
        </w:rPr>
        <w:t xml:space="preserve"> need to conduct furt</w:t>
      </w:r>
      <w:r w:rsidR="005105F2" w:rsidRPr="006A2690">
        <w:rPr>
          <w:rFonts w:ascii="Arial" w:hAnsi="Arial" w:cs="Arial"/>
        </w:rPr>
        <w:t>her assessment (</w:t>
      </w:r>
      <w:r w:rsidR="0007715E" w:rsidRPr="006A2690">
        <w:rPr>
          <w:rFonts w:ascii="Arial" w:hAnsi="Arial" w:cs="Arial"/>
        </w:rPr>
        <w:t>e</w:t>
      </w:r>
      <w:r w:rsidR="00332537" w:rsidRPr="006A2690">
        <w:rPr>
          <w:rFonts w:ascii="Arial" w:hAnsi="Arial" w:cs="Arial"/>
        </w:rPr>
        <w:t>.</w:t>
      </w:r>
      <w:r w:rsidR="0007715E" w:rsidRPr="006A2690">
        <w:rPr>
          <w:rFonts w:ascii="Arial" w:hAnsi="Arial" w:cs="Arial"/>
        </w:rPr>
        <w:t>g</w:t>
      </w:r>
      <w:r w:rsidR="00332537" w:rsidRPr="006A2690">
        <w:rPr>
          <w:rFonts w:ascii="Arial" w:hAnsi="Arial" w:cs="Arial"/>
        </w:rPr>
        <w:t>.</w:t>
      </w:r>
      <w:r w:rsidR="0007715E" w:rsidRPr="006A2690">
        <w:rPr>
          <w:rFonts w:ascii="Arial" w:hAnsi="Arial" w:cs="Arial"/>
        </w:rPr>
        <w:t xml:space="preserve"> </w:t>
      </w:r>
      <w:r w:rsidR="006660F2" w:rsidRPr="006A2690">
        <w:rPr>
          <w:rFonts w:ascii="Arial" w:hAnsi="Arial" w:cs="Arial"/>
        </w:rPr>
        <w:t xml:space="preserve">if </w:t>
      </w:r>
      <w:r w:rsidR="0007715E" w:rsidRPr="006A2690">
        <w:rPr>
          <w:rFonts w:ascii="Arial" w:hAnsi="Arial" w:cs="Arial"/>
        </w:rPr>
        <w:t xml:space="preserve">concerns </w:t>
      </w:r>
      <w:r w:rsidR="006660F2" w:rsidRPr="006A2690">
        <w:rPr>
          <w:rFonts w:ascii="Arial" w:hAnsi="Arial" w:cs="Arial"/>
        </w:rPr>
        <w:t xml:space="preserve">are present </w:t>
      </w:r>
      <w:r w:rsidR="0007715E" w:rsidRPr="006A2690">
        <w:rPr>
          <w:rFonts w:ascii="Arial" w:hAnsi="Arial" w:cs="Arial"/>
        </w:rPr>
        <w:t>or time</w:t>
      </w:r>
      <w:r w:rsidR="006660F2" w:rsidRPr="006A2690">
        <w:rPr>
          <w:rFonts w:ascii="Arial" w:hAnsi="Arial" w:cs="Arial"/>
        </w:rPr>
        <w:t xml:space="preserve"> has</w:t>
      </w:r>
      <w:r w:rsidR="0007715E" w:rsidRPr="006A2690">
        <w:rPr>
          <w:rFonts w:ascii="Arial" w:hAnsi="Arial" w:cs="Arial"/>
        </w:rPr>
        <w:t xml:space="preserve"> elapsed)</w:t>
      </w:r>
      <w:r w:rsidR="00332537" w:rsidRPr="006A2690">
        <w:rPr>
          <w:rFonts w:ascii="Arial" w:hAnsi="Arial" w:cs="Arial"/>
        </w:rPr>
        <w:t>.</w:t>
      </w:r>
      <w:r w:rsidR="000E7AB5" w:rsidRPr="006A2690">
        <w:rPr>
          <w:rFonts w:ascii="Arial" w:hAnsi="Arial" w:cs="Arial"/>
        </w:rPr>
        <w:t xml:space="preserve"> </w:t>
      </w:r>
      <w:r w:rsidRPr="006A2690">
        <w:rPr>
          <w:rFonts w:ascii="Arial" w:hAnsi="Arial" w:cs="Arial"/>
        </w:rPr>
        <w:t xml:space="preserve">Locations </w:t>
      </w:r>
      <w:r w:rsidR="006E6071" w:rsidRPr="006A2690">
        <w:rPr>
          <w:rFonts w:ascii="Arial" w:hAnsi="Arial" w:cs="Arial"/>
        </w:rPr>
        <w:t xml:space="preserve">should be allowed sufficient time to complete </w:t>
      </w:r>
      <w:r w:rsidR="0019024C" w:rsidRPr="006A2690">
        <w:rPr>
          <w:rFonts w:ascii="Arial" w:hAnsi="Arial" w:cs="Arial"/>
        </w:rPr>
        <w:t>an assessment</w:t>
      </w:r>
      <w:r w:rsidR="006E6071" w:rsidRPr="006A2690">
        <w:rPr>
          <w:rFonts w:ascii="Arial" w:hAnsi="Arial" w:cs="Arial"/>
        </w:rPr>
        <w:t>.</w:t>
      </w:r>
    </w:p>
    <w:p w14:paraId="020F6220" w14:textId="77777777" w:rsidR="0007715E" w:rsidRPr="006A2690" w:rsidRDefault="0007715E" w:rsidP="00C80449">
      <w:pPr>
        <w:autoSpaceDE w:val="0"/>
        <w:autoSpaceDN w:val="0"/>
        <w:adjustRightInd w:val="0"/>
        <w:spacing w:after="0" w:line="240" w:lineRule="auto"/>
        <w:rPr>
          <w:rFonts w:ascii="Arial" w:hAnsi="Arial" w:cs="Arial"/>
        </w:rPr>
      </w:pPr>
    </w:p>
    <w:p w14:paraId="233419C7" w14:textId="77777777" w:rsidR="006E6071" w:rsidRPr="006A2690" w:rsidRDefault="006E6071" w:rsidP="00C80449">
      <w:pPr>
        <w:autoSpaceDE w:val="0"/>
        <w:autoSpaceDN w:val="0"/>
        <w:adjustRightInd w:val="0"/>
        <w:spacing w:after="0" w:line="240" w:lineRule="auto"/>
        <w:rPr>
          <w:rFonts w:ascii="Arial" w:hAnsi="Arial" w:cs="Arial"/>
        </w:rPr>
      </w:pPr>
    </w:p>
    <w:p w14:paraId="20CDAAF5" w14:textId="77777777" w:rsidR="006E6071" w:rsidRPr="006A2690" w:rsidRDefault="006E6071" w:rsidP="00272561">
      <w:pPr>
        <w:rPr>
          <w:rFonts w:ascii="Arial" w:hAnsi="Arial" w:cs="Arial"/>
          <w:sz w:val="24"/>
          <w:szCs w:val="24"/>
        </w:rPr>
      </w:pPr>
      <w:r w:rsidRPr="006A2690">
        <w:rPr>
          <w:rFonts w:ascii="Arial" w:hAnsi="Arial" w:cs="Arial"/>
          <w:sz w:val="24"/>
          <w:szCs w:val="24"/>
        </w:rPr>
        <w:t>As a minimum</w:t>
      </w:r>
      <w:r w:rsidR="006660F2" w:rsidRPr="006A2690">
        <w:rPr>
          <w:rFonts w:ascii="Arial" w:hAnsi="Arial" w:cs="Arial"/>
          <w:sz w:val="24"/>
          <w:szCs w:val="24"/>
        </w:rPr>
        <w:t>,</w:t>
      </w:r>
      <w:r w:rsidRPr="006A2690">
        <w:rPr>
          <w:rFonts w:ascii="Arial" w:hAnsi="Arial" w:cs="Arial"/>
          <w:sz w:val="24"/>
          <w:szCs w:val="24"/>
        </w:rPr>
        <w:t xml:space="preserve"> the below should be assessed and </w:t>
      </w:r>
      <w:r w:rsidR="006660F2" w:rsidRPr="006A2690">
        <w:rPr>
          <w:rFonts w:ascii="Arial" w:hAnsi="Arial" w:cs="Arial"/>
          <w:sz w:val="24"/>
          <w:szCs w:val="24"/>
        </w:rPr>
        <w:t xml:space="preserve">the </w:t>
      </w:r>
      <w:r w:rsidRPr="006A2690">
        <w:rPr>
          <w:rFonts w:ascii="Arial" w:hAnsi="Arial" w:cs="Arial"/>
          <w:sz w:val="24"/>
          <w:szCs w:val="24"/>
        </w:rPr>
        <w:t>outcome documented:</w:t>
      </w:r>
    </w:p>
    <w:p w14:paraId="0D24444F" w14:textId="12F1382A" w:rsidR="006E6071" w:rsidRPr="006A2690" w:rsidRDefault="007204CF" w:rsidP="00FF0350">
      <w:pPr>
        <w:pStyle w:val="ListParagraph"/>
        <w:numPr>
          <w:ilvl w:val="0"/>
          <w:numId w:val="6"/>
        </w:numPr>
        <w:spacing w:after="0" w:line="240" w:lineRule="auto"/>
        <w:rPr>
          <w:rFonts w:ascii="Arial" w:hAnsi="Arial" w:cs="Arial"/>
        </w:rPr>
      </w:pPr>
      <w:r w:rsidRPr="006A2690">
        <w:rPr>
          <w:rFonts w:ascii="Arial" w:hAnsi="Arial" w:cs="Arial"/>
        </w:rPr>
        <w:t xml:space="preserve">Location </w:t>
      </w:r>
      <w:r w:rsidR="004B4E4E" w:rsidRPr="006A2690">
        <w:rPr>
          <w:rFonts w:ascii="Arial" w:hAnsi="Arial" w:cs="Arial"/>
        </w:rPr>
        <w:t xml:space="preserve">status (NHS or </w:t>
      </w:r>
      <w:r w:rsidR="006177B6" w:rsidRPr="006A2690">
        <w:rPr>
          <w:rFonts w:ascii="Arial" w:hAnsi="Arial" w:cs="Arial"/>
        </w:rPr>
        <w:t>n</w:t>
      </w:r>
      <w:r w:rsidR="0019024C" w:rsidRPr="006A2690">
        <w:rPr>
          <w:rFonts w:ascii="Arial" w:hAnsi="Arial" w:cs="Arial"/>
        </w:rPr>
        <w:t>on-NHS</w:t>
      </w:r>
      <w:r w:rsidR="004B4E4E" w:rsidRPr="006A2690">
        <w:rPr>
          <w:rFonts w:ascii="Arial" w:hAnsi="Arial" w:cs="Arial"/>
        </w:rPr>
        <w:t>)</w:t>
      </w:r>
    </w:p>
    <w:p w14:paraId="435D533B" w14:textId="68F9FDAC" w:rsidR="006E6071" w:rsidRPr="006A2690" w:rsidRDefault="007204CF" w:rsidP="00FF0350">
      <w:pPr>
        <w:pStyle w:val="ListParagraph"/>
        <w:numPr>
          <w:ilvl w:val="0"/>
          <w:numId w:val="6"/>
        </w:numPr>
        <w:spacing w:after="0" w:line="240" w:lineRule="auto"/>
        <w:rPr>
          <w:rFonts w:ascii="Arial" w:hAnsi="Arial" w:cs="Arial"/>
        </w:rPr>
      </w:pPr>
      <w:r w:rsidRPr="006A2690">
        <w:rPr>
          <w:rFonts w:ascii="Arial" w:hAnsi="Arial" w:cs="Arial"/>
        </w:rPr>
        <w:t xml:space="preserve">Location </w:t>
      </w:r>
      <w:r w:rsidR="004B4E4E" w:rsidRPr="006A2690">
        <w:rPr>
          <w:rFonts w:ascii="Arial" w:hAnsi="Arial" w:cs="Arial"/>
        </w:rPr>
        <w:t>willingness to participate</w:t>
      </w:r>
    </w:p>
    <w:p w14:paraId="6E4ED1AD" w14:textId="77777777" w:rsidR="005105F2" w:rsidRPr="006A2690" w:rsidRDefault="004B4E4E" w:rsidP="00FF0350">
      <w:pPr>
        <w:pStyle w:val="ListParagraph"/>
        <w:numPr>
          <w:ilvl w:val="0"/>
          <w:numId w:val="6"/>
        </w:numPr>
        <w:spacing w:after="0" w:line="240" w:lineRule="auto"/>
        <w:rPr>
          <w:rFonts w:ascii="Arial" w:hAnsi="Arial" w:cs="Arial"/>
        </w:rPr>
      </w:pPr>
      <w:r w:rsidRPr="006A2690">
        <w:rPr>
          <w:rFonts w:ascii="Arial" w:hAnsi="Arial" w:cs="Arial"/>
        </w:rPr>
        <w:t xml:space="preserve">Recruitment rate &amp; </w:t>
      </w:r>
      <w:r w:rsidR="006660F2" w:rsidRPr="006A2690">
        <w:rPr>
          <w:rFonts w:ascii="Arial" w:hAnsi="Arial" w:cs="Arial"/>
        </w:rPr>
        <w:t>p</w:t>
      </w:r>
      <w:r w:rsidRPr="006A2690">
        <w:rPr>
          <w:rFonts w:ascii="Arial" w:hAnsi="Arial" w:cs="Arial"/>
        </w:rPr>
        <w:t xml:space="preserve">ossible confounding factors in patient recruitment </w:t>
      </w:r>
    </w:p>
    <w:p w14:paraId="60CED27B" w14:textId="14ADC6A1" w:rsidR="005105F2" w:rsidRPr="006A2690" w:rsidRDefault="007204CF" w:rsidP="00FF0350">
      <w:pPr>
        <w:pStyle w:val="ListParagraph"/>
        <w:numPr>
          <w:ilvl w:val="0"/>
          <w:numId w:val="6"/>
        </w:numPr>
        <w:spacing w:after="0" w:line="240" w:lineRule="auto"/>
        <w:rPr>
          <w:rFonts w:ascii="Arial" w:hAnsi="Arial" w:cs="Arial"/>
        </w:rPr>
      </w:pPr>
      <w:r w:rsidRPr="006A2690">
        <w:rPr>
          <w:rFonts w:ascii="Arial" w:hAnsi="Arial" w:cs="Arial"/>
        </w:rPr>
        <w:t xml:space="preserve">Location’s </w:t>
      </w:r>
      <w:r w:rsidR="004B4E4E" w:rsidRPr="006A2690">
        <w:rPr>
          <w:rFonts w:ascii="Arial" w:hAnsi="Arial" w:cs="Arial"/>
        </w:rPr>
        <w:t xml:space="preserve">ability to complete all </w:t>
      </w:r>
      <w:r w:rsidR="00212D68" w:rsidRPr="006A2690">
        <w:rPr>
          <w:rFonts w:ascii="Arial" w:hAnsi="Arial" w:cs="Arial"/>
        </w:rPr>
        <w:t>location</w:t>
      </w:r>
      <w:r w:rsidR="0019024C" w:rsidRPr="006A2690">
        <w:rPr>
          <w:rFonts w:ascii="Arial" w:hAnsi="Arial" w:cs="Arial"/>
        </w:rPr>
        <w:t>-specific</w:t>
      </w:r>
      <w:r w:rsidR="004B4E4E" w:rsidRPr="006A2690">
        <w:rPr>
          <w:rFonts w:ascii="Arial" w:hAnsi="Arial" w:cs="Arial"/>
        </w:rPr>
        <w:t xml:space="preserve"> procedures</w:t>
      </w:r>
    </w:p>
    <w:p w14:paraId="796DA39A" w14:textId="77777777" w:rsidR="006E6071" w:rsidRPr="006A2690" w:rsidRDefault="004B4E4E" w:rsidP="00FF0350">
      <w:pPr>
        <w:pStyle w:val="ListParagraph"/>
        <w:numPr>
          <w:ilvl w:val="0"/>
          <w:numId w:val="6"/>
        </w:numPr>
        <w:spacing w:after="0" w:line="240" w:lineRule="auto"/>
        <w:rPr>
          <w:rFonts w:ascii="Arial" w:hAnsi="Arial" w:cs="Arial"/>
        </w:rPr>
      </w:pPr>
      <w:r w:rsidRPr="006A2690">
        <w:rPr>
          <w:rFonts w:ascii="Arial" w:hAnsi="Arial" w:cs="Arial"/>
        </w:rPr>
        <w:t>Impact of study procedures on Standard of Care</w:t>
      </w:r>
    </w:p>
    <w:p w14:paraId="7E2A52DD" w14:textId="3EDE77DB" w:rsidR="006E6071" w:rsidRPr="006A2690" w:rsidRDefault="00E04FF9" w:rsidP="00FF0350">
      <w:pPr>
        <w:pStyle w:val="ListParagraph"/>
        <w:numPr>
          <w:ilvl w:val="0"/>
          <w:numId w:val="6"/>
        </w:numPr>
        <w:spacing w:after="0" w:line="240" w:lineRule="auto"/>
        <w:rPr>
          <w:rFonts w:ascii="Arial" w:hAnsi="Arial" w:cs="Arial"/>
        </w:rPr>
      </w:pPr>
      <w:r w:rsidRPr="006A2690">
        <w:rPr>
          <w:rFonts w:ascii="Arial" w:hAnsi="Arial" w:cs="Arial"/>
        </w:rPr>
        <w:t xml:space="preserve">Investigator </w:t>
      </w:r>
      <w:r w:rsidR="004B4E4E" w:rsidRPr="006A2690">
        <w:rPr>
          <w:rFonts w:ascii="Arial" w:hAnsi="Arial" w:cs="Arial"/>
        </w:rPr>
        <w:t>training, experience</w:t>
      </w:r>
      <w:r w:rsidR="006660F2" w:rsidRPr="006A2690">
        <w:rPr>
          <w:rFonts w:ascii="Arial" w:hAnsi="Arial" w:cs="Arial"/>
        </w:rPr>
        <w:t>,</w:t>
      </w:r>
      <w:r w:rsidR="004B4E4E" w:rsidRPr="006A2690">
        <w:rPr>
          <w:rFonts w:ascii="Arial" w:hAnsi="Arial" w:cs="Arial"/>
        </w:rPr>
        <w:t xml:space="preserve"> and availability</w:t>
      </w:r>
    </w:p>
    <w:p w14:paraId="38B9D54E" w14:textId="11653D32" w:rsidR="006660F2" w:rsidRPr="006A2690" w:rsidRDefault="004B4E4E" w:rsidP="00FF0350">
      <w:pPr>
        <w:pStyle w:val="ListParagraph"/>
        <w:numPr>
          <w:ilvl w:val="0"/>
          <w:numId w:val="6"/>
        </w:numPr>
        <w:spacing w:after="0" w:line="240" w:lineRule="auto"/>
        <w:rPr>
          <w:rFonts w:ascii="Arial" w:hAnsi="Arial" w:cs="Arial"/>
        </w:rPr>
      </w:pPr>
      <w:r w:rsidRPr="006A2690">
        <w:rPr>
          <w:rFonts w:ascii="Arial" w:hAnsi="Arial" w:cs="Arial"/>
        </w:rPr>
        <w:t>Investigator/</w:t>
      </w:r>
      <w:r w:rsidR="00212D68" w:rsidRPr="006A2690">
        <w:rPr>
          <w:rFonts w:ascii="Arial" w:hAnsi="Arial" w:cs="Arial"/>
        </w:rPr>
        <w:t xml:space="preserve">location </w:t>
      </w:r>
      <w:r w:rsidRPr="006A2690">
        <w:rPr>
          <w:rFonts w:ascii="Arial" w:hAnsi="Arial" w:cs="Arial"/>
        </w:rPr>
        <w:t>experience in conducting similar trials</w:t>
      </w:r>
    </w:p>
    <w:p w14:paraId="4C38F644" w14:textId="77777777" w:rsidR="006E6071" w:rsidRPr="006A2690" w:rsidRDefault="004B4E4E" w:rsidP="00FF0350">
      <w:pPr>
        <w:pStyle w:val="ListParagraph"/>
        <w:numPr>
          <w:ilvl w:val="0"/>
          <w:numId w:val="6"/>
        </w:numPr>
        <w:spacing w:after="0" w:line="240" w:lineRule="auto"/>
        <w:rPr>
          <w:rFonts w:ascii="Arial" w:hAnsi="Arial" w:cs="Arial"/>
        </w:rPr>
      </w:pPr>
      <w:r w:rsidRPr="006A2690">
        <w:rPr>
          <w:rFonts w:ascii="Arial" w:hAnsi="Arial" w:cs="Arial"/>
        </w:rPr>
        <w:t>Local approval processes</w:t>
      </w:r>
    </w:p>
    <w:p w14:paraId="404C5BE1" w14:textId="3D66EE59" w:rsidR="00437C6C" w:rsidRPr="006A2690" w:rsidRDefault="004B4E4E" w:rsidP="00FF0350">
      <w:pPr>
        <w:pStyle w:val="ListParagraph"/>
        <w:numPr>
          <w:ilvl w:val="0"/>
          <w:numId w:val="6"/>
        </w:numPr>
        <w:spacing w:after="0" w:line="240" w:lineRule="auto"/>
        <w:rPr>
          <w:rFonts w:ascii="Arial" w:hAnsi="Arial" w:cs="Arial"/>
        </w:rPr>
      </w:pPr>
      <w:r w:rsidRPr="006A2690">
        <w:rPr>
          <w:rFonts w:ascii="Arial" w:hAnsi="Arial" w:cs="Arial"/>
        </w:rPr>
        <w:t xml:space="preserve">Staff resources, including the number of </w:t>
      </w:r>
      <w:r w:rsidR="007F6149" w:rsidRPr="006A2690">
        <w:rPr>
          <w:rFonts w:ascii="Arial" w:hAnsi="Arial" w:cs="Arial"/>
        </w:rPr>
        <w:t xml:space="preserve">the </w:t>
      </w:r>
      <w:r w:rsidRPr="006A2690">
        <w:rPr>
          <w:rFonts w:ascii="Arial" w:hAnsi="Arial" w:cs="Arial"/>
        </w:rPr>
        <w:t>I</w:t>
      </w:r>
      <w:r w:rsidR="00E04FF9" w:rsidRPr="006A2690">
        <w:rPr>
          <w:rFonts w:ascii="Arial" w:hAnsi="Arial" w:cs="Arial"/>
        </w:rPr>
        <w:t>nvestigator</w:t>
      </w:r>
      <w:r w:rsidRPr="006A2690">
        <w:rPr>
          <w:rFonts w:ascii="Arial" w:hAnsi="Arial" w:cs="Arial"/>
        </w:rPr>
        <w:t>’s active trials</w:t>
      </w:r>
    </w:p>
    <w:p w14:paraId="4C6DA406" w14:textId="77777777" w:rsidR="00437C6C" w:rsidRPr="006A2690" w:rsidRDefault="004B4E4E" w:rsidP="00FF0350">
      <w:pPr>
        <w:pStyle w:val="ListParagraph"/>
        <w:numPr>
          <w:ilvl w:val="0"/>
          <w:numId w:val="6"/>
        </w:numPr>
        <w:spacing w:after="0" w:line="240" w:lineRule="auto"/>
        <w:rPr>
          <w:rFonts w:ascii="Arial" w:hAnsi="Arial" w:cs="Arial"/>
        </w:rPr>
      </w:pPr>
      <w:r w:rsidRPr="006A2690">
        <w:rPr>
          <w:rFonts w:ascii="Arial" w:hAnsi="Arial" w:cs="Arial"/>
        </w:rPr>
        <w:t>Adequate facilities/equipment/resources to conduct the study properly</w:t>
      </w:r>
    </w:p>
    <w:p w14:paraId="253A597E" w14:textId="77777777" w:rsidR="00437C6C" w:rsidRPr="006A2690" w:rsidRDefault="004B4E4E" w:rsidP="00FF0350">
      <w:pPr>
        <w:pStyle w:val="ListParagraph"/>
        <w:numPr>
          <w:ilvl w:val="0"/>
          <w:numId w:val="6"/>
        </w:numPr>
        <w:spacing w:after="0" w:line="240" w:lineRule="auto"/>
        <w:rPr>
          <w:rFonts w:ascii="Arial" w:hAnsi="Arial" w:cs="Arial"/>
        </w:rPr>
      </w:pPr>
      <w:r w:rsidRPr="006A2690">
        <w:rPr>
          <w:rFonts w:ascii="Arial" w:hAnsi="Arial" w:cs="Arial"/>
        </w:rPr>
        <w:t>Availability of potential eligible participants</w:t>
      </w:r>
    </w:p>
    <w:p w14:paraId="6618B47B" w14:textId="464E26DA" w:rsidR="006E6071" w:rsidRPr="006A2690" w:rsidRDefault="412FB92B" w:rsidP="00FF0350">
      <w:pPr>
        <w:pStyle w:val="ListParagraph"/>
        <w:numPr>
          <w:ilvl w:val="0"/>
          <w:numId w:val="6"/>
        </w:numPr>
        <w:tabs>
          <w:tab w:val="left" w:pos="337"/>
        </w:tabs>
        <w:autoSpaceDE w:val="0"/>
        <w:autoSpaceDN w:val="0"/>
        <w:adjustRightInd w:val="0"/>
        <w:spacing w:after="120"/>
        <w:jc w:val="both"/>
        <w:rPr>
          <w:rFonts w:ascii="Arial" w:eastAsiaTheme="minorEastAsia" w:hAnsi="Arial" w:cs="Arial"/>
        </w:rPr>
      </w:pPr>
      <w:r w:rsidRPr="006A2690">
        <w:rPr>
          <w:rFonts w:ascii="Arial" w:eastAsia="Arial" w:hAnsi="Arial" w:cs="Arial"/>
        </w:rPr>
        <w:t>Ability and agreements for remote monitoring if applicable</w:t>
      </w:r>
    </w:p>
    <w:p w14:paraId="5DF027D6" w14:textId="4EA21D05" w:rsidR="00C80449" w:rsidRPr="006A2690" w:rsidRDefault="00C80449" w:rsidP="00C80449">
      <w:pPr>
        <w:pStyle w:val="ListParagraph"/>
        <w:autoSpaceDE w:val="0"/>
        <w:autoSpaceDN w:val="0"/>
        <w:adjustRightInd w:val="0"/>
        <w:spacing w:after="0" w:line="240" w:lineRule="auto"/>
        <w:ind w:left="0"/>
        <w:rPr>
          <w:rFonts w:ascii="Arial" w:hAnsi="Arial" w:cs="Arial"/>
          <w:sz w:val="24"/>
          <w:szCs w:val="24"/>
        </w:rPr>
      </w:pPr>
      <w:r w:rsidRPr="006A2690">
        <w:rPr>
          <w:rFonts w:ascii="Arial" w:hAnsi="Arial" w:cs="Arial"/>
          <w:sz w:val="24"/>
          <w:szCs w:val="24"/>
        </w:rPr>
        <w:lastRenderedPageBreak/>
        <w:t>Common Questions</w:t>
      </w:r>
    </w:p>
    <w:p w14:paraId="3C403371" w14:textId="77777777" w:rsidR="00C80449" w:rsidRPr="006A2690" w:rsidRDefault="00C80449" w:rsidP="00C80449">
      <w:pPr>
        <w:pStyle w:val="ListParagraph"/>
        <w:autoSpaceDE w:val="0"/>
        <w:autoSpaceDN w:val="0"/>
        <w:adjustRightInd w:val="0"/>
        <w:spacing w:after="0" w:line="240" w:lineRule="auto"/>
        <w:ind w:left="0"/>
        <w:rPr>
          <w:rFonts w:ascii="Arial" w:hAnsi="Arial" w:cs="Arial"/>
        </w:rPr>
      </w:pPr>
    </w:p>
    <w:p w14:paraId="12B03542" w14:textId="76F0E369" w:rsidR="006E6071" w:rsidRPr="006A2690" w:rsidRDefault="7264D5E4" w:rsidP="00C80449">
      <w:pPr>
        <w:pStyle w:val="ListParagraph"/>
        <w:autoSpaceDE w:val="0"/>
        <w:autoSpaceDN w:val="0"/>
        <w:adjustRightInd w:val="0"/>
        <w:spacing w:after="0" w:line="240" w:lineRule="auto"/>
        <w:ind w:left="0"/>
        <w:rPr>
          <w:rFonts w:ascii="Arial" w:hAnsi="Arial" w:cs="Arial"/>
        </w:rPr>
      </w:pPr>
      <w:r w:rsidRPr="006A2690">
        <w:rPr>
          <w:rFonts w:ascii="Arial" w:hAnsi="Arial" w:cs="Arial"/>
        </w:rPr>
        <w:t xml:space="preserve">The below should be used along with </w:t>
      </w:r>
      <w:r w:rsidR="00AD2712" w:rsidRPr="006A2690">
        <w:rPr>
          <w:rFonts w:ascii="Arial" w:hAnsi="Arial" w:cs="Arial"/>
        </w:rPr>
        <w:t>the</w:t>
      </w:r>
      <w:r w:rsidRPr="006A2690">
        <w:rPr>
          <w:rFonts w:ascii="Arial" w:hAnsi="Arial" w:cs="Arial"/>
        </w:rPr>
        <w:t xml:space="preserve"> </w:t>
      </w:r>
      <w:r w:rsidR="00212D68" w:rsidRPr="006A2690">
        <w:rPr>
          <w:rFonts w:ascii="Arial" w:hAnsi="Arial" w:cs="Arial"/>
        </w:rPr>
        <w:t>location s</w:t>
      </w:r>
      <w:r w:rsidRPr="006A2690">
        <w:rPr>
          <w:rFonts w:ascii="Arial" w:hAnsi="Arial" w:cs="Arial"/>
        </w:rPr>
        <w:t xml:space="preserve">election </w:t>
      </w:r>
      <w:r w:rsidR="00212D68" w:rsidRPr="006A2690">
        <w:rPr>
          <w:rFonts w:ascii="Arial" w:hAnsi="Arial" w:cs="Arial"/>
        </w:rPr>
        <w:t>a</w:t>
      </w:r>
      <w:r w:rsidR="0019024C" w:rsidRPr="006A2690">
        <w:rPr>
          <w:rFonts w:ascii="Arial" w:hAnsi="Arial" w:cs="Arial"/>
        </w:rPr>
        <w:t>ssessment and</w:t>
      </w:r>
      <w:r w:rsidRPr="006A2690">
        <w:rPr>
          <w:rFonts w:ascii="Arial" w:hAnsi="Arial" w:cs="Arial"/>
        </w:rPr>
        <w:t xml:space="preserve"> report template to ensure the assessments </w:t>
      </w:r>
      <w:r w:rsidR="001D291D" w:rsidRPr="006A2690">
        <w:rPr>
          <w:rFonts w:ascii="Arial" w:hAnsi="Arial" w:cs="Arial"/>
        </w:rPr>
        <w:t xml:space="preserve">are </w:t>
      </w:r>
      <w:r w:rsidRPr="006A2690">
        <w:rPr>
          <w:rFonts w:ascii="Arial" w:hAnsi="Arial" w:cs="Arial"/>
        </w:rPr>
        <w:t>study specific.</w:t>
      </w:r>
    </w:p>
    <w:p w14:paraId="0ED6A681" w14:textId="6875CD4C" w:rsidR="006E6071" w:rsidRPr="006A2690" w:rsidRDefault="006E6071" w:rsidP="3E9030DE">
      <w:pPr>
        <w:autoSpaceDE w:val="0"/>
        <w:autoSpaceDN w:val="0"/>
        <w:adjustRightInd w:val="0"/>
        <w:spacing w:after="0" w:line="240" w:lineRule="auto"/>
        <w:rPr>
          <w:rFonts w:ascii="Arial" w:hAnsi="Arial" w:cs="Arial"/>
        </w:rPr>
      </w:pPr>
    </w:p>
    <w:p w14:paraId="711B989E" w14:textId="77777777" w:rsidR="002D4A43" w:rsidRPr="006A2690" w:rsidRDefault="002D4A43" w:rsidP="002D4A43">
      <w:pPr>
        <w:pStyle w:val="ListParagraph"/>
        <w:numPr>
          <w:ilvl w:val="0"/>
          <w:numId w:val="23"/>
        </w:numPr>
        <w:spacing w:after="0" w:line="240" w:lineRule="auto"/>
        <w:rPr>
          <w:rFonts w:ascii="Arial" w:hAnsi="Arial" w:cs="Arial"/>
        </w:rPr>
      </w:pPr>
      <w:r w:rsidRPr="006A2690">
        <w:rPr>
          <w:rFonts w:ascii="Arial" w:hAnsi="Arial" w:cs="Arial"/>
        </w:rPr>
        <w:t>Is the Investigator aware and willing to conduct the study?</w:t>
      </w:r>
    </w:p>
    <w:p w14:paraId="6E4D1802" w14:textId="3A0BC7D7" w:rsidR="00A31C5D" w:rsidRPr="006A2690" w:rsidRDefault="00A31C5D" w:rsidP="00FF0350">
      <w:pPr>
        <w:pStyle w:val="ListParagraph"/>
        <w:numPr>
          <w:ilvl w:val="0"/>
          <w:numId w:val="23"/>
        </w:numPr>
        <w:autoSpaceDE w:val="0"/>
        <w:autoSpaceDN w:val="0"/>
        <w:adjustRightInd w:val="0"/>
        <w:spacing w:after="0" w:line="240" w:lineRule="auto"/>
        <w:rPr>
          <w:rFonts w:ascii="Arial" w:hAnsi="Arial" w:cs="Arial"/>
        </w:rPr>
      </w:pPr>
      <w:r w:rsidRPr="006A2690">
        <w:rPr>
          <w:rFonts w:ascii="Arial" w:hAnsi="Arial" w:cs="Arial"/>
        </w:rPr>
        <w:t>What previous clinical trial experience do</w:t>
      </w:r>
      <w:r w:rsidR="0019024C" w:rsidRPr="006A2690">
        <w:rPr>
          <w:rFonts w:ascii="Arial" w:hAnsi="Arial" w:cs="Arial"/>
        </w:rPr>
        <w:t xml:space="preserve">es the </w:t>
      </w:r>
      <w:r w:rsidRPr="006A2690">
        <w:rPr>
          <w:rFonts w:ascii="Arial" w:hAnsi="Arial" w:cs="Arial"/>
        </w:rPr>
        <w:t>I</w:t>
      </w:r>
      <w:r w:rsidR="008B40FA" w:rsidRPr="006A2690">
        <w:rPr>
          <w:rFonts w:ascii="Arial" w:hAnsi="Arial" w:cs="Arial"/>
        </w:rPr>
        <w:t>nvestigator</w:t>
      </w:r>
      <w:r w:rsidRPr="006A2690">
        <w:rPr>
          <w:rFonts w:ascii="Arial" w:hAnsi="Arial" w:cs="Arial"/>
        </w:rPr>
        <w:t xml:space="preserve"> have?</w:t>
      </w:r>
    </w:p>
    <w:p w14:paraId="576512EE" w14:textId="77777777" w:rsidR="002D4A43" w:rsidRPr="006A2690" w:rsidRDefault="002D4A43" w:rsidP="002D4A43">
      <w:pPr>
        <w:pStyle w:val="ListParagraph"/>
        <w:numPr>
          <w:ilvl w:val="0"/>
          <w:numId w:val="23"/>
        </w:numPr>
        <w:spacing w:after="0" w:line="240" w:lineRule="auto"/>
        <w:rPr>
          <w:rFonts w:ascii="Arial" w:hAnsi="Arial" w:cs="Arial"/>
        </w:rPr>
      </w:pPr>
      <w:r w:rsidRPr="006A2690">
        <w:rPr>
          <w:rFonts w:ascii="Arial" w:hAnsi="Arial" w:cs="Arial"/>
        </w:rPr>
        <w:t>What track record does the Investigator have at recruiting successfully?</w:t>
      </w:r>
    </w:p>
    <w:p w14:paraId="49B20C17" w14:textId="77777777" w:rsidR="002D4A43" w:rsidRPr="006A2690" w:rsidRDefault="002D4A43" w:rsidP="002D4A43">
      <w:pPr>
        <w:pStyle w:val="ListParagraph"/>
        <w:numPr>
          <w:ilvl w:val="0"/>
          <w:numId w:val="23"/>
        </w:numPr>
        <w:spacing w:after="0" w:line="240" w:lineRule="auto"/>
        <w:rPr>
          <w:rFonts w:ascii="Arial" w:hAnsi="Arial" w:cs="Arial"/>
        </w:rPr>
      </w:pPr>
      <w:r w:rsidRPr="006A2690">
        <w:rPr>
          <w:rFonts w:ascii="Arial" w:hAnsi="Arial" w:cs="Arial"/>
        </w:rPr>
        <w:t xml:space="preserve">Has the proposed Investigator been an Investigator on a non-commercial CTIMP / Clinical Investigation before? </w:t>
      </w:r>
    </w:p>
    <w:p w14:paraId="4E86ADF7" w14:textId="37196933" w:rsidR="002D4A43" w:rsidRPr="006A2690" w:rsidRDefault="002D4A43" w:rsidP="002D4A43">
      <w:pPr>
        <w:pStyle w:val="ListParagraph"/>
        <w:numPr>
          <w:ilvl w:val="0"/>
          <w:numId w:val="23"/>
        </w:numPr>
        <w:spacing w:after="0" w:line="240" w:lineRule="auto"/>
        <w:rPr>
          <w:rFonts w:ascii="Arial" w:hAnsi="Arial" w:cs="Arial"/>
        </w:rPr>
      </w:pPr>
      <w:r w:rsidRPr="006A2690">
        <w:rPr>
          <w:rFonts w:ascii="Arial" w:hAnsi="Arial" w:cs="Arial"/>
        </w:rPr>
        <w:t xml:space="preserve">Has the Investigator undergone </w:t>
      </w:r>
      <w:proofErr w:type="gramStart"/>
      <w:r w:rsidRPr="006A2690">
        <w:rPr>
          <w:rFonts w:ascii="Arial" w:hAnsi="Arial" w:cs="Arial"/>
        </w:rPr>
        <w:t>an</w:t>
      </w:r>
      <w:proofErr w:type="gramEnd"/>
      <w:r w:rsidRPr="006A2690">
        <w:rPr>
          <w:rFonts w:ascii="Arial" w:hAnsi="Arial" w:cs="Arial"/>
        </w:rPr>
        <w:t xml:space="preserve"> </w:t>
      </w:r>
      <w:r w:rsidR="00866758" w:rsidRPr="00866758">
        <w:rPr>
          <w:rFonts w:ascii="Arial" w:hAnsi="Arial" w:cs="Arial"/>
        </w:rPr>
        <w:t>Medicines and Healthcare products Regulatory Agency</w:t>
      </w:r>
      <w:r w:rsidR="00866758" w:rsidRPr="00866758">
        <w:rPr>
          <w:rFonts w:ascii="Arial" w:hAnsi="Arial" w:cs="Arial"/>
        </w:rPr>
        <w:t xml:space="preserve"> </w:t>
      </w:r>
      <w:r w:rsidR="00866758">
        <w:rPr>
          <w:rFonts w:ascii="Arial" w:hAnsi="Arial" w:cs="Arial"/>
        </w:rPr>
        <w:t>(</w:t>
      </w:r>
      <w:r w:rsidRPr="006A2690">
        <w:rPr>
          <w:rFonts w:ascii="Arial" w:hAnsi="Arial" w:cs="Arial"/>
        </w:rPr>
        <w:t>MHRA</w:t>
      </w:r>
      <w:r w:rsidR="00866758">
        <w:rPr>
          <w:rFonts w:ascii="Arial" w:hAnsi="Arial" w:cs="Arial"/>
        </w:rPr>
        <w:t>)</w:t>
      </w:r>
      <w:r w:rsidRPr="006A2690">
        <w:rPr>
          <w:rFonts w:ascii="Arial" w:hAnsi="Arial" w:cs="Arial"/>
        </w:rPr>
        <w:t xml:space="preserve"> inspection before? </w:t>
      </w:r>
    </w:p>
    <w:p w14:paraId="1E9EEC34" w14:textId="77777777" w:rsidR="00A31C5D" w:rsidRPr="006A2690" w:rsidRDefault="00A31C5D" w:rsidP="00FF0350">
      <w:pPr>
        <w:pStyle w:val="ListParagraph"/>
        <w:numPr>
          <w:ilvl w:val="0"/>
          <w:numId w:val="23"/>
        </w:numPr>
        <w:autoSpaceDE w:val="0"/>
        <w:autoSpaceDN w:val="0"/>
        <w:adjustRightInd w:val="0"/>
        <w:spacing w:after="0" w:line="240" w:lineRule="auto"/>
        <w:rPr>
          <w:rFonts w:ascii="Arial" w:hAnsi="Arial" w:cs="Arial"/>
        </w:rPr>
      </w:pPr>
      <w:r w:rsidRPr="006A2690">
        <w:rPr>
          <w:rFonts w:ascii="Arial" w:hAnsi="Arial" w:cs="Arial"/>
        </w:rPr>
        <w:t>Were previous recruitment targets met for other similar studies?</w:t>
      </w:r>
    </w:p>
    <w:p w14:paraId="51D85AE2" w14:textId="77777777" w:rsidR="00A31C5D" w:rsidRPr="006A2690" w:rsidRDefault="00A31C5D" w:rsidP="00FF0350">
      <w:pPr>
        <w:pStyle w:val="ListParagraph"/>
        <w:numPr>
          <w:ilvl w:val="0"/>
          <w:numId w:val="23"/>
        </w:numPr>
        <w:autoSpaceDE w:val="0"/>
        <w:autoSpaceDN w:val="0"/>
        <w:adjustRightInd w:val="0"/>
        <w:spacing w:after="0" w:line="240" w:lineRule="auto"/>
        <w:rPr>
          <w:rFonts w:ascii="Arial" w:hAnsi="Arial" w:cs="Arial"/>
        </w:rPr>
      </w:pPr>
      <w:r w:rsidRPr="006A2690">
        <w:rPr>
          <w:rFonts w:ascii="Arial" w:hAnsi="Arial" w:cs="Arial"/>
        </w:rPr>
        <w:t>Do you have other competing studies?</w:t>
      </w:r>
    </w:p>
    <w:p w14:paraId="742381B1" w14:textId="77777777" w:rsidR="00A31C5D" w:rsidRPr="006A2690" w:rsidRDefault="00A31C5D" w:rsidP="00FF0350">
      <w:pPr>
        <w:pStyle w:val="ListParagraph"/>
        <w:numPr>
          <w:ilvl w:val="0"/>
          <w:numId w:val="23"/>
        </w:numPr>
        <w:autoSpaceDE w:val="0"/>
        <w:autoSpaceDN w:val="0"/>
        <w:adjustRightInd w:val="0"/>
        <w:spacing w:after="0" w:line="240" w:lineRule="auto"/>
        <w:rPr>
          <w:rFonts w:ascii="Arial" w:hAnsi="Arial" w:cs="Arial"/>
        </w:rPr>
      </w:pPr>
      <w:r w:rsidRPr="006A2690">
        <w:rPr>
          <w:rFonts w:ascii="Arial" w:hAnsi="Arial" w:cs="Arial"/>
        </w:rPr>
        <w:t>What is your study population?</w:t>
      </w:r>
    </w:p>
    <w:p w14:paraId="11334B3B" w14:textId="77777777" w:rsidR="00A31C5D" w:rsidRPr="006A2690" w:rsidRDefault="00A31C5D" w:rsidP="00FF0350">
      <w:pPr>
        <w:pStyle w:val="ListParagraph"/>
        <w:numPr>
          <w:ilvl w:val="0"/>
          <w:numId w:val="23"/>
        </w:numPr>
        <w:autoSpaceDE w:val="0"/>
        <w:autoSpaceDN w:val="0"/>
        <w:adjustRightInd w:val="0"/>
        <w:spacing w:after="0" w:line="240" w:lineRule="auto"/>
        <w:rPr>
          <w:rFonts w:ascii="Arial" w:hAnsi="Arial" w:cs="Arial"/>
        </w:rPr>
      </w:pPr>
      <w:r w:rsidRPr="006A2690">
        <w:rPr>
          <w:rFonts w:ascii="Arial" w:hAnsi="Arial" w:cs="Arial"/>
        </w:rPr>
        <w:t>Size of cohort?</w:t>
      </w:r>
    </w:p>
    <w:p w14:paraId="77D9C782" w14:textId="77777777" w:rsidR="00A31C5D" w:rsidRPr="006A2690" w:rsidRDefault="00A31C5D" w:rsidP="00FF0350">
      <w:pPr>
        <w:pStyle w:val="ListParagraph"/>
        <w:numPr>
          <w:ilvl w:val="0"/>
          <w:numId w:val="23"/>
        </w:numPr>
        <w:autoSpaceDE w:val="0"/>
        <w:autoSpaceDN w:val="0"/>
        <w:adjustRightInd w:val="0"/>
        <w:spacing w:after="0" w:line="240" w:lineRule="auto"/>
        <w:rPr>
          <w:rFonts w:ascii="Arial" w:hAnsi="Arial" w:cs="Arial"/>
        </w:rPr>
      </w:pPr>
      <w:r w:rsidRPr="006A2690">
        <w:rPr>
          <w:rFonts w:ascii="Arial" w:hAnsi="Arial" w:cs="Arial"/>
        </w:rPr>
        <w:t>How many participants may be excluded?</w:t>
      </w:r>
    </w:p>
    <w:p w14:paraId="78C7C574" w14:textId="77777777" w:rsidR="00A31C5D" w:rsidRPr="006A2690" w:rsidRDefault="00A31C5D" w:rsidP="00FF0350">
      <w:pPr>
        <w:pStyle w:val="ListParagraph"/>
        <w:numPr>
          <w:ilvl w:val="0"/>
          <w:numId w:val="23"/>
        </w:numPr>
        <w:autoSpaceDE w:val="0"/>
        <w:autoSpaceDN w:val="0"/>
        <w:adjustRightInd w:val="0"/>
        <w:spacing w:after="0" w:line="240" w:lineRule="auto"/>
        <w:rPr>
          <w:rFonts w:ascii="Arial" w:hAnsi="Arial" w:cs="Arial"/>
        </w:rPr>
      </w:pPr>
      <w:r w:rsidRPr="006A2690">
        <w:rPr>
          <w:rFonts w:ascii="Arial" w:hAnsi="Arial" w:cs="Arial"/>
        </w:rPr>
        <w:t>What recruitment strategies do you have?</w:t>
      </w:r>
    </w:p>
    <w:p w14:paraId="371F95BE" w14:textId="77777777" w:rsidR="005B4E7C" w:rsidRPr="006A2690" w:rsidRDefault="005B4E7C" w:rsidP="005B4E7C">
      <w:pPr>
        <w:pStyle w:val="ListParagraph"/>
        <w:numPr>
          <w:ilvl w:val="0"/>
          <w:numId w:val="23"/>
        </w:numPr>
        <w:spacing w:after="0" w:line="240" w:lineRule="auto"/>
        <w:rPr>
          <w:rFonts w:ascii="Arial" w:hAnsi="Arial" w:cs="Arial"/>
        </w:rPr>
      </w:pPr>
      <w:r w:rsidRPr="006A2690">
        <w:rPr>
          <w:rFonts w:ascii="Arial" w:hAnsi="Arial" w:cs="Arial"/>
        </w:rPr>
        <w:t>Are any research passports needed for lead location staff to enter the location? If so, request contact details of person who arranges at the location / local R&amp;D office.</w:t>
      </w:r>
    </w:p>
    <w:p w14:paraId="7785774F" w14:textId="4EA938B9" w:rsidR="00437C6C" w:rsidRPr="006A2690" w:rsidRDefault="00437C6C" w:rsidP="3E9030DE">
      <w:pPr>
        <w:pStyle w:val="ListParagraph"/>
        <w:autoSpaceDE w:val="0"/>
        <w:autoSpaceDN w:val="0"/>
        <w:adjustRightInd w:val="0"/>
        <w:spacing w:after="0" w:line="240" w:lineRule="auto"/>
        <w:ind w:left="567"/>
        <w:rPr>
          <w:rFonts w:ascii="Arial" w:hAnsi="Arial" w:cs="Arial"/>
        </w:rPr>
      </w:pPr>
    </w:p>
    <w:p w14:paraId="132CD900" w14:textId="77777777" w:rsidR="006660F2" w:rsidRPr="006A2690" w:rsidRDefault="006660F2">
      <w:pPr>
        <w:spacing w:after="0" w:line="240" w:lineRule="auto"/>
        <w:ind w:left="567"/>
        <w:rPr>
          <w:rFonts w:ascii="Arial" w:hAnsi="Arial" w:cs="Arial"/>
        </w:rPr>
      </w:pPr>
    </w:p>
    <w:p w14:paraId="3A8D7F1C" w14:textId="77777777" w:rsidR="006660F2" w:rsidRPr="006A2690" w:rsidRDefault="00EA0317" w:rsidP="0060789A">
      <w:pPr>
        <w:spacing w:after="0" w:line="240" w:lineRule="auto"/>
        <w:rPr>
          <w:rFonts w:ascii="Arial" w:hAnsi="Arial" w:cs="Arial"/>
          <w:sz w:val="24"/>
          <w:szCs w:val="24"/>
        </w:rPr>
      </w:pPr>
      <w:r w:rsidRPr="006A2690">
        <w:rPr>
          <w:rFonts w:ascii="Arial" w:hAnsi="Arial" w:cs="Arial"/>
          <w:sz w:val="24"/>
          <w:szCs w:val="24"/>
        </w:rPr>
        <w:t>Participant Recruitment</w:t>
      </w:r>
    </w:p>
    <w:p w14:paraId="61523228" w14:textId="77777777" w:rsidR="00332537" w:rsidRPr="006A2690" w:rsidRDefault="00332537">
      <w:pPr>
        <w:spacing w:after="0" w:line="240" w:lineRule="auto"/>
        <w:ind w:left="567"/>
        <w:rPr>
          <w:rFonts w:ascii="Arial" w:hAnsi="Arial" w:cs="Arial"/>
        </w:rPr>
      </w:pPr>
    </w:p>
    <w:p w14:paraId="295B1255" w14:textId="3C15BFBE" w:rsidR="00332537" w:rsidRPr="006A2690" w:rsidRDefault="004B4E4E" w:rsidP="00482AA0">
      <w:pPr>
        <w:pStyle w:val="ListParagraph"/>
        <w:numPr>
          <w:ilvl w:val="0"/>
          <w:numId w:val="15"/>
        </w:numPr>
        <w:spacing w:after="0" w:line="240" w:lineRule="auto"/>
        <w:ind w:left="709" w:hanging="357"/>
        <w:rPr>
          <w:rFonts w:ascii="Arial" w:hAnsi="Arial" w:cs="Arial"/>
        </w:rPr>
      </w:pPr>
      <w:r w:rsidRPr="006A2690">
        <w:rPr>
          <w:rFonts w:ascii="Arial" w:hAnsi="Arial" w:cs="Arial"/>
        </w:rPr>
        <w:t xml:space="preserve">Who will be responsible for driving recruitment at the </w:t>
      </w:r>
      <w:r w:rsidR="00E8124E" w:rsidRPr="006A2690">
        <w:rPr>
          <w:rFonts w:ascii="Arial" w:hAnsi="Arial" w:cs="Arial"/>
        </w:rPr>
        <w:t>location</w:t>
      </w:r>
      <w:r w:rsidRPr="006A2690">
        <w:rPr>
          <w:rFonts w:ascii="Arial" w:hAnsi="Arial" w:cs="Arial"/>
        </w:rPr>
        <w:t xml:space="preserve">?   </w:t>
      </w:r>
    </w:p>
    <w:p w14:paraId="25DB0CA4" w14:textId="77777777" w:rsidR="00332537" w:rsidRPr="006A2690" w:rsidRDefault="004B4E4E" w:rsidP="00770B80">
      <w:pPr>
        <w:pStyle w:val="ListParagraph"/>
        <w:numPr>
          <w:ilvl w:val="0"/>
          <w:numId w:val="15"/>
        </w:numPr>
        <w:spacing w:after="0" w:line="240" w:lineRule="auto"/>
        <w:ind w:left="709" w:hanging="357"/>
        <w:rPr>
          <w:rFonts w:ascii="Arial" w:hAnsi="Arial" w:cs="Arial"/>
        </w:rPr>
      </w:pPr>
      <w:r w:rsidRPr="006A2690">
        <w:rPr>
          <w:rFonts w:ascii="Arial" w:hAnsi="Arial" w:cs="Arial"/>
        </w:rPr>
        <w:t xml:space="preserve">Do other departments/people need to be contacted to make them aware of the study (think of the patient pathway)? Who will do this?   </w:t>
      </w:r>
    </w:p>
    <w:p w14:paraId="5F80A72C" w14:textId="77777777" w:rsidR="00332537" w:rsidRPr="006A2690" w:rsidRDefault="004B4E4E" w:rsidP="00323CE8">
      <w:pPr>
        <w:pStyle w:val="ListParagraph"/>
        <w:numPr>
          <w:ilvl w:val="0"/>
          <w:numId w:val="15"/>
        </w:numPr>
        <w:spacing w:after="0" w:line="240" w:lineRule="auto"/>
        <w:ind w:left="709" w:hanging="357"/>
        <w:rPr>
          <w:rFonts w:ascii="Arial" w:hAnsi="Arial" w:cs="Arial"/>
        </w:rPr>
      </w:pPr>
      <w:r w:rsidRPr="006A2690">
        <w:rPr>
          <w:rFonts w:ascii="Arial" w:hAnsi="Arial" w:cs="Arial"/>
        </w:rPr>
        <w:t xml:space="preserve">Is there anything in the protocol design or inclusion/exclusion criteria which may impact recruitment?   </w:t>
      </w:r>
    </w:p>
    <w:p w14:paraId="659A3AA5" w14:textId="3659F5C4" w:rsidR="00332537" w:rsidRPr="006A2690" w:rsidRDefault="004B4E4E" w:rsidP="00323CE8">
      <w:pPr>
        <w:pStyle w:val="ListParagraph"/>
        <w:numPr>
          <w:ilvl w:val="0"/>
          <w:numId w:val="15"/>
        </w:numPr>
        <w:spacing w:after="0" w:line="240" w:lineRule="auto"/>
        <w:ind w:left="709" w:hanging="357"/>
        <w:rPr>
          <w:rFonts w:ascii="Arial" w:hAnsi="Arial" w:cs="Arial"/>
        </w:rPr>
      </w:pPr>
      <w:r w:rsidRPr="006A2690">
        <w:rPr>
          <w:rFonts w:ascii="Arial" w:hAnsi="Arial" w:cs="Arial"/>
        </w:rPr>
        <w:t xml:space="preserve">How many patients are currently </w:t>
      </w:r>
      <w:r w:rsidR="0019024C" w:rsidRPr="006A2690">
        <w:rPr>
          <w:rFonts w:ascii="Arial" w:hAnsi="Arial" w:cs="Arial"/>
        </w:rPr>
        <w:t>seen a</w:t>
      </w:r>
      <w:r w:rsidRPr="006A2690">
        <w:rPr>
          <w:rFonts w:ascii="Arial" w:hAnsi="Arial" w:cs="Arial"/>
        </w:rPr>
        <w:t xml:space="preserve">) Per </w:t>
      </w:r>
      <w:r w:rsidR="0019024C" w:rsidRPr="006A2690">
        <w:rPr>
          <w:rFonts w:ascii="Arial" w:hAnsi="Arial" w:cs="Arial"/>
        </w:rPr>
        <w:t>month b</w:t>
      </w:r>
      <w:r w:rsidRPr="006A2690">
        <w:rPr>
          <w:rFonts w:ascii="Arial" w:hAnsi="Arial" w:cs="Arial"/>
        </w:rPr>
        <w:t xml:space="preserve">) Per year   </w:t>
      </w:r>
    </w:p>
    <w:p w14:paraId="68C8A8DA" w14:textId="77777777" w:rsidR="00332537" w:rsidRPr="006A2690" w:rsidRDefault="004B4E4E" w:rsidP="00323CE8">
      <w:pPr>
        <w:pStyle w:val="ListParagraph"/>
        <w:numPr>
          <w:ilvl w:val="0"/>
          <w:numId w:val="15"/>
        </w:numPr>
        <w:spacing w:after="0" w:line="240" w:lineRule="auto"/>
        <w:ind w:left="709" w:hanging="357"/>
        <w:rPr>
          <w:rFonts w:ascii="Arial" w:hAnsi="Arial" w:cs="Arial"/>
        </w:rPr>
      </w:pPr>
      <w:r w:rsidRPr="006A2690">
        <w:rPr>
          <w:rFonts w:ascii="Arial" w:hAnsi="Arial" w:cs="Arial"/>
        </w:rPr>
        <w:t xml:space="preserve">What is the anticipated screen failure rate?   </w:t>
      </w:r>
    </w:p>
    <w:p w14:paraId="75029606" w14:textId="77777777" w:rsidR="00332537" w:rsidRPr="006A2690" w:rsidRDefault="004B4E4E" w:rsidP="00323CE8">
      <w:pPr>
        <w:pStyle w:val="ListParagraph"/>
        <w:numPr>
          <w:ilvl w:val="0"/>
          <w:numId w:val="15"/>
        </w:numPr>
        <w:spacing w:after="0" w:line="240" w:lineRule="auto"/>
        <w:ind w:left="709" w:hanging="357"/>
        <w:rPr>
          <w:rFonts w:ascii="Arial" w:hAnsi="Arial" w:cs="Arial"/>
        </w:rPr>
      </w:pPr>
      <w:r w:rsidRPr="006A2690">
        <w:rPr>
          <w:rFonts w:ascii="Arial" w:hAnsi="Arial" w:cs="Arial"/>
        </w:rPr>
        <w:t xml:space="preserve">Length of recruitment   </w:t>
      </w:r>
    </w:p>
    <w:p w14:paraId="7F42546B" w14:textId="77777777" w:rsidR="00332537" w:rsidRPr="006A2690" w:rsidRDefault="004B4E4E" w:rsidP="00323CE8">
      <w:pPr>
        <w:pStyle w:val="ListParagraph"/>
        <w:numPr>
          <w:ilvl w:val="0"/>
          <w:numId w:val="15"/>
        </w:numPr>
        <w:spacing w:after="0" w:line="240" w:lineRule="auto"/>
        <w:ind w:left="709" w:hanging="357"/>
        <w:rPr>
          <w:rFonts w:ascii="Arial" w:hAnsi="Arial" w:cs="Arial"/>
        </w:rPr>
      </w:pPr>
      <w:r w:rsidRPr="006A2690">
        <w:rPr>
          <w:rFonts w:ascii="Arial" w:hAnsi="Arial" w:cs="Arial"/>
        </w:rPr>
        <w:t>Proposed recruitment target  </w:t>
      </w:r>
    </w:p>
    <w:p w14:paraId="2EAD90F9" w14:textId="77777777" w:rsidR="00332537" w:rsidRPr="006A2690" w:rsidRDefault="004B4E4E" w:rsidP="00323CE8">
      <w:pPr>
        <w:numPr>
          <w:ilvl w:val="0"/>
          <w:numId w:val="28"/>
        </w:numPr>
        <w:spacing w:after="0" w:line="240" w:lineRule="auto"/>
        <w:ind w:left="709"/>
        <w:rPr>
          <w:rFonts w:ascii="Arial" w:hAnsi="Arial" w:cs="Arial"/>
        </w:rPr>
      </w:pPr>
      <w:r w:rsidRPr="006A2690">
        <w:rPr>
          <w:rFonts w:ascii="Arial" w:hAnsi="Arial" w:cs="Arial"/>
        </w:rPr>
        <w:t>Is the start and end date appropriate for the study?</w:t>
      </w:r>
    </w:p>
    <w:p w14:paraId="539F5CEC" w14:textId="77777777" w:rsidR="00332537" w:rsidRPr="006A2690" w:rsidRDefault="004B4E4E" w:rsidP="00323CE8">
      <w:pPr>
        <w:numPr>
          <w:ilvl w:val="0"/>
          <w:numId w:val="28"/>
        </w:numPr>
        <w:spacing w:after="0" w:line="240" w:lineRule="auto"/>
        <w:ind w:left="709"/>
        <w:rPr>
          <w:rFonts w:ascii="Arial" w:hAnsi="Arial" w:cs="Arial"/>
        </w:rPr>
      </w:pPr>
      <w:r w:rsidRPr="006A2690">
        <w:rPr>
          <w:rFonts w:ascii="Arial" w:hAnsi="Arial" w:cs="Arial"/>
        </w:rPr>
        <w:t>Any similar/conflicting studies in the department? </w:t>
      </w:r>
    </w:p>
    <w:p w14:paraId="5F9F2F99" w14:textId="77777777" w:rsidR="0007715E" w:rsidRPr="006A2690" w:rsidRDefault="0007715E" w:rsidP="00323CE8">
      <w:pPr>
        <w:pStyle w:val="ListParagraph"/>
        <w:numPr>
          <w:ilvl w:val="1"/>
          <w:numId w:val="28"/>
        </w:numPr>
        <w:autoSpaceDE w:val="0"/>
        <w:autoSpaceDN w:val="0"/>
        <w:adjustRightInd w:val="0"/>
        <w:spacing w:after="0" w:line="240" w:lineRule="auto"/>
        <w:ind w:left="709"/>
        <w:rPr>
          <w:rFonts w:ascii="Arial" w:hAnsi="Arial" w:cs="Arial"/>
        </w:rPr>
      </w:pPr>
      <w:r w:rsidRPr="006A2690">
        <w:rPr>
          <w:rFonts w:ascii="Arial" w:hAnsi="Arial" w:cs="Arial"/>
        </w:rPr>
        <w:t>What is the expected screen failure ratio?</w:t>
      </w:r>
    </w:p>
    <w:p w14:paraId="78F1F218" w14:textId="77777777" w:rsidR="0007715E" w:rsidRPr="006A2690" w:rsidRDefault="0007715E" w:rsidP="00323CE8">
      <w:pPr>
        <w:pStyle w:val="ListParagraph"/>
        <w:numPr>
          <w:ilvl w:val="1"/>
          <w:numId w:val="28"/>
        </w:numPr>
        <w:autoSpaceDE w:val="0"/>
        <w:autoSpaceDN w:val="0"/>
        <w:adjustRightInd w:val="0"/>
        <w:spacing w:after="0" w:line="240" w:lineRule="auto"/>
        <w:ind w:left="709"/>
        <w:rPr>
          <w:rFonts w:ascii="Arial" w:hAnsi="Arial" w:cs="Arial"/>
        </w:rPr>
      </w:pPr>
      <w:r w:rsidRPr="006A2690">
        <w:rPr>
          <w:rFonts w:ascii="Arial" w:hAnsi="Arial" w:cs="Arial"/>
        </w:rPr>
        <w:t>Is there a patient stipend?</w:t>
      </w:r>
    </w:p>
    <w:p w14:paraId="74E18A09" w14:textId="77777777" w:rsidR="0007715E" w:rsidRPr="006A2690" w:rsidRDefault="0007715E" w:rsidP="00323CE8">
      <w:pPr>
        <w:pStyle w:val="ListParagraph"/>
        <w:numPr>
          <w:ilvl w:val="1"/>
          <w:numId w:val="28"/>
        </w:numPr>
        <w:autoSpaceDE w:val="0"/>
        <w:autoSpaceDN w:val="0"/>
        <w:adjustRightInd w:val="0"/>
        <w:spacing w:after="0" w:line="240" w:lineRule="auto"/>
        <w:ind w:left="709"/>
        <w:rPr>
          <w:rFonts w:ascii="Arial" w:hAnsi="Arial" w:cs="Arial"/>
        </w:rPr>
      </w:pPr>
      <w:r w:rsidRPr="006A2690">
        <w:rPr>
          <w:rFonts w:ascii="Arial" w:hAnsi="Arial" w:cs="Arial"/>
        </w:rPr>
        <w:t>Are vulnerable populations involved?</w:t>
      </w:r>
    </w:p>
    <w:p w14:paraId="0B797D46" w14:textId="77777777" w:rsidR="001C5A90" w:rsidRPr="006A2690" w:rsidRDefault="001C5A90" w:rsidP="00323CE8">
      <w:pPr>
        <w:pStyle w:val="ListParagraph"/>
        <w:numPr>
          <w:ilvl w:val="1"/>
          <w:numId w:val="28"/>
        </w:numPr>
        <w:autoSpaceDE w:val="0"/>
        <w:autoSpaceDN w:val="0"/>
        <w:adjustRightInd w:val="0"/>
        <w:spacing w:after="0" w:line="240" w:lineRule="auto"/>
        <w:ind w:left="709"/>
        <w:rPr>
          <w:rFonts w:ascii="Arial" w:hAnsi="Arial" w:cs="Arial"/>
        </w:rPr>
      </w:pPr>
      <w:r w:rsidRPr="006A2690">
        <w:rPr>
          <w:rFonts w:ascii="Arial" w:hAnsi="Arial" w:cs="Arial"/>
        </w:rPr>
        <w:t>Do you have access to special testing/monitoring required by the protocol?</w:t>
      </w:r>
    </w:p>
    <w:p w14:paraId="4EC79F99" w14:textId="28B5997A" w:rsidR="00BC44E7" w:rsidRPr="006A2690" w:rsidRDefault="00BC44E7" w:rsidP="00323CE8">
      <w:pPr>
        <w:pStyle w:val="ListParagraph"/>
        <w:numPr>
          <w:ilvl w:val="1"/>
          <w:numId w:val="28"/>
        </w:numPr>
        <w:autoSpaceDE w:val="0"/>
        <w:autoSpaceDN w:val="0"/>
        <w:adjustRightInd w:val="0"/>
        <w:spacing w:after="0" w:line="240" w:lineRule="auto"/>
        <w:ind w:left="709"/>
        <w:rPr>
          <w:rFonts w:ascii="Arial" w:hAnsi="Arial" w:cs="Arial"/>
        </w:rPr>
      </w:pPr>
      <w:r w:rsidRPr="006A2690">
        <w:rPr>
          <w:rFonts w:ascii="Arial" w:hAnsi="Arial" w:cs="Arial"/>
        </w:rPr>
        <w:t>What potential problems does the I</w:t>
      </w:r>
      <w:r w:rsidR="00895355" w:rsidRPr="006A2690">
        <w:rPr>
          <w:rFonts w:ascii="Arial" w:hAnsi="Arial" w:cs="Arial"/>
        </w:rPr>
        <w:t>nvestigator</w:t>
      </w:r>
      <w:r w:rsidRPr="006A2690">
        <w:rPr>
          <w:rFonts w:ascii="Arial" w:hAnsi="Arial" w:cs="Arial"/>
        </w:rPr>
        <w:t xml:space="preserve"> foresee with your </w:t>
      </w:r>
      <w:r w:rsidR="00E8124E" w:rsidRPr="006A2690">
        <w:rPr>
          <w:rFonts w:ascii="Arial" w:hAnsi="Arial" w:cs="Arial"/>
        </w:rPr>
        <w:t xml:space="preserve">location </w:t>
      </w:r>
      <w:r w:rsidRPr="006A2690">
        <w:rPr>
          <w:rFonts w:ascii="Arial" w:hAnsi="Arial" w:cs="Arial"/>
        </w:rPr>
        <w:t xml:space="preserve">with recruitment? Are they realistic? </w:t>
      </w:r>
    </w:p>
    <w:p w14:paraId="262C1BB9" w14:textId="6F2AEE32" w:rsidR="00BC44E7" w:rsidRPr="006A2690" w:rsidRDefault="00BC44E7" w:rsidP="00323CE8">
      <w:pPr>
        <w:pStyle w:val="ListParagraph"/>
        <w:numPr>
          <w:ilvl w:val="1"/>
          <w:numId w:val="28"/>
        </w:numPr>
        <w:autoSpaceDE w:val="0"/>
        <w:autoSpaceDN w:val="0"/>
        <w:adjustRightInd w:val="0"/>
        <w:spacing w:after="0" w:line="240" w:lineRule="auto"/>
        <w:ind w:left="709"/>
        <w:rPr>
          <w:rFonts w:ascii="Arial" w:hAnsi="Arial" w:cs="Arial"/>
        </w:rPr>
      </w:pPr>
      <w:r w:rsidRPr="006A2690">
        <w:rPr>
          <w:rFonts w:ascii="Arial" w:hAnsi="Arial" w:cs="Arial"/>
        </w:rPr>
        <w:t xml:space="preserve">Are there any seasonal issues at the </w:t>
      </w:r>
      <w:r w:rsidR="00E8124E" w:rsidRPr="006A2690">
        <w:rPr>
          <w:rFonts w:ascii="Arial" w:hAnsi="Arial" w:cs="Arial"/>
        </w:rPr>
        <w:t xml:space="preserve">location </w:t>
      </w:r>
      <w:r w:rsidRPr="006A2690">
        <w:rPr>
          <w:rFonts w:ascii="Arial" w:hAnsi="Arial" w:cs="Arial"/>
        </w:rPr>
        <w:t>that may affect recruitment?</w:t>
      </w:r>
    </w:p>
    <w:p w14:paraId="05304C8C" w14:textId="77777777" w:rsidR="00BC44E7" w:rsidRPr="006A2690" w:rsidRDefault="00BC44E7" w:rsidP="001C5A90">
      <w:pPr>
        <w:autoSpaceDE w:val="0"/>
        <w:autoSpaceDN w:val="0"/>
        <w:adjustRightInd w:val="0"/>
        <w:spacing w:after="0" w:line="240" w:lineRule="auto"/>
        <w:ind w:left="567"/>
        <w:rPr>
          <w:rFonts w:ascii="Arial" w:hAnsi="Arial" w:cs="Arial"/>
        </w:rPr>
      </w:pPr>
    </w:p>
    <w:p w14:paraId="28F53D26" w14:textId="77777777" w:rsidR="00EA0317" w:rsidRPr="006A2690" w:rsidRDefault="00EA0317" w:rsidP="00114EDC">
      <w:pPr>
        <w:autoSpaceDE w:val="0"/>
        <w:autoSpaceDN w:val="0"/>
        <w:adjustRightInd w:val="0"/>
        <w:spacing w:after="0" w:line="240" w:lineRule="auto"/>
        <w:ind w:left="567"/>
        <w:rPr>
          <w:rFonts w:ascii="Arial" w:hAnsi="Arial" w:cs="Arial"/>
        </w:rPr>
      </w:pPr>
    </w:p>
    <w:p w14:paraId="6337ADAC" w14:textId="77777777" w:rsidR="00EA0317" w:rsidRPr="006A2690" w:rsidRDefault="00EA0317" w:rsidP="00516761">
      <w:pPr>
        <w:autoSpaceDE w:val="0"/>
        <w:autoSpaceDN w:val="0"/>
        <w:adjustRightInd w:val="0"/>
        <w:spacing w:after="0" w:line="240" w:lineRule="auto"/>
        <w:rPr>
          <w:rFonts w:ascii="Arial" w:hAnsi="Arial" w:cs="Arial"/>
          <w:sz w:val="24"/>
          <w:szCs w:val="24"/>
        </w:rPr>
      </w:pPr>
      <w:r w:rsidRPr="006A2690">
        <w:rPr>
          <w:rFonts w:ascii="Arial" w:hAnsi="Arial" w:cs="Arial"/>
          <w:sz w:val="24"/>
          <w:szCs w:val="24"/>
        </w:rPr>
        <w:t>Health</w:t>
      </w:r>
      <w:r w:rsidR="003D7625" w:rsidRPr="006A2690">
        <w:rPr>
          <w:rFonts w:ascii="Arial" w:hAnsi="Arial" w:cs="Arial"/>
          <w:sz w:val="24"/>
          <w:szCs w:val="24"/>
        </w:rPr>
        <w:t>y</w:t>
      </w:r>
      <w:r w:rsidRPr="006A2690">
        <w:rPr>
          <w:rFonts w:ascii="Arial" w:hAnsi="Arial" w:cs="Arial"/>
          <w:sz w:val="24"/>
          <w:szCs w:val="24"/>
        </w:rPr>
        <w:t xml:space="preserve"> Volunteer studies</w:t>
      </w:r>
    </w:p>
    <w:p w14:paraId="6A0E9BA3" w14:textId="77777777" w:rsidR="006660F2" w:rsidRPr="006A2690" w:rsidRDefault="006660F2" w:rsidP="00114EDC">
      <w:pPr>
        <w:autoSpaceDE w:val="0"/>
        <w:autoSpaceDN w:val="0"/>
        <w:adjustRightInd w:val="0"/>
        <w:spacing w:after="0" w:line="240" w:lineRule="auto"/>
        <w:ind w:left="567"/>
        <w:rPr>
          <w:rFonts w:ascii="Arial" w:hAnsi="Arial" w:cs="Arial"/>
        </w:rPr>
      </w:pPr>
    </w:p>
    <w:p w14:paraId="4D75BB98" w14:textId="644EF042" w:rsidR="00332537" w:rsidRPr="006A2690" w:rsidRDefault="004B4E4E" w:rsidP="00323CE8">
      <w:pPr>
        <w:pStyle w:val="ListParagraph"/>
        <w:numPr>
          <w:ilvl w:val="0"/>
          <w:numId w:val="7"/>
        </w:numPr>
        <w:autoSpaceDE w:val="0"/>
        <w:autoSpaceDN w:val="0"/>
        <w:adjustRightInd w:val="0"/>
        <w:spacing w:after="0" w:line="240" w:lineRule="auto"/>
        <w:ind w:left="709"/>
        <w:rPr>
          <w:rFonts w:ascii="Arial" w:hAnsi="Arial" w:cs="Arial"/>
        </w:rPr>
      </w:pPr>
      <w:r w:rsidRPr="006A2690">
        <w:rPr>
          <w:rFonts w:ascii="Arial" w:hAnsi="Arial" w:cs="Arial"/>
        </w:rPr>
        <w:t xml:space="preserve">Phase 1 studies – </w:t>
      </w:r>
      <w:r w:rsidR="0011534E" w:rsidRPr="006A2690">
        <w:rPr>
          <w:rFonts w:ascii="Arial" w:hAnsi="Arial" w:cs="Arial"/>
        </w:rPr>
        <w:t>consider using the</w:t>
      </w:r>
      <w:r w:rsidR="00114EDC" w:rsidRPr="006A2690">
        <w:rPr>
          <w:rFonts w:ascii="Arial" w:hAnsi="Arial" w:cs="Arial"/>
        </w:rPr>
        <w:t xml:space="preserve"> </w:t>
      </w:r>
      <w:r w:rsidR="001C5A90" w:rsidRPr="006A2690">
        <w:rPr>
          <w:rFonts w:ascii="Arial" w:hAnsi="Arial" w:cs="Arial"/>
        </w:rPr>
        <w:t xml:space="preserve">MHRA requirements of the </w:t>
      </w:r>
      <w:r w:rsidR="00E8124E" w:rsidRPr="006A2690">
        <w:rPr>
          <w:rFonts w:ascii="Arial" w:hAnsi="Arial" w:cs="Arial"/>
        </w:rPr>
        <w:t xml:space="preserve">location </w:t>
      </w:r>
      <w:r w:rsidR="001C5A90" w:rsidRPr="006A2690">
        <w:rPr>
          <w:rFonts w:ascii="Arial" w:hAnsi="Arial" w:cs="Arial"/>
        </w:rPr>
        <w:t>and I</w:t>
      </w:r>
      <w:r w:rsidR="00770A7C" w:rsidRPr="006A2690">
        <w:rPr>
          <w:rFonts w:ascii="Arial" w:hAnsi="Arial" w:cs="Arial"/>
        </w:rPr>
        <w:t>nvestigator</w:t>
      </w:r>
      <w:r w:rsidR="001C5A90" w:rsidRPr="006A2690">
        <w:rPr>
          <w:rFonts w:ascii="Arial" w:hAnsi="Arial" w:cs="Arial"/>
        </w:rPr>
        <w:t xml:space="preserve">: </w:t>
      </w:r>
      <w:hyperlink r:id="rId11" w:anchor="principal-investigator-in-first-in-human-fih-trials" w:history="1">
        <w:r w:rsidR="001C5A90" w:rsidRPr="006A2690">
          <w:rPr>
            <w:rStyle w:val="Hyperlink"/>
            <w:rFonts w:ascii="Arial" w:hAnsi="Arial" w:cs="Arial"/>
            <w:color w:val="auto"/>
            <w:u w:val="none"/>
          </w:rPr>
          <w:t>https://www.gov.uk/mhra-phase-i-accreditation-scheme#principal-investigator-in-first-in-human-fih-trials</w:t>
        </w:r>
      </w:hyperlink>
      <w:r w:rsidR="001C5A90" w:rsidRPr="006A2690">
        <w:rPr>
          <w:rFonts w:ascii="Arial" w:hAnsi="Arial" w:cs="Arial"/>
        </w:rPr>
        <w:t xml:space="preserve"> </w:t>
      </w:r>
    </w:p>
    <w:p w14:paraId="38AA87F7" w14:textId="22809FA3" w:rsidR="00332537" w:rsidRPr="006A2690" w:rsidRDefault="0011534E" w:rsidP="00323CE8">
      <w:pPr>
        <w:pStyle w:val="ListParagraph"/>
        <w:numPr>
          <w:ilvl w:val="0"/>
          <w:numId w:val="7"/>
        </w:numPr>
        <w:autoSpaceDE w:val="0"/>
        <w:autoSpaceDN w:val="0"/>
        <w:adjustRightInd w:val="0"/>
        <w:spacing w:after="0" w:line="240" w:lineRule="auto"/>
        <w:ind w:left="709"/>
        <w:rPr>
          <w:rFonts w:ascii="Arial" w:hAnsi="Arial" w:cs="Arial"/>
        </w:rPr>
      </w:pPr>
      <w:r w:rsidRPr="006A2690">
        <w:rPr>
          <w:rFonts w:ascii="Arial" w:hAnsi="Arial" w:cs="Arial"/>
        </w:rPr>
        <w:t xml:space="preserve">Is the </w:t>
      </w:r>
      <w:r w:rsidR="00E8124E" w:rsidRPr="006A2690">
        <w:rPr>
          <w:rFonts w:ascii="Arial" w:hAnsi="Arial" w:cs="Arial"/>
        </w:rPr>
        <w:t xml:space="preserve">location </w:t>
      </w:r>
      <w:r w:rsidRPr="006A2690">
        <w:rPr>
          <w:rFonts w:ascii="Arial" w:hAnsi="Arial" w:cs="Arial"/>
        </w:rPr>
        <w:t xml:space="preserve">registered with </w:t>
      </w:r>
      <w:r w:rsidR="00770B80" w:rsidRPr="006A2690">
        <w:rPr>
          <w:rFonts w:ascii="Arial" w:hAnsi="Arial" w:cs="Arial"/>
        </w:rPr>
        <w:t>T</w:t>
      </w:r>
      <w:r w:rsidRPr="006A2690">
        <w:rPr>
          <w:rFonts w:ascii="Arial" w:hAnsi="Arial" w:cs="Arial"/>
        </w:rPr>
        <w:t>he Over Volunteering Prevention System</w:t>
      </w:r>
      <w:r w:rsidR="00770B80" w:rsidRPr="006A2690">
        <w:rPr>
          <w:rFonts w:ascii="Arial" w:hAnsi="Arial" w:cs="Arial"/>
        </w:rPr>
        <w:t xml:space="preserve"> </w:t>
      </w:r>
      <w:r w:rsidR="006925EC" w:rsidRPr="006A2690">
        <w:rPr>
          <w:rFonts w:ascii="Arial" w:hAnsi="Arial" w:cs="Arial"/>
        </w:rPr>
        <w:t>https://www.hra.nhs.uk/about-us/committees-and-services/the-over-volunteering-prevention-system/</w:t>
      </w:r>
    </w:p>
    <w:p w14:paraId="012EEF18" w14:textId="0018203C" w:rsidR="00332537" w:rsidRPr="006A2690" w:rsidRDefault="0011534E" w:rsidP="00323CE8">
      <w:pPr>
        <w:pStyle w:val="ListParagraph"/>
        <w:numPr>
          <w:ilvl w:val="0"/>
          <w:numId w:val="7"/>
        </w:numPr>
        <w:autoSpaceDE w:val="0"/>
        <w:autoSpaceDN w:val="0"/>
        <w:adjustRightInd w:val="0"/>
        <w:spacing w:after="0" w:line="240" w:lineRule="auto"/>
        <w:ind w:left="709"/>
        <w:rPr>
          <w:rFonts w:ascii="Arial" w:hAnsi="Arial" w:cs="Arial"/>
        </w:rPr>
      </w:pPr>
      <w:r w:rsidRPr="006A2690">
        <w:rPr>
          <w:rFonts w:ascii="Arial" w:hAnsi="Arial" w:cs="Arial"/>
        </w:rPr>
        <w:lastRenderedPageBreak/>
        <w:t xml:space="preserve">Is the </w:t>
      </w:r>
      <w:r w:rsidR="00E8124E" w:rsidRPr="006A2690">
        <w:rPr>
          <w:rFonts w:ascii="Arial" w:hAnsi="Arial" w:cs="Arial"/>
        </w:rPr>
        <w:t>location</w:t>
      </w:r>
      <w:r w:rsidRPr="006A2690">
        <w:rPr>
          <w:rFonts w:ascii="Arial" w:hAnsi="Arial" w:cs="Arial"/>
        </w:rPr>
        <w:t>/C</w:t>
      </w:r>
      <w:r w:rsidR="001D7A02">
        <w:rPr>
          <w:rFonts w:ascii="Arial" w:hAnsi="Arial" w:cs="Arial"/>
        </w:rPr>
        <w:t>linical Trial Unit</w:t>
      </w:r>
      <w:r w:rsidRPr="006A2690">
        <w:rPr>
          <w:rFonts w:ascii="Arial" w:hAnsi="Arial" w:cs="Arial"/>
        </w:rPr>
        <w:t xml:space="preserve"> located with an NHS Trust? What emergency provisions are available if not? Has this been risk assessed and documented?</w:t>
      </w:r>
    </w:p>
    <w:p w14:paraId="290F2398" w14:textId="77777777" w:rsidR="00114EDC" w:rsidRPr="006A2690" w:rsidRDefault="00114EDC" w:rsidP="00F322DB">
      <w:pPr>
        <w:autoSpaceDE w:val="0"/>
        <w:autoSpaceDN w:val="0"/>
        <w:adjustRightInd w:val="0"/>
        <w:spacing w:after="0" w:line="240" w:lineRule="auto"/>
        <w:rPr>
          <w:rFonts w:ascii="Arial" w:hAnsi="Arial" w:cs="Arial"/>
          <w:sz w:val="24"/>
          <w:szCs w:val="24"/>
        </w:rPr>
      </w:pPr>
      <w:r w:rsidRPr="006A2690">
        <w:rPr>
          <w:rFonts w:ascii="Arial" w:hAnsi="Arial" w:cs="Arial"/>
          <w:sz w:val="24"/>
          <w:szCs w:val="24"/>
        </w:rPr>
        <w:t>Laboratory issues</w:t>
      </w:r>
    </w:p>
    <w:p w14:paraId="44D5422E" w14:textId="77777777" w:rsidR="006660F2" w:rsidRPr="006A2690" w:rsidRDefault="006660F2" w:rsidP="00114EDC">
      <w:pPr>
        <w:autoSpaceDE w:val="0"/>
        <w:autoSpaceDN w:val="0"/>
        <w:adjustRightInd w:val="0"/>
        <w:spacing w:after="0" w:line="240" w:lineRule="auto"/>
        <w:ind w:left="567"/>
        <w:rPr>
          <w:rFonts w:ascii="Arial" w:hAnsi="Arial" w:cs="Arial"/>
        </w:rPr>
      </w:pPr>
    </w:p>
    <w:p w14:paraId="4458AEE2" w14:textId="0DC43534" w:rsidR="00114EDC" w:rsidRPr="006A2690" w:rsidRDefault="00114EDC" w:rsidP="00F322DB">
      <w:pPr>
        <w:autoSpaceDE w:val="0"/>
        <w:autoSpaceDN w:val="0"/>
        <w:adjustRightInd w:val="0"/>
        <w:spacing w:after="0" w:line="240" w:lineRule="auto"/>
        <w:rPr>
          <w:rFonts w:ascii="Arial" w:hAnsi="Arial" w:cs="Arial"/>
        </w:rPr>
      </w:pPr>
      <w:r w:rsidRPr="006A2690">
        <w:rPr>
          <w:rFonts w:ascii="Arial" w:hAnsi="Arial" w:cs="Arial"/>
        </w:rPr>
        <w:t xml:space="preserve">If using local </w:t>
      </w:r>
      <w:r w:rsidR="0019024C" w:rsidRPr="006A2690">
        <w:rPr>
          <w:rFonts w:ascii="Arial" w:hAnsi="Arial" w:cs="Arial"/>
        </w:rPr>
        <w:t>labs,</w:t>
      </w:r>
      <w:r w:rsidRPr="006A2690">
        <w:rPr>
          <w:rFonts w:ascii="Arial" w:hAnsi="Arial" w:cs="Arial"/>
        </w:rPr>
        <w:t xml:space="preserve"> </w:t>
      </w:r>
      <w:r w:rsidR="007C6FCD" w:rsidRPr="006A2690">
        <w:rPr>
          <w:rFonts w:ascii="Arial" w:hAnsi="Arial" w:cs="Arial"/>
        </w:rPr>
        <w:t>do</w:t>
      </w:r>
      <w:r w:rsidRPr="006A2690">
        <w:rPr>
          <w:rFonts w:ascii="Arial" w:hAnsi="Arial" w:cs="Arial"/>
        </w:rPr>
        <w:t xml:space="preserve"> they have</w:t>
      </w:r>
      <w:r w:rsidR="007C6FCD" w:rsidRPr="006A2690">
        <w:rPr>
          <w:rFonts w:ascii="Arial" w:hAnsi="Arial" w:cs="Arial"/>
        </w:rPr>
        <w:t>:</w:t>
      </w:r>
    </w:p>
    <w:p w14:paraId="1939FB95" w14:textId="77777777" w:rsidR="00114EDC" w:rsidRPr="006A2690" w:rsidRDefault="00114EDC" w:rsidP="00323CE8">
      <w:pPr>
        <w:pStyle w:val="ListParagraph"/>
        <w:numPr>
          <w:ilvl w:val="0"/>
          <w:numId w:val="20"/>
        </w:numPr>
        <w:autoSpaceDE w:val="0"/>
        <w:autoSpaceDN w:val="0"/>
        <w:adjustRightInd w:val="0"/>
        <w:spacing w:after="0" w:line="240" w:lineRule="auto"/>
        <w:ind w:left="709"/>
        <w:rPr>
          <w:rFonts w:ascii="Arial" w:hAnsi="Arial" w:cs="Arial"/>
        </w:rPr>
      </w:pPr>
      <w:r w:rsidRPr="006A2690">
        <w:rPr>
          <w:rFonts w:ascii="Arial" w:hAnsi="Arial" w:cs="Arial"/>
        </w:rPr>
        <w:t>Accreditation/certificates</w:t>
      </w:r>
    </w:p>
    <w:p w14:paraId="75D59794" w14:textId="77777777" w:rsidR="007C6FCD" w:rsidRPr="006A2690" w:rsidRDefault="00114EDC" w:rsidP="00323CE8">
      <w:pPr>
        <w:pStyle w:val="ListParagraph"/>
        <w:numPr>
          <w:ilvl w:val="0"/>
          <w:numId w:val="20"/>
        </w:numPr>
        <w:autoSpaceDE w:val="0"/>
        <w:autoSpaceDN w:val="0"/>
        <w:adjustRightInd w:val="0"/>
        <w:spacing w:after="0" w:line="240" w:lineRule="auto"/>
        <w:ind w:left="709"/>
        <w:rPr>
          <w:rFonts w:ascii="Arial" w:hAnsi="Arial" w:cs="Arial"/>
        </w:rPr>
      </w:pPr>
      <w:r w:rsidRPr="006A2690">
        <w:rPr>
          <w:rFonts w:ascii="Arial" w:hAnsi="Arial" w:cs="Arial"/>
        </w:rPr>
        <w:t>Training and certification for handling dry ice</w:t>
      </w:r>
    </w:p>
    <w:p w14:paraId="7A123671" w14:textId="77777777" w:rsidR="00F61A11" w:rsidRPr="006A2690" w:rsidRDefault="00F61A11" w:rsidP="00F61A11">
      <w:pPr>
        <w:pStyle w:val="ListParagraph"/>
        <w:autoSpaceDE w:val="0"/>
        <w:autoSpaceDN w:val="0"/>
        <w:adjustRightInd w:val="0"/>
        <w:spacing w:after="0" w:line="240" w:lineRule="auto"/>
        <w:ind w:left="709"/>
        <w:rPr>
          <w:rFonts w:ascii="Arial" w:hAnsi="Arial" w:cs="Arial"/>
        </w:rPr>
      </w:pPr>
    </w:p>
    <w:p w14:paraId="58172E36" w14:textId="6326565E" w:rsidR="00114EDC" w:rsidRPr="006A2690" w:rsidRDefault="00114EDC" w:rsidP="00F322DB">
      <w:pPr>
        <w:autoSpaceDE w:val="0"/>
        <w:autoSpaceDN w:val="0"/>
        <w:adjustRightInd w:val="0"/>
        <w:spacing w:after="0" w:line="240" w:lineRule="auto"/>
        <w:rPr>
          <w:rFonts w:ascii="Arial" w:hAnsi="Arial" w:cs="Arial"/>
        </w:rPr>
      </w:pPr>
      <w:r w:rsidRPr="006A2690">
        <w:rPr>
          <w:rFonts w:ascii="Arial" w:hAnsi="Arial" w:cs="Arial"/>
        </w:rPr>
        <w:t xml:space="preserve">If using central </w:t>
      </w:r>
      <w:r w:rsidR="0019024C" w:rsidRPr="006A2690">
        <w:rPr>
          <w:rFonts w:ascii="Arial" w:hAnsi="Arial" w:cs="Arial"/>
        </w:rPr>
        <w:t>labs,</w:t>
      </w:r>
      <w:r w:rsidRPr="006A2690">
        <w:rPr>
          <w:rFonts w:ascii="Arial" w:hAnsi="Arial" w:cs="Arial"/>
        </w:rPr>
        <w:t xml:space="preserve"> </w:t>
      </w:r>
      <w:r w:rsidR="007C6FCD" w:rsidRPr="006A2690">
        <w:rPr>
          <w:rFonts w:ascii="Arial" w:hAnsi="Arial" w:cs="Arial"/>
        </w:rPr>
        <w:t>do</w:t>
      </w:r>
      <w:r w:rsidRPr="006A2690">
        <w:rPr>
          <w:rFonts w:ascii="Arial" w:hAnsi="Arial" w:cs="Arial"/>
        </w:rPr>
        <w:t xml:space="preserve"> they have</w:t>
      </w:r>
      <w:r w:rsidR="007C6FCD" w:rsidRPr="006A2690">
        <w:rPr>
          <w:rFonts w:ascii="Arial" w:hAnsi="Arial" w:cs="Arial"/>
        </w:rPr>
        <w:t>:</w:t>
      </w:r>
    </w:p>
    <w:p w14:paraId="7BEB1927" w14:textId="77777777" w:rsidR="00F61A11" w:rsidRPr="006A2690" w:rsidRDefault="00F61A11" w:rsidP="00F322DB">
      <w:pPr>
        <w:autoSpaceDE w:val="0"/>
        <w:autoSpaceDN w:val="0"/>
        <w:adjustRightInd w:val="0"/>
        <w:spacing w:after="0" w:line="240" w:lineRule="auto"/>
        <w:rPr>
          <w:rFonts w:ascii="Arial" w:hAnsi="Arial" w:cs="Arial"/>
        </w:rPr>
      </w:pPr>
    </w:p>
    <w:p w14:paraId="2A472872" w14:textId="01BDEACC" w:rsidR="007C6FCD" w:rsidRPr="006A2690" w:rsidRDefault="00114EDC" w:rsidP="00323CE8">
      <w:pPr>
        <w:pStyle w:val="ListParagraph"/>
        <w:numPr>
          <w:ilvl w:val="0"/>
          <w:numId w:val="20"/>
        </w:numPr>
        <w:autoSpaceDE w:val="0"/>
        <w:autoSpaceDN w:val="0"/>
        <w:adjustRightInd w:val="0"/>
        <w:spacing w:after="0" w:line="240" w:lineRule="auto"/>
        <w:ind w:left="709"/>
        <w:rPr>
          <w:rFonts w:ascii="Arial" w:hAnsi="Arial" w:cs="Arial"/>
        </w:rPr>
      </w:pPr>
      <w:r w:rsidRPr="006A2690">
        <w:rPr>
          <w:rFonts w:ascii="Arial" w:hAnsi="Arial" w:cs="Arial"/>
        </w:rPr>
        <w:t>Staffing for processing of samples or previous experience of central lab kit management</w:t>
      </w:r>
    </w:p>
    <w:p w14:paraId="5EC4B0E4" w14:textId="4F58E443" w:rsidR="00114EDC" w:rsidRPr="006A2690" w:rsidRDefault="00114EDC" w:rsidP="00323CE8">
      <w:pPr>
        <w:pStyle w:val="ListParagraph"/>
        <w:numPr>
          <w:ilvl w:val="0"/>
          <w:numId w:val="20"/>
        </w:numPr>
        <w:autoSpaceDE w:val="0"/>
        <w:autoSpaceDN w:val="0"/>
        <w:adjustRightInd w:val="0"/>
        <w:spacing w:after="0" w:line="240" w:lineRule="auto"/>
        <w:ind w:left="709"/>
        <w:rPr>
          <w:rFonts w:ascii="Arial" w:hAnsi="Arial" w:cs="Arial"/>
        </w:rPr>
      </w:pPr>
      <w:r w:rsidRPr="006A2690">
        <w:rPr>
          <w:rFonts w:ascii="Arial" w:hAnsi="Arial" w:cs="Arial"/>
        </w:rPr>
        <w:t>Handling</w:t>
      </w:r>
      <w:r w:rsidR="003C18F2" w:rsidRPr="006A2690">
        <w:rPr>
          <w:rFonts w:ascii="Arial" w:hAnsi="Arial" w:cs="Arial"/>
        </w:rPr>
        <w:t xml:space="preserve"> </w:t>
      </w:r>
      <w:r w:rsidRPr="006A2690">
        <w:rPr>
          <w:rFonts w:ascii="Arial" w:hAnsi="Arial" w:cs="Arial"/>
        </w:rPr>
        <w:t xml:space="preserve">training  </w:t>
      </w:r>
    </w:p>
    <w:p w14:paraId="66112032" w14:textId="3E63CA97" w:rsidR="00114EDC" w:rsidRPr="006A2690" w:rsidRDefault="00114EDC" w:rsidP="00323CE8">
      <w:pPr>
        <w:pStyle w:val="ListParagraph"/>
        <w:numPr>
          <w:ilvl w:val="0"/>
          <w:numId w:val="20"/>
        </w:numPr>
        <w:autoSpaceDE w:val="0"/>
        <w:autoSpaceDN w:val="0"/>
        <w:adjustRightInd w:val="0"/>
        <w:spacing w:after="0" w:line="240" w:lineRule="auto"/>
        <w:ind w:left="709"/>
        <w:rPr>
          <w:rFonts w:ascii="Arial" w:hAnsi="Arial" w:cs="Arial"/>
        </w:rPr>
      </w:pPr>
      <w:r w:rsidRPr="006A2690">
        <w:rPr>
          <w:rFonts w:ascii="Arial" w:hAnsi="Arial" w:cs="Arial"/>
        </w:rPr>
        <w:t xml:space="preserve">Sponsors will want to see evidence </w:t>
      </w:r>
      <w:r w:rsidR="00455DD3" w:rsidRPr="006A2690">
        <w:rPr>
          <w:rFonts w:ascii="Arial" w:hAnsi="Arial" w:cs="Arial"/>
        </w:rPr>
        <w:t>that</w:t>
      </w:r>
      <w:r w:rsidRPr="006A2690">
        <w:rPr>
          <w:rFonts w:ascii="Arial" w:hAnsi="Arial" w:cs="Arial"/>
        </w:rPr>
        <w:t xml:space="preserve"> staff </w:t>
      </w:r>
      <w:r w:rsidR="00455DD3" w:rsidRPr="006A2690">
        <w:rPr>
          <w:rFonts w:ascii="Arial" w:hAnsi="Arial" w:cs="Arial"/>
        </w:rPr>
        <w:t xml:space="preserve">have been </w:t>
      </w:r>
      <w:r w:rsidRPr="006A2690">
        <w:rPr>
          <w:rFonts w:ascii="Arial" w:hAnsi="Arial" w:cs="Arial"/>
        </w:rPr>
        <w:t>trained in GCP</w:t>
      </w:r>
      <w:r w:rsidR="00455DD3" w:rsidRPr="006A2690">
        <w:rPr>
          <w:rFonts w:ascii="Arial" w:hAnsi="Arial" w:cs="Arial"/>
        </w:rPr>
        <w:t xml:space="preserve"> commensurate</w:t>
      </w:r>
      <w:r w:rsidR="00752177" w:rsidRPr="006A2690">
        <w:rPr>
          <w:rFonts w:ascii="Arial" w:hAnsi="Arial" w:cs="Arial"/>
        </w:rPr>
        <w:t xml:space="preserve"> and proportionate </w:t>
      </w:r>
      <w:r w:rsidR="00455DD3" w:rsidRPr="006A2690">
        <w:rPr>
          <w:rFonts w:ascii="Arial" w:hAnsi="Arial" w:cs="Arial"/>
        </w:rPr>
        <w:t xml:space="preserve">to the activities they are performing beyond their </w:t>
      </w:r>
      <w:r w:rsidR="0076215C" w:rsidRPr="006A2690">
        <w:rPr>
          <w:rFonts w:ascii="Arial" w:hAnsi="Arial" w:cs="Arial"/>
        </w:rPr>
        <w:t>standard activities</w:t>
      </w:r>
      <w:r w:rsidRPr="006A2690">
        <w:rPr>
          <w:rFonts w:ascii="Arial" w:hAnsi="Arial" w:cs="Arial"/>
        </w:rPr>
        <w:t>. Copies of certificates or training logs and CVs.</w:t>
      </w:r>
    </w:p>
    <w:p w14:paraId="3A0CF9E1" w14:textId="5F7E8960" w:rsidR="00114EDC" w:rsidRPr="006A2690" w:rsidRDefault="00114EDC" w:rsidP="00323CE8">
      <w:pPr>
        <w:pStyle w:val="ListParagraph"/>
        <w:numPr>
          <w:ilvl w:val="0"/>
          <w:numId w:val="20"/>
        </w:numPr>
        <w:autoSpaceDE w:val="0"/>
        <w:autoSpaceDN w:val="0"/>
        <w:adjustRightInd w:val="0"/>
        <w:spacing w:after="0" w:line="240" w:lineRule="auto"/>
        <w:ind w:left="709"/>
        <w:rPr>
          <w:rFonts w:ascii="Arial" w:hAnsi="Arial" w:cs="Arial"/>
        </w:rPr>
      </w:pPr>
      <w:r w:rsidRPr="006A2690">
        <w:rPr>
          <w:rFonts w:ascii="Arial" w:hAnsi="Arial" w:cs="Arial"/>
        </w:rPr>
        <w:t xml:space="preserve">Does the </w:t>
      </w:r>
      <w:r w:rsidR="00E8124E" w:rsidRPr="006A2690">
        <w:rPr>
          <w:rFonts w:ascii="Arial" w:hAnsi="Arial" w:cs="Arial"/>
        </w:rPr>
        <w:t xml:space="preserve">location </w:t>
      </w:r>
      <w:r w:rsidRPr="006A2690">
        <w:rPr>
          <w:rFonts w:ascii="Arial" w:hAnsi="Arial" w:cs="Arial"/>
        </w:rPr>
        <w:t xml:space="preserve">have access to any specialist departments and diagnostics require in the protocol, if </w:t>
      </w:r>
      <w:r w:rsidR="0019024C" w:rsidRPr="006A2690">
        <w:rPr>
          <w:rFonts w:ascii="Arial" w:hAnsi="Arial" w:cs="Arial"/>
        </w:rPr>
        <w:t>so,</w:t>
      </w:r>
      <w:r w:rsidRPr="006A2690">
        <w:rPr>
          <w:rFonts w:ascii="Arial" w:hAnsi="Arial" w:cs="Arial"/>
        </w:rPr>
        <w:t xml:space="preserve"> are </w:t>
      </w:r>
      <w:r w:rsidR="007C6FCD" w:rsidRPr="006A2690">
        <w:rPr>
          <w:rFonts w:ascii="Arial" w:hAnsi="Arial" w:cs="Arial"/>
        </w:rPr>
        <w:t xml:space="preserve">they willing to be involved in </w:t>
      </w:r>
      <w:r w:rsidRPr="006A2690">
        <w:rPr>
          <w:rFonts w:ascii="Arial" w:hAnsi="Arial" w:cs="Arial"/>
        </w:rPr>
        <w:t xml:space="preserve">clinical trials and </w:t>
      </w:r>
      <w:r w:rsidR="007C6FCD" w:rsidRPr="006A2690">
        <w:rPr>
          <w:rFonts w:ascii="Arial" w:hAnsi="Arial" w:cs="Arial"/>
        </w:rPr>
        <w:t xml:space="preserve">what additional information do </w:t>
      </w:r>
      <w:r w:rsidRPr="006A2690">
        <w:rPr>
          <w:rFonts w:ascii="Arial" w:hAnsi="Arial" w:cs="Arial"/>
        </w:rPr>
        <w:t>they need?</w:t>
      </w:r>
    </w:p>
    <w:p w14:paraId="1EDAECCE" w14:textId="77777777" w:rsidR="00114EDC" w:rsidRPr="006A2690" w:rsidRDefault="00114EDC" w:rsidP="00114EDC">
      <w:pPr>
        <w:autoSpaceDE w:val="0"/>
        <w:autoSpaceDN w:val="0"/>
        <w:adjustRightInd w:val="0"/>
        <w:spacing w:after="0" w:line="240" w:lineRule="auto"/>
        <w:ind w:left="567"/>
        <w:rPr>
          <w:rFonts w:ascii="Arial" w:hAnsi="Arial" w:cs="Arial"/>
        </w:rPr>
      </w:pPr>
    </w:p>
    <w:p w14:paraId="4FBB59ED" w14:textId="77777777" w:rsidR="006660F2" w:rsidRPr="006A2690" w:rsidRDefault="006660F2" w:rsidP="00114EDC">
      <w:pPr>
        <w:autoSpaceDE w:val="0"/>
        <w:autoSpaceDN w:val="0"/>
        <w:adjustRightInd w:val="0"/>
        <w:spacing w:after="0" w:line="240" w:lineRule="auto"/>
        <w:ind w:left="567"/>
        <w:rPr>
          <w:rFonts w:ascii="Arial" w:hAnsi="Arial" w:cs="Arial"/>
        </w:rPr>
      </w:pPr>
    </w:p>
    <w:p w14:paraId="6175B0B0" w14:textId="77777777" w:rsidR="00114EDC" w:rsidRPr="006A2690" w:rsidRDefault="00114EDC" w:rsidP="0060789A">
      <w:pPr>
        <w:autoSpaceDE w:val="0"/>
        <w:autoSpaceDN w:val="0"/>
        <w:adjustRightInd w:val="0"/>
        <w:spacing w:after="0" w:line="240" w:lineRule="auto"/>
        <w:rPr>
          <w:rFonts w:ascii="Arial" w:hAnsi="Arial" w:cs="Arial"/>
          <w:sz w:val="24"/>
          <w:szCs w:val="24"/>
        </w:rPr>
      </w:pPr>
      <w:r w:rsidRPr="006A2690">
        <w:rPr>
          <w:rFonts w:ascii="Arial" w:hAnsi="Arial" w:cs="Arial"/>
          <w:sz w:val="24"/>
          <w:szCs w:val="24"/>
        </w:rPr>
        <w:t>Pharmacy</w:t>
      </w:r>
    </w:p>
    <w:p w14:paraId="7B0836BC" w14:textId="77777777" w:rsidR="006660F2" w:rsidRPr="006A2690" w:rsidRDefault="006660F2" w:rsidP="00114EDC">
      <w:pPr>
        <w:autoSpaceDE w:val="0"/>
        <w:autoSpaceDN w:val="0"/>
        <w:adjustRightInd w:val="0"/>
        <w:spacing w:after="0" w:line="240" w:lineRule="auto"/>
        <w:ind w:left="567"/>
        <w:rPr>
          <w:rFonts w:ascii="Arial" w:hAnsi="Arial" w:cs="Arial"/>
        </w:rPr>
      </w:pPr>
    </w:p>
    <w:p w14:paraId="0528D298" w14:textId="37D07704" w:rsidR="00114EDC" w:rsidRPr="006A2690" w:rsidRDefault="00114EDC" w:rsidP="007C64E9">
      <w:pPr>
        <w:numPr>
          <w:ilvl w:val="0"/>
          <w:numId w:val="17"/>
        </w:numPr>
        <w:tabs>
          <w:tab w:val="clear" w:pos="927"/>
        </w:tabs>
        <w:autoSpaceDE w:val="0"/>
        <w:autoSpaceDN w:val="0"/>
        <w:adjustRightInd w:val="0"/>
        <w:spacing w:after="0" w:line="240" w:lineRule="auto"/>
        <w:ind w:left="709"/>
        <w:rPr>
          <w:rFonts w:ascii="Arial" w:hAnsi="Arial" w:cs="Arial"/>
        </w:rPr>
      </w:pPr>
      <w:r w:rsidRPr="006A2690">
        <w:rPr>
          <w:rFonts w:ascii="Arial" w:hAnsi="Arial" w:cs="Arial"/>
        </w:rPr>
        <w:t xml:space="preserve">Which Pharmacy will be used at the </w:t>
      </w:r>
      <w:r w:rsidR="00E8124E" w:rsidRPr="006A2690">
        <w:rPr>
          <w:rFonts w:ascii="Arial" w:hAnsi="Arial" w:cs="Arial"/>
        </w:rPr>
        <w:t>location</w:t>
      </w:r>
      <w:r w:rsidRPr="006A2690">
        <w:rPr>
          <w:rFonts w:ascii="Arial" w:hAnsi="Arial" w:cs="Arial"/>
        </w:rPr>
        <w:t xml:space="preserve">?   </w:t>
      </w:r>
    </w:p>
    <w:p w14:paraId="0A23D448" w14:textId="1219747E" w:rsidR="00114EDC" w:rsidRPr="006A2690" w:rsidRDefault="00114EDC" w:rsidP="007C64E9">
      <w:pPr>
        <w:numPr>
          <w:ilvl w:val="0"/>
          <w:numId w:val="17"/>
        </w:numPr>
        <w:tabs>
          <w:tab w:val="clear" w:pos="927"/>
        </w:tabs>
        <w:autoSpaceDE w:val="0"/>
        <w:autoSpaceDN w:val="0"/>
        <w:adjustRightInd w:val="0"/>
        <w:spacing w:after="0" w:line="240" w:lineRule="auto"/>
        <w:ind w:left="709"/>
        <w:rPr>
          <w:rFonts w:ascii="Arial" w:hAnsi="Arial" w:cs="Arial"/>
        </w:rPr>
      </w:pPr>
      <w:r w:rsidRPr="006A2690">
        <w:rPr>
          <w:rFonts w:ascii="Arial" w:hAnsi="Arial" w:cs="Arial"/>
        </w:rPr>
        <w:t>Does</w:t>
      </w:r>
      <w:r w:rsidR="00323CE8" w:rsidRPr="006A2690">
        <w:rPr>
          <w:rFonts w:ascii="Arial" w:hAnsi="Arial" w:cs="Arial"/>
        </w:rPr>
        <w:t xml:space="preserve"> the</w:t>
      </w:r>
      <w:r w:rsidRPr="006A2690">
        <w:rPr>
          <w:rFonts w:ascii="Arial" w:hAnsi="Arial" w:cs="Arial"/>
        </w:rPr>
        <w:t xml:space="preserve"> Pharmacy have adequate storage facilities for the IMP?   </w:t>
      </w:r>
    </w:p>
    <w:p w14:paraId="1B939770" w14:textId="77777777" w:rsidR="00114EDC" w:rsidRPr="006A2690" w:rsidRDefault="00114EDC" w:rsidP="007C64E9">
      <w:pPr>
        <w:numPr>
          <w:ilvl w:val="0"/>
          <w:numId w:val="17"/>
        </w:numPr>
        <w:tabs>
          <w:tab w:val="clear" w:pos="927"/>
        </w:tabs>
        <w:autoSpaceDE w:val="0"/>
        <w:autoSpaceDN w:val="0"/>
        <w:adjustRightInd w:val="0"/>
        <w:spacing w:after="0" w:line="240" w:lineRule="auto"/>
        <w:ind w:left="709"/>
        <w:rPr>
          <w:rFonts w:ascii="Arial" w:hAnsi="Arial" w:cs="Arial"/>
        </w:rPr>
      </w:pPr>
      <w:r w:rsidRPr="006A2690">
        <w:rPr>
          <w:rFonts w:ascii="Arial" w:hAnsi="Arial" w:cs="Arial"/>
        </w:rPr>
        <w:t xml:space="preserve">Do they have the capacity?   </w:t>
      </w:r>
    </w:p>
    <w:p w14:paraId="08256FE5" w14:textId="77777777" w:rsidR="00114EDC" w:rsidRPr="006A2690" w:rsidRDefault="00114EDC" w:rsidP="007C64E9">
      <w:pPr>
        <w:numPr>
          <w:ilvl w:val="0"/>
          <w:numId w:val="17"/>
        </w:numPr>
        <w:tabs>
          <w:tab w:val="clear" w:pos="927"/>
        </w:tabs>
        <w:autoSpaceDE w:val="0"/>
        <w:autoSpaceDN w:val="0"/>
        <w:adjustRightInd w:val="0"/>
        <w:spacing w:after="0" w:line="240" w:lineRule="auto"/>
        <w:ind w:left="709"/>
        <w:rPr>
          <w:rFonts w:ascii="Arial" w:hAnsi="Arial" w:cs="Arial"/>
        </w:rPr>
      </w:pPr>
      <w:r w:rsidRPr="006A2690">
        <w:rPr>
          <w:rFonts w:ascii="Arial" w:hAnsi="Arial" w:cs="Arial"/>
        </w:rPr>
        <w:t xml:space="preserve">Is there anything unusual about this drug/drug regime?   </w:t>
      </w:r>
    </w:p>
    <w:p w14:paraId="1F424D41" w14:textId="77777777" w:rsidR="00114EDC" w:rsidRPr="006A2690" w:rsidRDefault="00114EDC" w:rsidP="007C64E9">
      <w:pPr>
        <w:numPr>
          <w:ilvl w:val="0"/>
          <w:numId w:val="17"/>
        </w:numPr>
        <w:tabs>
          <w:tab w:val="clear" w:pos="927"/>
        </w:tabs>
        <w:autoSpaceDE w:val="0"/>
        <w:autoSpaceDN w:val="0"/>
        <w:adjustRightInd w:val="0"/>
        <w:spacing w:after="0" w:line="240" w:lineRule="auto"/>
        <w:ind w:left="709"/>
        <w:rPr>
          <w:rFonts w:ascii="Arial" w:hAnsi="Arial" w:cs="Arial"/>
        </w:rPr>
      </w:pPr>
      <w:r w:rsidRPr="006A2690">
        <w:rPr>
          <w:rFonts w:ascii="Arial" w:hAnsi="Arial" w:cs="Arial"/>
        </w:rPr>
        <w:t>Will Pharmacy have to source drugs or are these provided by Sponsor?  </w:t>
      </w:r>
    </w:p>
    <w:p w14:paraId="4D9A7EC5" w14:textId="77777777" w:rsidR="00114EDC" w:rsidRPr="006A2690" w:rsidRDefault="00114EDC" w:rsidP="007C64E9">
      <w:pPr>
        <w:numPr>
          <w:ilvl w:val="0"/>
          <w:numId w:val="17"/>
        </w:numPr>
        <w:tabs>
          <w:tab w:val="clear" w:pos="927"/>
        </w:tabs>
        <w:autoSpaceDE w:val="0"/>
        <w:autoSpaceDN w:val="0"/>
        <w:adjustRightInd w:val="0"/>
        <w:spacing w:after="0" w:line="240" w:lineRule="auto"/>
        <w:ind w:left="709"/>
        <w:rPr>
          <w:rFonts w:ascii="Arial" w:hAnsi="Arial" w:cs="Arial"/>
        </w:rPr>
      </w:pPr>
      <w:r w:rsidRPr="006A2690">
        <w:rPr>
          <w:rFonts w:ascii="Arial" w:hAnsi="Arial" w:cs="Arial"/>
        </w:rPr>
        <w:t>Will these drugs be paid for by the Sponsor?  </w:t>
      </w:r>
    </w:p>
    <w:p w14:paraId="3AFE2256" w14:textId="3AD139C8" w:rsidR="00114EDC" w:rsidRPr="006A2690" w:rsidRDefault="00114EDC" w:rsidP="007C64E9">
      <w:pPr>
        <w:numPr>
          <w:ilvl w:val="0"/>
          <w:numId w:val="17"/>
        </w:numPr>
        <w:tabs>
          <w:tab w:val="clear" w:pos="927"/>
        </w:tabs>
        <w:autoSpaceDE w:val="0"/>
        <w:autoSpaceDN w:val="0"/>
        <w:adjustRightInd w:val="0"/>
        <w:spacing w:after="0" w:line="240" w:lineRule="auto"/>
        <w:ind w:left="709"/>
        <w:rPr>
          <w:rFonts w:ascii="Arial" w:hAnsi="Arial" w:cs="Arial"/>
        </w:rPr>
      </w:pPr>
      <w:r w:rsidRPr="006A2690">
        <w:rPr>
          <w:rFonts w:ascii="Arial" w:hAnsi="Arial" w:cs="Arial"/>
        </w:rPr>
        <w:t>Will there be out of pharmacy storage? Has this been risk assessed by the GCP Manager and Sponsor Pharmacist</w:t>
      </w:r>
      <w:r w:rsidR="00623D6D" w:rsidRPr="006A2690">
        <w:rPr>
          <w:rFonts w:ascii="Arial" w:hAnsi="Arial" w:cs="Arial"/>
        </w:rPr>
        <w:t>?</w:t>
      </w:r>
    </w:p>
    <w:p w14:paraId="4277FDC1" w14:textId="77777777" w:rsidR="00114EDC" w:rsidRPr="006A2690" w:rsidRDefault="00114EDC" w:rsidP="00114EDC">
      <w:pPr>
        <w:autoSpaceDE w:val="0"/>
        <w:autoSpaceDN w:val="0"/>
        <w:adjustRightInd w:val="0"/>
        <w:spacing w:after="0" w:line="240" w:lineRule="auto"/>
        <w:ind w:left="567"/>
        <w:rPr>
          <w:rFonts w:ascii="Arial" w:hAnsi="Arial" w:cs="Arial"/>
        </w:rPr>
      </w:pPr>
    </w:p>
    <w:p w14:paraId="5EB0AB40" w14:textId="77777777" w:rsidR="00B43E30" w:rsidRPr="006A2690" w:rsidRDefault="00B43E30" w:rsidP="00BC44E7">
      <w:pPr>
        <w:autoSpaceDE w:val="0"/>
        <w:autoSpaceDN w:val="0"/>
        <w:adjustRightInd w:val="0"/>
        <w:spacing w:after="0" w:line="240" w:lineRule="auto"/>
        <w:ind w:left="567"/>
        <w:rPr>
          <w:rFonts w:ascii="Arial" w:hAnsi="Arial" w:cs="Arial"/>
        </w:rPr>
      </w:pPr>
    </w:p>
    <w:p w14:paraId="37DC5E52" w14:textId="576F2A25" w:rsidR="00BC44E7" w:rsidRPr="006A2690" w:rsidRDefault="004B4E4E" w:rsidP="007C64E9">
      <w:pPr>
        <w:autoSpaceDE w:val="0"/>
        <w:autoSpaceDN w:val="0"/>
        <w:adjustRightInd w:val="0"/>
        <w:spacing w:after="0" w:line="240" w:lineRule="auto"/>
        <w:rPr>
          <w:rFonts w:ascii="Arial" w:hAnsi="Arial" w:cs="Arial"/>
          <w:sz w:val="24"/>
          <w:szCs w:val="24"/>
        </w:rPr>
      </w:pPr>
      <w:r w:rsidRPr="006A2690">
        <w:rPr>
          <w:rFonts w:ascii="Arial" w:hAnsi="Arial" w:cs="Arial"/>
          <w:sz w:val="24"/>
          <w:szCs w:val="24"/>
        </w:rPr>
        <w:t xml:space="preserve">Other </w:t>
      </w:r>
      <w:r w:rsidR="00BC44E7" w:rsidRPr="006A2690">
        <w:rPr>
          <w:rFonts w:ascii="Arial" w:hAnsi="Arial" w:cs="Arial"/>
          <w:sz w:val="24"/>
          <w:szCs w:val="24"/>
        </w:rPr>
        <w:t>Support Departments requirements</w:t>
      </w:r>
    </w:p>
    <w:p w14:paraId="121461D7" w14:textId="77777777" w:rsidR="00623D6D" w:rsidRPr="006A2690" w:rsidRDefault="00623D6D" w:rsidP="00BC44E7">
      <w:pPr>
        <w:autoSpaceDE w:val="0"/>
        <w:autoSpaceDN w:val="0"/>
        <w:adjustRightInd w:val="0"/>
        <w:spacing w:after="0" w:line="240" w:lineRule="auto"/>
        <w:ind w:left="567"/>
        <w:rPr>
          <w:rFonts w:ascii="Arial" w:hAnsi="Arial" w:cs="Arial"/>
        </w:rPr>
      </w:pPr>
    </w:p>
    <w:p w14:paraId="5A6C3F1F" w14:textId="65E5BE35" w:rsidR="00BC44E7" w:rsidRPr="006A2690" w:rsidRDefault="00BC44E7" w:rsidP="00F61A11">
      <w:pPr>
        <w:pStyle w:val="ListParagraph"/>
        <w:numPr>
          <w:ilvl w:val="0"/>
          <w:numId w:val="76"/>
        </w:numPr>
        <w:autoSpaceDE w:val="0"/>
        <w:autoSpaceDN w:val="0"/>
        <w:adjustRightInd w:val="0"/>
        <w:spacing w:after="0" w:line="240" w:lineRule="auto"/>
        <w:rPr>
          <w:rFonts w:ascii="Arial" w:hAnsi="Arial" w:cs="Arial"/>
        </w:rPr>
      </w:pPr>
      <w:r w:rsidRPr="006A2690">
        <w:rPr>
          <w:rFonts w:ascii="Arial" w:hAnsi="Arial" w:cs="Arial"/>
        </w:rPr>
        <w:t>Which support services/departments will you be using at the</w:t>
      </w:r>
      <w:r w:rsidR="00A56E22" w:rsidRPr="006A2690">
        <w:rPr>
          <w:rFonts w:ascii="Arial" w:hAnsi="Arial" w:cs="Arial"/>
        </w:rPr>
        <w:t xml:space="preserve"> location</w:t>
      </w:r>
      <w:r w:rsidRPr="006A2690">
        <w:rPr>
          <w:rFonts w:ascii="Arial" w:hAnsi="Arial" w:cs="Arial"/>
        </w:rPr>
        <w:t>?</w:t>
      </w:r>
    </w:p>
    <w:p w14:paraId="05BE6913" w14:textId="77777777" w:rsidR="00BC44E7" w:rsidRPr="006A2690" w:rsidRDefault="00BC44E7" w:rsidP="00DB7904">
      <w:pPr>
        <w:pStyle w:val="ListParagraph"/>
        <w:numPr>
          <w:ilvl w:val="0"/>
          <w:numId w:val="22"/>
        </w:numPr>
        <w:autoSpaceDE w:val="0"/>
        <w:autoSpaceDN w:val="0"/>
        <w:adjustRightInd w:val="0"/>
        <w:spacing w:after="0" w:line="240" w:lineRule="auto"/>
        <w:ind w:left="709" w:hanging="385"/>
        <w:rPr>
          <w:rFonts w:ascii="Arial" w:hAnsi="Arial" w:cs="Arial"/>
        </w:rPr>
      </w:pPr>
      <w:r w:rsidRPr="006A2690">
        <w:rPr>
          <w:rFonts w:ascii="Arial" w:hAnsi="Arial" w:cs="Arial"/>
        </w:rPr>
        <w:t>Clinical Research Facility (CRF)</w:t>
      </w:r>
    </w:p>
    <w:p w14:paraId="74D1A516" w14:textId="568EC2CC" w:rsidR="00BC44E7" w:rsidRPr="006A2690" w:rsidRDefault="00BC44E7" w:rsidP="00577844">
      <w:pPr>
        <w:pStyle w:val="ListParagraph"/>
        <w:numPr>
          <w:ilvl w:val="0"/>
          <w:numId w:val="22"/>
        </w:numPr>
        <w:ind w:left="709" w:hanging="385"/>
        <w:rPr>
          <w:rFonts w:ascii="Arial" w:hAnsi="Arial" w:cs="Arial"/>
        </w:rPr>
      </w:pPr>
      <w:r w:rsidRPr="006A2690">
        <w:rPr>
          <w:rFonts w:ascii="Arial" w:hAnsi="Arial" w:cs="Arial"/>
        </w:rPr>
        <w:t>Imaging/Radiation Radiology procedures (How many scans required</w:t>
      </w:r>
      <w:r w:rsidR="00471B53" w:rsidRPr="006A2690">
        <w:rPr>
          <w:rFonts w:ascii="Arial" w:hAnsi="Arial" w:cs="Arial"/>
        </w:rPr>
        <w:t>, at what</w:t>
      </w:r>
      <w:r w:rsidRPr="006A2690">
        <w:rPr>
          <w:rFonts w:ascii="Arial" w:hAnsi="Arial" w:cs="Arial"/>
        </w:rPr>
        <w:t xml:space="preserve"> frequency</w:t>
      </w:r>
      <w:r w:rsidR="00471B53" w:rsidRPr="006A2690">
        <w:rPr>
          <w:rFonts w:ascii="Arial" w:hAnsi="Arial" w:cs="Arial"/>
        </w:rPr>
        <w:t>, and for how many</w:t>
      </w:r>
      <w:r w:rsidRPr="006A2690">
        <w:rPr>
          <w:rFonts w:ascii="Arial" w:hAnsi="Arial" w:cs="Arial"/>
        </w:rPr>
        <w:t xml:space="preserve"> patients</w:t>
      </w:r>
      <w:r w:rsidR="00471B53" w:rsidRPr="006A2690">
        <w:rPr>
          <w:rFonts w:ascii="Arial" w:hAnsi="Arial" w:cs="Arial"/>
        </w:rPr>
        <w:t>?</w:t>
      </w:r>
      <w:r w:rsidRPr="006A2690">
        <w:rPr>
          <w:rFonts w:ascii="Arial" w:hAnsi="Arial" w:cs="Arial"/>
        </w:rPr>
        <w:t xml:space="preserve"> If a lot of patients or several scans required within a very narrow timeline, please flag this to the </w:t>
      </w:r>
      <w:r w:rsidR="00A56E22" w:rsidRPr="006A2690">
        <w:rPr>
          <w:rFonts w:ascii="Arial" w:hAnsi="Arial" w:cs="Arial"/>
        </w:rPr>
        <w:t xml:space="preserve">location </w:t>
      </w:r>
      <w:r w:rsidRPr="006A2690">
        <w:rPr>
          <w:rFonts w:ascii="Arial" w:hAnsi="Arial" w:cs="Arial"/>
        </w:rPr>
        <w:t>to discuss with Radiology as soon as possible)</w:t>
      </w:r>
    </w:p>
    <w:p w14:paraId="29B73D1F" w14:textId="77777777" w:rsidR="00BC44E7" w:rsidRPr="006A2690" w:rsidRDefault="00BC44E7" w:rsidP="0060789A">
      <w:pPr>
        <w:pStyle w:val="ListParagraph"/>
        <w:numPr>
          <w:ilvl w:val="0"/>
          <w:numId w:val="22"/>
        </w:numPr>
        <w:autoSpaceDE w:val="0"/>
        <w:autoSpaceDN w:val="0"/>
        <w:adjustRightInd w:val="0"/>
        <w:spacing w:after="0" w:line="240" w:lineRule="auto"/>
        <w:ind w:left="709" w:hanging="385"/>
        <w:rPr>
          <w:rFonts w:ascii="Arial" w:hAnsi="Arial" w:cs="Arial"/>
        </w:rPr>
      </w:pPr>
      <w:r w:rsidRPr="006A2690">
        <w:rPr>
          <w:rFonts w:ascii="Arial" w:hAnsi="Arial" w:cs="Arial"/>
        </w:rPr>
        <w:t xml:space="preserve">Medical Photography </w:t>
      </w:r>
    </w:p>
    <w:p w14:paraId="75B0991D" w14:textId="77777777" w:rsidR="00BC44E7" w:rsidRPr="006A2690" w:rsidRDefault="00BC44E7" w:rsidP="0060789A">
      <w:pPr>
        <w:pStyle w:val="ListParagraph"/>
        <w:numPr>
          <w:ilvl w:val="0"/>
          <w:numId w:val="22"/>
        </w:numPr>
        <w:autoSpaceDE w:val="0"/>
        <w:autoSpaceDN w:val="0"/>
        <w:adjustRightInd w:val="0"/>
        <w:spacing w:after="0" w:line="240" w:lineRule="auto"/>
        <w:ind w:left="709" w:hanging="385"/>
        <w:rPr>
          <w:rFonts w:ascii="Arial" w:hAnsi="Arial" w:cs="Arial"/>
        </w:rPr>
      </w:pPr>
      <w:r w:rsidRPr="006A2690">
        <w:rPr>
          <w:rFonts w:ascii="Arial" w:hAnsi="Arial" w:cs="Arial"/>
        </w:rPr>
        <w:t>Clinical Physics/Medical Physics</w:t>
      </w:r>
    </w:p>
    <w:p w14:paraId="12EED8FC" w14:textId="77777777" w:rsidR="00BC44E7" w:rsidRPr="006A2690" w:rsidRDefault="00BC44E7" w:rsidP="00BC44E7">
      <w:pPr>
        <w:autoSpaceDE w:val="0"/>
        <w:autoSpaceDN w:val="0"/>
        <w:adjustRightInd w:val="0"/>
        <w:spacing w:after="0" w:line="240" w:lineRule="auto"/>
        <w:ind w:left="567"/>
        <w:rPr>
          <w:rFonts w:ascii="Arial" w:hAnsi="Arial" w:cs="Arial"/>
        </w:rPr>
      </w:pPr>
    </w:p>
    <w:p w14:paraId="7007014D" w14:textId="77777777" w:rsidR="006E6071" w:rsidRPr="006A2690" w:rsidRDefault="006E6071" w:rsidP="00114EDC">
      <w:pPr>
        <w:autoSpaceDE w:val="0"/>
        <w:autoSpaceDN w:val="0"/>
        <w:adjustRightInd w:val="0"/>
        <w:spacing w:after="0" w:line="240" w:lineRule="auto"/>
        <w:ind w:left="567"/>
        <w:rPr>
          <w:rFonts w:ascii="Arial" w:hAnsi="Arial" w:cs="Arial"/>
        </w:rPr>
      </w:pPr>
    </w:p>
    <w:p w14:paraId="57C9EB4B" w14:textId="77777777" w:rsidR="0007715E" w:rsidRPr="006A2690" w:rsidRDefault="0007715E" w:rsidP="0060789A">
      <w:pPr>
        <w:autoSpaceDE w:val="0"/>
        <w:autoSpaceDN w:val="0"/>
        <w:adjustRightInd w:val="0"/>
        <w:spacing w:after="0" w:line="240" w:lineRule="auto"/>
        <w:rPr>
          <w:rFonts w:ascii="Arial" w:hAnsi="Arial" w:cs="Arial"/>
          <w:sz w:val="24"/>
          <w:szCs w:val="24"/>
        </w:rPr>
      </w:pPr>
      <w:r w:rsidRPr="006A2690">
        <w:rPr>
          <w:rFonts w:ascii="Arial" w:hAnsi="Arial" w:cs="Arial"/>
          <w:sz w:val="24"/>
          <w:szCs w:val="24"/>
        </w:rPr>
        <w:t>Protocol Considerations</w:t>
      </w:r>
    </w:p>
    <w:p w14:paraId="7854940E" w14:textId="77777777" w:rsidR="006660F2" w:rsidRPr="006A2690" w:rsidRDefault="006660F2" w:rsidP="00114EDC">
      <w:pPr>
        <w:autoSpaceDE w:val="0"/>
        <w:autoSpaceDN w:val="0"/>
        <w:adjustRightInd w:val="0"/>
        <w:spacing w:after="0" w:line="240" w:lineRule="auto"/>
        <w:ind w:left="567"/>
        <w:rPr>
          <w:rFonts w:ascii="Arial" w:hAnsi="Arial" w:cs="Arial"/>
        </w:rPr>
      </w:pPr>
    </w:p>
    <w:p w14:paraId="2F79CAE1" w14:textId="3B36D532" w:rsidR="00332537" w:rsidRPr="006A2690" w:rsidRDefault="00BC44E7" w:rsidP="001C4FFB">
      <w:pPr>
        <w:pStyle w:val="ListParagraph"/>
        <w:numPr>
          <w:ilvl w:val="0"/>
          <w:numId w:val="5"/>
        </w:numPr>
        <w:autoSpaceDE w:val="0"/>
        <w:autoSpaceDN w:val="0"/>
        <w:adjustRightInd w:val="0"/>
        <w:spacing w:after="0" w:line="240" w:lineRule="auto"/>
        <w:ind w:left="709"/>
        <w:rPr>
          <w:rFonts w:ascii="Arial" w:hAnsi="Arial" w:cs="Arial"/>
        </w:rPr>
      </w:pPr>
      <w:r w:rsidRPr="006A2690">
        <w:rPr>
          <w:rFonts w:ascii="Arial" w:hAnsi="Arial" w:cs="Arial"/>
        </w:rPr>
        <w:t>Is the I</w:t>
      </w:r>
      <w:r w:rsidR="0083773D" w:rsidRPr="006A2690">
        <w:rPr>
          <w:rFonts w:ascii="Arial" w:hAnsi="Arial" w:cs="Arial"/>
        </w:rPr>
        <w:t>nvestigator</w:t>
      </w:r>
      <w:r w:rsidRPr="006A2690">
        <w:rPr>
          <w:rFonts w:ascii="Arial" w:hAnsi="Arial" w:cs="Arial"/>
        </w:rPr>
        <w:t xml:space="preserve"> qualified/experienced to make the safety reporting assessments? (</w:t>
      </w:r>
      <w:r w:rsidR="00684036" w:rsidRPr="00684036">
        <w:rPr>
          <w:rFonts w:ascii="Arial" w:hAnsi="Arial" w:cs="Arial"/>
        </w:rPr>
        <w:t xml:space="preserve">Serious Adverse </w:t>
      </w:r>
      <w:proofErr w:type="spellStart"/>
      <w:r w:rsidR="00684036" w:rsidRPr="00684036">
        <w:rPr>
          <w:rFonts w:ascii="Arial" w:hAnsi="Arial" w:cs="Arial"/>
        </w:rPr>
        <w:t>Events</w:t>
      </w:r>
      <w:r w:rsidRPr="006A2690">
        <w:rPr>
          <w:rFonts w:ascii="Arial" w:hAnsi="Arial" w:cs="Arial"/>
        </w:rPr>
        <w:t>s</w:t>
      </w:r>
      <w:proofErr w:type="spellEnd"/>
      <w:r w:rsidRPr="006A2690">
        <w:rPr>
          <w:rFonts w:ascii="Arial" w:hAnsi="Arial" w:cs="Arial"/>
        </w:rPr>
        <w:t>/</w:t>
      </w:r>
      <w:r w:rsidR="00502481" w:rsidRPr="00502481">
        <w:t xml:space="preserve"> </w:t>
      </w:r>
      <w:r w:rsidR="00502481" w:rsidRPr="00502481">
        <w:rPr>
          <w:rFonts w:ascii="Arial" w:hAnsi="Arial" w:cs="Arial"/>
        </w:rPr>
        <w:t>Suspected Unexpected Serious Adverse Events</w:t>
      </w:r>
      <w:r w:rsidRPr="006A2690">
        <w:rPr>
          <w:rFonts w:ascii="Arial" w:hAnsi="Arial" w:cs="Arial"/>
        </w:rPr>
        <w:t>) for the relatedness of the IMP/NIMPs</w:t>
      </w:r>
      <w:r w:rsidR="003743A7" w:rsidRPr="006A2690">
        <w:rPr>
          <w:rFonts w:ascii="Arial" w:hAnsi="Arial" w:cs="Arial"/>
        </w:rPr>
        <w:t xml:space="preserve"> or investigational devices</w:t>
      </w:r>
      <w:r w:rsidRPr="006A2690">
        <w:rPr>
          <w:rFonts w:ascii="Arial" w:hAnsi="Arial" w:cs="Arial"/>
        </w:rPr>
        <w:t>?</w:t>
      </w:r>
    </w:p>
    <w:p w14:paraId="6E68E80A" w14:textId="5D83C1D2" w:rsidR="0007715E" w:rsidRPr="006A2690" w:rsidRDefault="0007715E" w:rsidP="001C4FFB">
      <w:pPr>
        <w:pStyle w:val="ListParagraph"/>
        <w:numPr>
          <w:ilvl w:val="0"/>
          <w:numId w:val="5"/>
        </w:numPr>
        <w:autoSpaceDE w:val="0"/>
        <w:autoSpaceDN w:val="0"/>
        <w:adjustRightInd w:val="0"/>
        <w:spacing w:after="0" w:line="240" w:lineRule="auto"/>
        <w:ind w:left="709"/>
        <w:rPr>
          <w:rFonts w:ascii="Arial" w:hAnsi="Arial" w:cs="Arial"/>
        </w:rPr>
      </w:pPr>
      <w:r w:rsidRPr="006A2690">
        <w:rPr>
          <w:rFonts w:ascii="Arial" w:hAnsi="Arial" w:cs="Arial"/>
        </w:rPr>
        <w:t xml:space="preserve">Are the procedures consistent with the </w:t>
      </w:r>
      <w:r w:rsidR="00A56E22" w:rsidRPr="006A2690">
        <w:rPr>
          <w:rFonts w:ascii="Arial" w:hAnsi="Arial" w:cs="Arial"/>
        </w:rPr>
        <w:t>location</w:t>
      </w:r>
      <w:r w:rsidR="00114EDC" w:rsidRPr="006A2690">
        <w:rPr>
          <w:rFonts w:ascii="Arial" w:hAnsi="Arial" w:cs="Arial"/>
        </w:rPr>
        <w:t>’s standards</w:t>
      </w:r>
      <w:r w:rsidRPr="006A2690">
        <w:rPr>
          <w:rFonts w:ascii="Arial" w:hAnsi="Arial" w:cs="Arial"/>
        </w:rPr>
        <w:t xml:space="preserve"> of care?</w:t>
      </w:r>
    </w:p>
    <w:p w14:paraId="499AB15B" w14:textId="77777777" w:rsidR="00332537" w:rsidRPr="006A2690" w:rsidRDefault="004B4E4E" w:rsidP="001C4FFB">
      <w:pPr>
        <w:pStyle w:val="ListParagraph"/>
        <w:numPr>
          <w:ilvl w:val="0"/>
          <w:numId w:val="5"/>
        </w:numPr>
        <w:autoSpaceDE w:val="0"/>
        <w:autoSpaceDN w:val="0"/>
        <w:adjustRightInd w:val="0"/>
        <w:spacing w:after="0" w:line="240" w:lineRule="auto"/>
        <w:ind w:left="709"/>
        <w:rPr>
          <w:rFonts w:ascii="Arial" w:hAnsi="Arial" w:cs="Arial"/>
        </w:rPr>
      </w:pPr>
      <w:r w:rsidRPr="006A2690">
        <w:rPr>
          <w:rFonts w:ascii="Arial" w:hAnsi="Arial" w:cs="Arial"/>
        </w:rPr>
        <w:t>Is study drug dosing complex</w:t>
      </w:r>
      <w:r w:rsidR="00BC44E7" w:rsidRPr="006A2690">
        <w:rPr>
          <w:rFonts w:ascii="Arial" w:hAnsi="Arial" w:cs="Arial"/>
        </w:rPr>
        <w:t xml:space="preserve"> (e.g. dose escalation)</w:t>
      </w:r>
      <w:r w:rsidRPr="006A2690">
        <w:rPr>
          <w:rFonts w:ascii="Arial" w:hAnsi="Arial" w:cs="Arial"/>
        </w:rPr>
        <w:t>?</w:t>
      </w:r>
    </w:p>
    <w:p w14:paraId="4E92D549" w14:textId="0829A2DF" w:rsidR="00114EDC" w:rsidRPr="006A2690" w:rsidRDefault="0007715E" w:rsidP="001C4FFB">
      <w:pPr>
        <w:pStyle w:val="ListParagraph"/>
        <w:numPr>
          <w:ilvl w:val="0"/>
          <w:numId w:val="5"/>
        </w:numPr>
        <w:autoSpaceDE w:val="0"/>
        <w:autoSpaceDN w:val="0"/>
        <w:adjustRightInd w:val="0"/>
        <w:spacing w:after="0" w:line="240" w:lineRule="auto"/>
        <w:ind w:left="709"/>
        <w:rPr>
          <w:rFonts w:ascii="Arial" w:hAnsi="Arial" w:cs="Arial"/>
        </w:rPr>
      </w:pPr>
      <w:r w:rsidRPr="006A2690">
        <w:rPr>
          <w:rFonts w:ascii="Arial" w:hAnsi="Arial" w:cs="Arial"/>
        </w:rPr>
        <w:t xml:space="preserve">Are follow-up visits reasonable and are the </w:t>
      </w:r>
      <w:r w:rsidR="00114EDC" w:rsidRPr="006A2690">
        <w:rPr>
          <w:rFonts w:ascii="Arial" w:hAnsi="Arial" w:cs="Arial"/>
        </w:rPr>
        <w:t>visit windows</w:t>
      </w:r>
      <w:r w:rsidRPr="006A2690">
        <w:rPr>
          <w:rFonts w:ascii="Arial" w:hAnsi="Arial" w:cs="Arial"/>
        </w:rPr>
        <w:t xml:space="preserve"> </w:t>
      </w:r>
      <w:r w:rsidR="00114EDC" w:rsidRPr="006A2690">
        <w:rPr>
          <w:rFonts w:ascii="Arial" w:hAnsi="Arial" w:cs="Arial"/>
        </w:rPr>
        <w:t>feasible at th</w:t>
      </w:r>
      <w:r w:rsidR="00BC44E7" w:rsidRPr="006A2690">
        <w:rPr>
          <w:rFonts w:ascii="Arial" w:hAnsi="Arial" w:cs="Arial"/>
        </w:rPr>
        <w:t>is</w:t>
      </w:r>
      <w:r w:rsidR="0060789A" w:rsidRPr="006A2690">
        <w:rPr>
          <w:rFonts w:ascii="Arial" w:hAnsi="Arial" w:cs="Arial"/>
        </w:rPr>
        <w:t xml:space="preserve"> </w:t>
      </w:r>
      <w:r w:rsidR="00A56E22" w:rsidRPr="006A2690">
        <w:rPr>
          <w:rFonts w:ascii="Arial" w:hAnsi="Arial" w:cs="Arial"/>
        </w:rPr>
        <w:t>location</w:t>
      </w:r>
      <w:r w:rsidRPr="006A2690">
        <w:rPr>
          <w:rFonts w:ascii="Arial" w:hAnsi="Arial" w:cs="Arial"/>
        </w:rPr>
        <w:t>?</w:t>
      </w:r>
    </w:p>
    <w:p w14:paraId="720D3A91" w14:textId="10E08464" w:rsidR="00332537" w:rsidRPr="006A2690" w:rsidRDefault="00114EDC" w:rsidP="00E47C17">
      <w:pPr>
        <w:pStyle w:val="ListParagraph"/>
        <w:numPr>
          <w:ilvl w:val="0"/>
          <w:numId w:val="5"/>
        </w:numPr>
        <w:autoSpaceDE w:val="0"/>
        <w:autoSpaceDN w:val="0"/>
        <w:adjustRightInd w:val="0"/>
        <w:spacing w:after="0" w:line="240" w:lineRule="auto"/>
        <w:ind w:left="709"/>
        <w:rPr>
          <w:rFonts w:ascii="Arial" w:hAnsi="Arial" w:cs="Arial"/>
        </w:rPr>
      </w:pPr>
      <w:r w:rsidRPr="006A2690">
        <w:rPr>
          <w:rFonts w:ascii="Arial" w:hAnsi="Arial" w:cs="Arial"/>
        </w:rPr>
        <w:lastRenderedPageBreak/>
        <w:t xml:space="preserve">Randomisation consideration for the </w:t>
      </w:r>
      <w:r w:rsidR="00A56E22" w:rsidRPr="006A2690">
        <w:rPr>
          <w:rFonts w:ascii="Arial" w:hAnsi="Arial" w:cs="Arial"/>
        </w:rPr>
        <w:t>location</w:t>
      </w:r>
    </w:p>
    <w:p w14:paraId="008CBFD8" w14:textId="1043B4E4" w:rsidR="00332537" w:rsidRPr="006A2690" w:rsidRDefault="00114EDC" w:rsidP="00E47C17">
      <w:pPr>
        <w:pStyle w:val="ListParagraph"/>
        <w:numPr>
          <w:ilvl w:val="0"/>
          <w:numId w:val="5"/>
        </w:numPr>
        <w:autoSpaceDE w:val="0"/>
        <w:autoSpaceDN w:val="0"/>
        <w:adjustRightInd w:val="0"/>
        <w:spacing w:after="0" w:line="240" w:lineRule="auto"/>
        <w:ind w:left="709"/>
        <w:rPr>
          <w:rFonts w:ascii="Arial" w:hAnsi="Arial" w:cs="Arial"/>
        </w:rPr>
      </w:pPr>
      <w:r w:rsidRPr="006A2690">
        <w:rPr>
          <w:rFonts w:ascii="Arial" w:hAnsi="Arial" w:cs="Arial"/>
        </w:rPr>
        <w:t xml:space="preserve">Unblinding considerations for the </w:t>
      </w:r>
      <w:r w:rsidR="00A56E22" w:rsidRPr="006A2690">
        <w:rPr>
          <w:rFonts w:ascii="Arial" w:hAnsi="Arial" w:cs="Arial"/>
        </w:rPr>
        <w:t>location</w:t>
      </w:r>
    </w:p>
    <w:p w14:paraId="32A87BFD" w14:textId="77777777" w:rsidR="00BC44E7" w:rsidRPr="006A2690" w:rsidRDefault="00BC44E7" w:rsidP="00E47C17">
      <w:pPr>
        <w:pStyle w:val="ListParagraph"/>
        <w:numPr>
          <w:ilvl w:val="0"/>
          <w:numId w:val="5"/>
        </w:numPr>
        <w:autoSpaceDE w:val="0"/>
        <w:autoSpaceDN w:val="0"/>
        <w:adjustRightInd w:val="0"/>
        <w:spacing w:after="0" w:line="240" w:lineRule="auto"/>
        <w:ind w:left="709"/>
        <w:rPr>
          <w:rFonts w:ascii="Arial" w:hAnsi="Arial" w:cs="Arial"/>
        </w:rPr>
      </w:pPr>
      <w:r w:rsidRPr="006A2690">
        <w:rPr>
          <w:rFonts w:ascii="Arial" w:hAnsi="Arial" w:cs="Arial"/>
        </w:rPr>
        <w:t xml:space="preserve">Where will patients be seen (different departments)?  </w:t>
      </w:r>
    </w:p>
    <w:p w14:paraId="04A96D6F" w14:textId="77777777" w:rsidR="00BC44E7" w:rsidRPr="006A2690" w:rsidRDefault="00BC44E7" w:rsidP="00E47C17">
      <w:pPr>
        <w:pStyle w:val="ListParagraph"/>
        <w:numPr>
          <w:ilvl w:val="0"/>
          <w:numId w:val="5"/>
        </w:numPr>
        <w:autoSpaceDE w:val="0"/>
        <w:autoSpaceDN w:val="0"/>
        <w:adjustRightInd w:val="0"/>
        <w:spacing w:after="0" w:line="240" w:lineRule="auto"/>
        <w:ind w:left="709"/>
        <w:rPr>
          <w:rFonts w:ascii="Arial" w:hAnsi="Arial" w:cs="Arial"/>
        </w:rPr>
      </w:pPr>
      <w:r w:rsidRPr="006A2690">
        <w:rPr>
          <w:rFonts w:ascii="Arial" w:hAnsi="Arial" w:cs="Arial"/>
        </w:rPr>
        <w:t xml:space="preserve">Will patients need to be sedated at any point (e.g. colonoscopies)?     </w:t>
      </w:r>
    </w:p>
    <w:p w14:paraId="62094389" w14:textId="77777777" w:rsidR="00BC44E7" w:rsidRPr="006A2690" w:rsidRDefault="00BC44E7" w:rsidP="00E47C17">
      <w:pPr>
        <w:pStyle w:val="ListParagraph"/>
        <w:numPr>
          <w:ilvl w:val="0"/>
          <w:numId w:val="5"/>
        </w:numPr>
        <w:autoSpaceDE w:val="0"/>
        <w:autoSpaceDN w:val="0"/>
        <w:adjustRightInd w:val="0"/>
        <w:spacing w:after="0" w:line="240" w:lineRule="auto"/>
        <w:ind w:left="709"/>
        <w:rPr>
          <w:rFonts w:ascii="Arial" w:hAnsi="Arial" w:cs="Arial"/>
        </w:rPr>
      </w:pPr>
      <w:r w:rsidRPr="006A2690">
        <w:rPr>
          <w:rFonts w:ascii="Arial" w:hAnsi="Arial" w:cs="Arial"/>
        </w:rPr>
        <w:t>What are the interventions outside routine clinical care?</w:t>
      </w:r>
    </w:p>
    <w:p w14:paraId="1870B936" w14:textId="77777777" w:rsidR="00BC44E7" w:rsidRPr="006A2690" w:rsidRDefault="00BC44E7" w:rsidP="00E47C17">
      <w:pPr>
        <w:pStyle w:val="ListParagraph"/>
        <w:numPr>
          <w:ilvl w:val="0"/>
          <w:numId w:val="5"/>
        </w:numPr>
        <w:autoSpaceDE w:val="0"/>
        <w:autoSpaceDN w:val="0"/>
        <w:adjustRightInd w:val="0"/>
        <w:spacing w:after="0" w:line="240" w:lineRule="auto"/>
        <w:ind w:left="709"/>
        <w:rPr>
          <w:rFonts w:ascii="Arial" w:hAnsi="Arial" w:cs="Arial"/>
        </w:rPr>
      </w:pPr>
      <w:r w:rsidRPr="006A2690">
        <w:rPr>
          <w:rFonts w:ascii="Arial" w:hAnsi="Arial" w:cs="Arial"/>
        </w:rPr>
        <w:t xml:space="preserve">Will any equipment be required for the purposes of the trial?  </w:t>
      </w:r>
    </w:p>
    <w:p w14:paraId="377E094F" w14:textId="77777777" w:rsidR="00332537" w:rsidRPr="006A2690" w:rsidRDefault="00332537">
      <w:pPr>
        <w:pStyle w:val="ListParagraph"/>
        <w:autoSpaceDE w:val="0"/>
        <w:autoSpaceDN w:val="0"/>
        <w:adjustRightInd w:val="0"/>
        <w:spacing w:after="0" w:line="240" w:lineRule="auto"/>
        <w:ind w:left="567"/>
        <w:rPr>
          <w:rFonts w:ascii="Arial" w:hAnsi="Arial" w:cs="Arial"/>
        </w:rPr>
      </w:pPr>
    </w:p>
    <w:p w14:paraId="7937FA7B" w14:textId="77777777" w:rsidR="006660F2" w:rsidRPr="006A2690" w:rsidRDefault="006660F2">
      <w:pPr>
        <w:pStyle w:val="ListParagraph"/>
        <w:autoSpaceDE w:val="0"/>
        <w:autoSpaceDN w:val="0"/>
        <w:adjustRightInd w:val="0"/>
        <w:spacing w:after="0" w:line="240" w:lineRule="auto"/>
        <w:ind w:left="567"/>
        <w:rPr>
          <w:rFonts w:ascii="Arial" w:hAnsi="Arial" w:cs="Arial"/>
        </w:rPr>
      </w:pPr>
    </w:p>
    <w:p w14:paraId="73913844" w14:textId="77777777" w:rsidR="0007715E" w:rsidRPr="006A2690" w:rsidRDefault="0007715E" w:rsidP="00497101">
      <w:pPr>
        <w:autoSpaceDE w:val="0"/>
        <w:autoSpaceDN w:val="0"/>
        <w:adjustRightInd w:val="0"/>
        <w:spacing w:after="0" w:line="240" w:lineRule="auto"/>
        <w:rPr>
          <w:rFonts w:ascii="Arial" w:hAnsi="Arial" w:cs="Arial"/>
          <w:sz w:val="24"/>
          <w:szCs w:val="24"/>
        </w:rPr>
      </w:pPr>
      <w:r w:rsidRPr="006A2690">
        <w:rPr>
          <w:rFonts w:ascii="Arial" w:hAnsi="Arial" w:cs="Arial"/>
          <w:sz w:val="24"/>
          <w:szCs w:val="24"/>
        </w:rPr>
        <w:t>Staff Requirements</w:t>
      </w:r>
    </w:p>
    <w:p w14:paraId="25288503" w14:textId="77777777" w:rsidR="006660F2" w:rsidRPr="006A2690" w:rsidRDefault="006660F2" w:rsidP="00114EDC">
      <w:pPr>
        <w:autoSpaceDE w:val="0"/>
        <w:autoSpaceDN w:val="0"/>
        <w:adjustRightInd w:val="0"/>
        <w:spacing w:after="0" w:line="240" w:lineRule="auto"/>
        <w:ind w:left="567"/>
        <w:rPr>
          <w:rFonts w:ascii="Arial" w:hAnsi="Arial" w:cs="Arial"/>
        </w:rPr>
      </w:pPr>
    </w:p>
    <w:p w14:paraId="3688B096" w14:textId="139BBC9F" w:rsidR="0007715E" w:rsidRPr="006A2690" w:rsidRDefault="0007715E" w:rsidP="00497101">
      <w:pPr>
        <w:pStyle w:val="ListParagraph"/>
        <w:numPr>
          <w:ilvl w:val="1"/>
          <w:numId w:val="26"/>
        </w:numPr>
        <w:autoSpaceDE w:val="0"/>
        <w:autoSpaceDN w:val="0"/>
        <w:adjustRightInd w:val="0"/>
        <w:spacing w:after="0" w:line="240" w:lineRule="auto"/>
        <w:ind w:left="709"/>
        <w:rPr>
          <w:rFonts w:ascii="Arial" w:hAnsi="Arial" w:cs="Arial"/>
        </w:rPr>
      </w:pPr>
      <w:r w:rsidRPr="006A2690">
        <w:rPr>
          <w:rFonts w:ascii="Arial" w:hAnsi="Arial" w:cs="Arial"/>
        </w:rPr>
        <w:t xml:space="preserve">Is </w:t>
      </w:r>
      <w:r w:rsidR="00893251" w:rsidRPr="006A2690">
        <w:rPr>
          <w:rFonts w:ascii="Arial" w:hAnsi="Arial" w:cs="Arial"/>
        </w:rPr>
        <w:t xml:space="preserve">the study </w:t>
      </w:r>
      <w:r w:rsidRPr="006A2690">
        <w:rPr>
          <w:rFonts w:ascii="Arial" w:hAnsi="Arial" w:cs="Arial"/>
        </w:rPr>
        <w:t xml:space="preserve">feasible </w:t>
      </w:r>
      <w:proofErr w:type="gramStart"/>
      <w:r w:rsidRPr="006A2690">
        <w:rPr>
          <w:rFonts w:ascii="Arial" w:hAnsi="Arial" w:cs="Arial"/>
        </w:rPr>
        <w:t>in light of</w:t>
      </w:r>
      <w:proofErr w:type="gramEnd"/>
      <w:r w:rsidRPr="006A2690">
        <w:rPr>
          <w:rFonts w:ascii="Arial" w:hAnsi="Arial" w:cs="Arial"/>
        </w:rPr>
        <w:t xml:space="preserve"> current workload?</w:t>
      </w:r>
    </w:p>
    <w:p w14:paraId="34EB477B" w14:textId="589FDA6E" w:rsidR="0007715E" w:rsidRPr="006A2690" w:rsidRDefault="0007715E" w:rsidP="00497101">
      <w:pPr>
        <w:pStyle w:val="ListParagraph"/>
        <w:numPr>
          <w:ilvl w:val="1"/>
          <w:numId w:val="26"/>
        </w:numPr>
        <w:autoSpaceDE w:val="0"/>
        <w:autoSpaceDN w:val="0"/>
        <w:adjustRightInd w:val="0"/>
        <w:spacing w:after="0" w:line="240" w:lineRule="auto"/>
        <w:ind w:left="709"/>
        <w:rPr>
          <w:rFonts w:ascii="Arial" w:hAnsi="Arial" w:cs="Arial"/>
        </w:rPr>
      </w:pPr>
      <w:r w:rsidRPr="006A2690">
        <w:rPr>
          <w:rFonts w:ascii="Arial" w:hAnsi="Arial" w:cs="Arial"/>
        </w:rPr>
        <w:t xml:space="preserve">Do </w:t>
      </w:r>
      <w:r w:rsidR="00893251" w:rsidRPr="006A2690">
        <w:rPr>
          <w:rFonts w:ascii="Arial" w:hAnsi="Arial" w:cs="Arial"/>
        </w:rPr>
        <w:t xml:space="preserve">they </w:t>
      </w:r>
      <w:r w:rsidRPr="006A2690">
        <w:rPr>
          <w:rFonts w:ascii="Arial" w:hAnsi="Arial" w:cs="Arial"/>
        </w:rPr>
        <w:t xml:space="preserve">have qualified and ‘dedicated’ </w:t>
      </w:r>
      <w:r w:rsidR="0011534E" w:rsidRPr="006A2690">
        <w:rPr>
          <w:rFonts w:ascii="Arial" w:hAnsi="Arial" w:cs="Arial"/>
        </w:rPr>
        <w:t>research staff</w:t>
      </w:r>
      <w:r w:rsidRPr="006A2690">
        <w:rPr>
          <w:rFonts w:ascii="Arial" w:hAnsi="Arial" w:cs="Arial"/>
        </w:rPr>
        <w:t>?</w:t>
      </w:r>
    </w:p>
    <w:p w14:paraId="4121FD1F" w14:textId="078B906C" w:rsidR="0007715E" w:rsidRPr="006A2690" w:rsidRDefault="0007715E" w:rsidP="00497101">
      <w:pPr>
        <w:pStyle w:val="ListParagraph"/>
        <w:numPr>
          <w:ilvl w:val="1"/>
          <w:numId w:val="26"/>
        </w:numPr>
        <w:autoSpaceDE w:val="0"/>
        <w:autoSpaceDN w:val="0"/>
        <w:adjustRightInd w:val="0"/>
        <w:spacing w:after="0" w:line="240" w:lineRule="auto"/>
        <w:ind w:left="709"/>
        <w:rPr>
          <w:rFonts w:ascii="Arial" w:hAnsi="Arial" w:cs="Arial"/>
        </w:rPr>
      </w:pPr>
      <w:r w:rsidRPr="006A2690">
        <w:rPr>
          <w:rFonts w:ascii="Arial" w:hAnsi="Arial" w:cs="Arial"/>
        </w:rPr>
        <w:t xml:space="preserve">Do </w:t>
      </w:r>
      <w:r w:rsidR="00893251" w:rsidRPr="006A2690">
        <w:rPr>
          <w:rFonts w:ascii="Arial" w:hAnsi="Arial" w:cs="Arial"/>
        </w:rPr>
        <w:t xml:space="preserve">they </w:t>
      </w:r>
      <w:r w:rsidRPr="006A2690">
        <w:rPr>
          <w:rFonts w:ascii="Arial" w:hAnsi="Arial" w:cs="Arial"/>
        </w:rPr>
        <w:t>have training needs?</w:t>
      </w:r>
    </w:p>
    <w:p w14:paraId="4FF85405" w14:textId="7A9D4407" w:rsidR="0007715E" w:rsidRPr="006A2690" w:rsidRDefault="00114EDC" w:rsidP="00497101">
      <w:pPr>
        <w:pStyle w:val="ListParagraph"/>
        <w:numPr>
          <w:ilvl w:val="1"/>
          <w:numId w:val="26"/>
        </w:numPr>
        <w:autoSpaceDE w:val="0"/>
        <w:autoSpaceDN w:val="0"/>
        <w:adjustRightInd w:val="0"/>
        <w:spacing w:after="0" w:line="240" w:lineRule="auto"/>
        <w:ind w:left="709"/>
        <w:rPr>
          <w:rFonts w:ascii="Arial" w:hAnsi="Arial" w:cs="Arial"/>
        </w:rPr>
      </w:pPr>
      <w:r w:rsidRPr="006A2690">
        <w:rPr>
          <w:rFonts w:ascii="Arial" w:hAnsi="Arial" w:cs="Arial"/>
        </w:rPr>
        <w:t xml:space="preserve">Will the participant or staff complete the questionnaires? </w:t>
      </w:r>
    </w:p>
    <w:p w14:paraId="4068A097" w14:textId="77777777" w:rsidR="0007715E" w:rsidRPr="006A2690" w:rsidRDefault="0007715E" w:rsidP="00497101">
      <w:pPr>
        <w:pStyle w:val="ListParagraph"/>
        <w:numPr>
          <w:ilvl w:val="1"/>
          <w:numId w:val="26"/>
        </w:numPr>
        <w:autoSpaceDE w:val="0"/>
        <w:autoSpaceDN w:val="0"/>
        <w:adjustRightInd w:val="0"/>
        <w:spacing w:after="0" w:line="240" w:lineRule="auto"/>
        <w:ind w:left="709"/>
        <w:rPr>
          <w:rFonts w:ascii="Arial" w:hAnsi="Arial" w:cs="Arial"/>
        </w:rPr>
      </w:pPr>
      <w:r w:rsidRPr="006A2690">
        <w:rPr>
          <w:rFonts w:ascii="Arial" w:hAnsi="Arial" w:cs="Arial"/>
        </w:rPr>
        <w:t>Will it involve out of hours work for enrolment?</w:t>
      </w:r>
    </w:p>
    <w:p w14:paraId="08E59DC5" w14:textId="3DAE6469" w:rsidR="0007715E" w:rsidRPr="006A2690" w:rsidRDefault="0007715E" w:rsidP="00497101">
      <w:pPr>
        <w:pStyle w:val="ListParagraph"/>
        <w:numPr>
          <w:ilvl w:val="1"/>
          <w:numId w:val="26"/>
        </w:numPr>
        <w:autoSpaceDE w:val="0"/>
        <w:autoSpaceDN w:val="0"/>
        <w:adjustRightInd w:val="0"/>
        <w:spacing w:after="0" w:line="240" w:lineRule="auto"/>
        <w:ind w:left="709"/>
        <w:rPr>
          <w:rFonts w:ascii="Arial" w:hAnsi="Arial" w:cs="Arial"/>
        </w:rPr>
      </w:pPr>
      <w:r w:rsidRPr="006A2690">
        <w:rPr>
          <w:rFonts w:ascii="Arial" w:hAnsi="Arial" w:cs="Arial"/>
        </w:rPr>
        <w:t xml:space="preserve">Are </w:t>
      </w:r>
      <w:r w:rsidR="0041564D" w:rsidRPr="006A2690">
        <w:rPr>
          <w:rFonts w:ascii="Arial" w:hAnsi="Arial" w:cs="Arial"/>
        </w:rPr>
        <w:t xml:space="preserve">there </w:t>
      </w:r>
      <w:r w:rsidRPr="006A2690">
        <w:rPr>
          <w:rFonts w:ascii="Arial" w:hAnsi="Arial" w:cs="Arial"/>
        </w:rPr>
        <w:t>adequate sub-investigators?</w:t>
      </w:r>
    </w:p>
    <w:p w14:paraId="6BE24B08" w14:textId="664ED91F" w:rsidR="0007715E" w:rsidRPr="006A2690" w:rsidRDefault="0041564D" w:rsidP="00497101">
      <w:pPr>
        <w:pStyle w:val="ListParagraph"/>
        <w:numPr>
          <w:ilvl w:val="1"/>
          <w:numId w:val="26"/>
        </w:numPr>
        <w:autoSpaceDE w:val="0"/>
        <w:autoSpaceDN w:val="0"/>
        <w:adjustRightInd w:val="0"/>
        <w:spacing w:after="0" w:line="240" w:lineRule="auto"/>
        <w:ind w:left="709"/>
        <w:rPr>
          <w:rFonts w:ascii="Arial" w:hAnsi="Arial" w:cs="Arial"/>
        </w:rPr>
      </w:pPr>
      <w:r w:rsidRPr="006A2690">
        <w:rPr>
          <w:rFonts w:ascii="Arial" w:hAnsi="Arial" w:cs="Arial"/>
        </w:rPr>
        <w:t xml:space="preserve">Are there any </w:t>
      </w:r>
      <w:r w:rsidR="0007715E" w:rsidRPr="006A2690">
        <w:rPr>
          <w:rFonts w:ascii="Arial" w:hAnsi="Arial" w:cs="Arial"/>
        </w:rPr>
        <w:t>ancillary or speciality staff needs</w:t>
      </w:r>
      <w:r w:rsidRPr="006A2690">
        <w:rPr>
          <w:rFonts w:ascii="Arial" w:hAnsi="Arial" w:cs="Arial"/>
        </w:rPr>
        <w:t>?</w:t>
      </w:r>
    </w:p>
    <w:p w14:paraId="63656226" w14:textId="79EC7750" w:rsidR="00437C6C" w:rsidRPr="006A2690" w:rsidRDefault="00437C6C" w:rsidP="00497101">
      <w:pPr>
        <w:numPr>
          <w:ilvl w:val="0"/>
          <w:numId w:val="26"/>
        </w:numPr>
        <w:autoSpaceDE w:val="0"/>
        <w:autoSpaceDN w:val="0"/>
        <w:adjustRightInd w:val="0"/>
        <w:spacing w:after="0" w:line="240" w:lineRule="auto"/>
        <w:ind w:left="709"/>
        <w:rPr>
          <w:rFonts w:ascii="Arial" w:hAnsi="Arial" w:cs="Arial"/>
        </w:rPr>
      </w:pPr>
      <w:r w:rsidRPr="006A2690">
        <w:rPr>
          <w:rFonts w:ascii="Arial" w:hAnsi="Arial" w:cs="Arial"/>
        </w:rPr>
        <w:t xml:space="preserve">Is there a back-up </w:t>
      </w:r>
      <w:r w:rsidR="0041564D" w:rsidRPr="006A2690">
        <w:rPr>
          <w:rFonts w:ascii="Arial" w:hAnsi="Arial" w:cs="Arial"/>
        </w:rPr>
        <w:t>I</w:t>
      </w:r>
      <w:r w:rsidRPr="006A2690">
        <w:rPr>
          <w:rFonts w:ascii="Arial" w:hAnsi="Arial" w:cs="Arial"/>
        </w:rPr>
        <w:t>nvestigator?</w:t>
      </w:r>
    </w:p>
    <w:p w14:paraId="4373298A" w14:textId="29E2E398" w:rsidR="00437C6C" w:rsidRPr="006A2690" w:rsidRDefault="000254AD" w:rsidP="00497101">
      <w:pPr>
        <w:numPr>
          <w:ilvl w:val="0"/>
          <w:numId w:val="26"/>
        </w:numPr>
        <w:autoSpaceDE w:val="0"/>
        <w:autoSpaceDN w:val="0"/>
        <w:adjustRightInd w:val="0"/>
        <w:spacing w:after="0" w:line="240" w:lineRule="auto"/>
        <w:ind w:left="709"/>
        <w:rPr>
          <w:rFonts w:ascii="Arial" w:hAnsi="Arial" w:cs="Arial"/>
        </w:rPr>
      </w:pPr>
      <w:r w:rsidRPr="006A2690">
        <w:rPr>
          <w:rFonts w:ascii="Arial" w:hAnsi="Arial" w:cs="Arial"/>
        </w:rPr>
        <w:t>Who will</w:t>
      </w:r>
      <w:r w:rsidR="00437C6C" w:rsidRPr="006A2690">
        <w:rPr>
          <w:rFonts w:ascii="Arial" w:hAnsi="Arial" w:cs="Arial"/>
        </w:rPr>
        <w:t xml:space="preserve"> approach patient</w:t>
      </w:r>
      <w:r w:rsidRPr="006A2690">
        <w:rPr>
          <w:rFonts w:ascii="Arial" w:hAnsi="Arial" w:cs="Arial"/>
        </w:rPr>
        <w:t>s</w:t>
      </w:r>
      <w:r w:rsidR="00114EDC" w:rsidRPr="006A2690">
        <w:rPr>
          <w:rFonts w:ascii="Arial" w:hAnsi="Arial" w:cs="Arial"/>
        </w:rPr>
        <w:t>?</w:t>
      </w:r>
    </w:p>
    <w:p w14:paraId="0E8691E6" w14:textId="0B8B73B2" w:rsidR="006E6071" w:rsidRPr="007D1249" w:rsidRDefault="00437C6C" w:rsidP="00C12802">
      <w:pPr>
        <w:numPr>
          <w:ilvl w:val="0"/>
          <w:numId w:val="26"/>
        </w:numPr>
        <w:autoSpaceDE w:val="0"/>
        <w:autoSpaceDN w:val="0"/>
        <w:adjustRightInd w:val="0"/>
        <w:spacing w:after="0" w:line="240" w:lineRule="auto"/>
        <w:ind w:left="567"/>
        <w:rPr>
          <w:rFonts w:ascii="Arial" w:hAnsi="Arial" w:cs="Arial"/>
        </w:rPr>
      </w:pPr>
      <w:r w:rsidRPr="007D1249">
        <w:rPr>
          <w:rFonts w:ascii="Arial" w:hAnsi="Arial" w:cs="Arial"/>
        </w:rPr>
        <w:t>Who will be taking consent? </w:t>
      </w:r>
      <w:r w:rsidR="000A769B" w:rsidRPr="007D1249">
        <w:rPr>
          <w:rFonts w:ascii="Arial" w:hAnsi="Arial" w:cs="Arial"/>
        </w:rPr>
        <w:t>Note that only people who are part of the patien</w:t>
      </w:r>
      <w:r w:rsidR="00FB32DD" w:rsidRPr="007D1249">
        <w:rPr>
          <w:rFonts w:ascii="Arial" w:hAnsi="Arial" w:cs="Arial"/>
        </w:rPr>
        <w:t>t</w:t>
      </w:r>
      <w:r w:rsidR="000A769B" w:rsidRPr="007D1249">
        <w:rPr>
          <w:rFonts w:ascii="Arial" w:hAnsi="Arial" w:cs="Arial"/>
        </w:rPr>
        <w:t xml:space="preserve">’s direct care team can </w:t>
      </w:r>
      <w:r w:rsidR="00577844" w:rsidRPr="007D1249">
        <w:rPr>
          <w:rFonts w:ascii="Arial" w:hAnsi="Arial" w:cs="Arial"/>
        </w:rPr>
        <w:t>review lists, databases, or patient notes prior to consent being received.</w:t>
      </w:r>
    </w:p>
    <w:p w14:paraId="5B97CD64" w14:textId="77777777" w:rsidR="006E6071" w:rsidRPr="006A2690" w:rsidRDefault="006E6071" w:rsidP="00114EDC">
      <w:pPr>
        <w:autoSpaceDE w:val="0"/>
        <w:autoSpaceDN w:val="0"/>
        <w:adjustRightInd w:val="0"/>
        <w:spacing w:after="0" w:line="240" w:lineRule="auto"/>
        <w:ind w:left="567"/>
        <w:rPr>
          <w:rFonts w:ascii="Arial" w:hAnsi="Arial" w:cs="Arial"/>
        </w:rPr>
      </w:pPr>
    </w:p>
    <w:p w14:paraId="69AF4EF1" w14:textId="77777777" w:rsidR="0007715E" w:rsidRPr="006A2690" w:rsidRDefault="0007715E" w:rsidP="00CD2B73">
      <w:pPr>
        <w:autoSpaceDE w:val="0"/>
        <w:autoSpaceDN w:val="0"/>
        <w:adjustRightInd w:val="0"/>
        <w:spacing w:after="0" w:line="240" w:lineRule="auto"/>
        <w:rPr>
          <w:rFonts w:ascii="Arial" w:hAnsi="Arial" w:cs="Arial"/>
          <w:sz w:val="24"/>
          <w:szCs w:val="24"/>
        </w:rPr>
      </w:pPr>
      <w:r w:rsidRPr="006A2690">
        <w:rPr>
          <w:rFonts w:ascii="Arial" w:hAnsi="Arial" w:cs="Arial"/>
          <w:sz w:val="24"/>
          <w:szCs w:val="24"/>
        </w:rPr>
        <w:t>Facility Considerations</w:t>
      </w:r>
    </w:p>
    <w:p w14:paraId="057456AF" w14:textId="77777777" w:rsidR="006660F2" w:rsidRPr="006A2690" w:rsidRDefault="006660F2" w:rsidP="00114EDC">
      <w:pPr>
        <w:autoSpaceDE w:val="0"/>
        <w:autoSpaceDN w:val="0"/>
        <w:adjustRightInd w:val="0"/>
        <w:spacing w:after="0" w:line="240" w:lineRule="auto"/>
        <w:ind w:left="567"/>
        <w:rPr>
          <w:rFonts w:ascii="Arial" w:hAnsi="Arial" w:cs="Arial"/>
        </w:rPr>
      </w:pPr>
    </w:p>
    <w:p w14:paraId="5B2E36F6" w14:textId="77777777" w:rsidR="0007715E" w:rsidRPr="006A2690" w:rsidRDefault="0007715E" w:rsidP="00D70929">
      <w:pPr>
        <w:pStyle w:val="ListParagraph"/>
        <w:numPr>
          <w:ilvl w:val="0"/>
          <w:numId w:val="14"/>
        </w:numPr>
        <w:autoSpaceDE w:val="0"/>
        <w:autoSpaceDN w:val="0"/>
        <w:adjustRightInd w:val="0"/>
        <w:spacing w:after="0" w:line="240" w:lineRule="auto"/>
        <w:ind w:left="709"/>
        <w:rPr>
          <w:rFonts w:ascii="Arial" w:hAnsi="Arial" w:cs="Arial"/>
        </w:rPr>
      </w:pPr>
      <w:r w:rsidRPr="006A2690">
        <w:rPr>
          <w:rFonts w:ascii="Arial" w:hAnsi="Arial" w:cs="Arial"/>
        </w:rPr>
        <w:t>Is adequate clinic and office space available?</w:t>
      </w:r>
    </w:p>
    <w:p w14:paraId="16FF6ED6" w14:textId="77777777" w:rsidR="0007715E" w:rsidRPr="006A2690" w:rsidRDefault="0007715E" w:rsidP="00D70929">
      <w:pPr>
        <w:pStyle w:val="ListParagraph"/>
        <w:numPr>
          <w:ilvl w:val="0"/>
          <w:numId w:val="14"/>
        </w:numPr>
        <w:autoSpaceDE w:val="0"/>
        <w:autoSpaceDN w:val="0"/>
        <w:adjustRightInd w:val="0"/>
        <w:spacing w:after="0" w:line="240" w:lineRule="auto"/>
        <w:ind w:left="709"/>
        <w:rPr>
          <w:rFonts w:ascii="Arial" w:hAnsi="Arial" w:cs="Arial"/>
        </w:rPr>
      </w:pPr>
      <w:r w:rsidRPr="006A2690">
        <w:rPr>
          <w:rFonts w:ascii="Arial" w:hAnsi="Arial" w:cs="Arial"/>
        </w:rPr>
        <w:t>Is any special equipment required?</w:t>
      </w:r>
    </w:p>
    <w:p w14:paraId="604BB7B2" w14:textId="77777777" w:rsidR="0007715E" w:rsidRPr="006A2690" w:rsidRDefault="0007715E" w:rsidP="00D70929">
      <w:pPr>
        <w:pStyle w:val="ListParagraph"/>
        <w:numPr>
          <w:ilvl w:val="0"/>
          <w:numId w:val="14"/>
        </w:numPr>
        <w:autoSpaceDE w:val="0"/>
        <w:autoSpaceDN w:val="0"/>
        <w:adjustRightInd w:val="0"/>
        <w:spacing w:after="0" w:line="240" w:lineRule="auto"/>
        <w:ind w:left="709"/>
        <w:rPr>
          <w:rFonts w:ascii="Arial" w:hAnsi="Arial" w:cs="Arial"/>
        </w:rPr>
      </w:pPr>
      <w:r w:rsidRPr="006A2690">
        <w:rPr>
          <w:rFonts w:ascii="Arial" w:hAnsi="Arial" w:cs="Arial"/>
        </w:rPr>
        <w:t>Is access to emergency equipment necessary?</w:t>
      </w:r>
    </w:p>
    <w:p w14:paraId="53D30B18" w14:textId="5ABC3B64" w:rsidR="0007715E" w:rsidRPr="006A2690" w:rsidRDefault="0007715E" w:rsidP="00D70929">
      <w:pPr>
        <w:pStyle w:val="ListParagraph"/>
        <w:numPr>
          <w:ilvl w:val="0"/>
          <w:numId w:val="14"/>
        </w:numPr>
        <w:autoSpaceDE w:val="0"/>
        <w:autoSpaceDN w:val="0"/>
        <w:adjustRightInd w:val="0"/>
        <w:spacing w:after="0" w:line="240" w:lineRule="auto"/>
        <w:ind w:left="709"/>
        <w:rPr>
          <w:rFonts w:ascii="Arial" w:hAnsi="Arial" w:cs="Arial"/>
        </w:rPr>
      </w:pPr>
      <w:r w:rsidRPr="006A2690">
        <w:rPr>
          <w:rFonts w:ascii="Arial" w:hAnsi="Arial" w:cs="Arial"/>
        </w:rPr>
        <w:t xml:space="preserve">Do </w:t>
      </w:r>
      <w:r w:rsidR="00EA21BC" w:rsidRPr="006A2690">
        <w:rPr>
          <w:rFonts w:ascii="Arial" w:hAnsi="Arial" w:cs="Arial"/>
        </w:rPr>
        <w:t xml:space="preserve">they </w:t>
      </w:r>
      <w:r w:rsidRPr="006A2690">
        <w:rPr>
          <w:rFonts w:ascii="Arial" w:hAnsi="Arial" w:cs="Arial"/>
        </w:rPr>
        <w:t>have enough storage?</w:t>
      </w:r>
    </w:p>
    <w:p w14:paraId="625D72FB" w14:textId="3A10A6F0" w:rsidR="0007715E" w:rsidRPr="006A2690" w:rsidRDefault="0007715E" w:rsidP="00D70929">
      <w:pPr>
        <w:pStyle w:val="ListParagraph"/>
        <w:numPr>
          <w:ilvl w:val="0"/>
          <w:numId w:val="14"/>
        </w:numPr>
        <w:autoSpaceDE w:val="0"/>
        <w:autoSpaceDN w:val="0"/>
        <w:adjustRightInd w:val="0"/>
        <w:spacing w:after="0" w:line="240" w:lineRule="auto"/>
        <w:ind w:left="709"/>
        <w:rPr>
          <w:rFonts w:ascii="Arial" w:hAnsi="Arial" w:cs="Arial"/>
        </w:rPr>
      </w:pPr>
      <w:r w:rsidRPr="006A2690">
        <w:rPr>
          <w:rFonts w:ascii="Arial" w:hAnsi="Arial" w:cs="Arial"/>
        </w:rPr>
        <w:t xml:space="preserve">Do </w:t>
      </w:r>
      <w:r w:rsidR="00EA21BC" w:rsidRPr="006A2690">
        <w:rPr>
          <w:rFonts w:ascii="Arial" w:hAnsi="Arial" w:cs="Arial"/>
        </w:rPr>
        <w:t xml:space="preserve">they </w:t>
      </w:r>
      <w:r w:rsidRPr="006A2690">
        <w:rPr>
          <w:rFonts w:ascii="Arial" w:hAnsi="Arial" w:cs="Arial"/>
        </w:rPr>
        <w:t xml:space="preserve">have </w:t>
      </w:r>
      <w:r w:rsidR="00EA21BC" w:rsidRPr="006A2690">
        <w:rPr>
          <w:rFonts w:ascii="Arial" w:hAnsi="Arial" w:cs="Arial"/>
        </w:rPr>
        <w:t xml:space="preserve">an </w:t>
      </w:r>
      <w:r w:rsidRPr="006A2690">
        <w:rPr>
          <w:rFonts w:ascii="Arial" w:hAnsi="Arial" w:cs="Arial"/>
        </w:rPr>
        <w:t>archiving facility</w:t>
      </w:r>
      <w:r w:rsidR="00EA21BC" w:rsidRPr="006A2690">
        <w:rPr>
          <w:rFonts w:ascii="Arial" w:hAnsi="Arial" w:cs="Arial"/>
        </w:rPr>
        <w:t>, and where is it located</w:t>
      </w:r>
      <w:r w:rsidRPr="006A2690">
        <w:rPr>
          <w:rFonts w:ascii="Arial" w:hAnsi="Arial" w:cs="Arial"/>
        </w:rPr>
        <w:t>?</w:t>
      </w:r>
      <w:r w:rsidR="006E6071" w:rsidRPr="006A2690">
        <w:rPr>
          <w:rFonts w:ascii="Arial" w:hAnsi="Arial" w:cs="Arial"/>
        </w:rPr>
        <w:t xml:space="preserve"> </w:t>
      </w:r>
    </w:p>
    <w:p w14:paraId="149760AC" w14:textId="39AB51C0" w:rsidR="003743A7" w:rsidRPr="006A2690" w:rsidRDefault="003743A7" w:rsidP="00D70929">
      <w:pPr>
        <w:pStyle w:val="ListParagraph"/>
        <w:numPr>
          <w:ilvl w:val="0"/>
          <w:numId w:val="14"/>
        </w:numPr>
        <w:autoSpaceDE w:val="0"/>
        <w:autoSpaceDN w:val="0"/>
        <w:adjustRightInd w:val="0"/>
        <w:spacing w:after="0" w:line="240" w:lineRule="auto"/>
        <w:ind w:left="709"/>
        <w:rPr>
          <w:rFonts w:ascii="Arial" w:hAnsi="Arial" w:cs="Arial"/>
        </w:rPr>
      </w:pPr>
      <w:r w:rsidRPr="006A2690">
        <w:rPr>
          <w:rFonts w:ascii="Arial" w:hAnsi="Arial" w:cs="Arial"/>
        </w:rPr>
        <w:t>Adequate storage for investigational devices?</w:t>
      </w:r>
    </w:p>
    <w:p w14:paraId="3610EA2A" w14:textId="2BA13725" w:rsidR="006E6071" w:rsidRPr="007D1249" w:rsidRDefault="003743A7" w:rsidP="00E770D5">
      <w:pPr>
        <w:pStyle w:val="ListParagraph"/>
        <w:numPr>
          <w:ilvl w:val="0"/>
          <w:numId w:val="14"/>
        </w:numPr>
        <w:autoSpaceDE w:val="0"/>
        <w:autoSpaceDN w:val="0"/>
        <w:adjustRightInd w:val="0"/>
        <w:spacing w:after="0" w:line="240" w:lineRule="auto"/>
        <w:ind w:left="567"/>
        <w:rPr>
          <w:rFonts w:ascii="Arial" w:hAnsi="Arial" w:cs="Arial"/>
        </w:rPr>
      </w:pPr>
      <w:r w:rsidRPr="007D1249">
        <w:rPr>
          <w:rFonts w:ascii="Arial" w:hAnsi="Arial" w:cs="Arial"/>
        </w:rPr>
        <w:t>Adequate computer systems for trial-specific software?</w:t>
      </w:r>
    </w:p>
    <w:p w14:paraId="41F42513" w14:textId="77777777" w:rsidR="006E6071" w:rsidRPr="006A2690" w:rsidRDefault="006E6071" w:rsidP="00114EDC">
      <w:pPr>
        <w:autoSpaceDE w:val="0"/>
        <w:autoSpaceDN w:val="0"/>
        <w:adjustRightInd w:val="0"/>
        <w:spacing w:after="0" w:line="240" w:lineRule="auto"/>
        <w:ind w:left="567"/>
        <w:rPr>
          <w:rFonts w:ascii="Arial" w:hAnsi="Arial" w:cs="Arial"/>
        </w:rPr>
      </w:pPr>
      <w:r w:rsidRPr="006A2690">
        <w:rPr>
          <w:rFonts w:ascii="Arial" w:hAnsi="Arial" w:cs="Arial"/>
        </w:rPr>
        <w:t xml:space="preserve"> </w:t>
      </w:r>
    </w:p>
    <w:p w14:paraId="4E3F1F3F" w14:textId="77777777" w:rsidR="0007715E" w:rsidRPr="006A2690" w:rsidRDefault="0007715E" w:rsidP="00CD2B73">
      <w:pPr>
        <w:autoSpaceDE w:val="0"/>
        <w:autoSpaceDN w:val="0"/>
        <w:adjustRightInd w:val="0"/>
        <w:spacing w:after="0" w:line="240" w:lineRule="auto"/>
        <w:rPr>
          <w:rFonts w:ascii="Arial" w:hAnsi="Arial" w:cs="Arial"/>
          <w:sz w:val="24"/>
          <w:szCs w:val="24"/>
        </w:rPr>
      </w:pPr>
      <w:r w:rsidRPr="006A2690">
        <w:rPr>
          <w:rFonts w:ascii="Arial" w:hAnsi="Arial" w:cs="Arial"/>
          <w:sz w:val="24"/>
          <w:szCs w:val="24"/>
        </w:rPr>
        <w:t>Supplies</w:t>
      </w:r>
    </w:p>
    <w:p w14:paraId="669E8974" w14:textId="77777777" w:rsidR="006660F2" w:rsidRPr="006A2690" w:rsidRDefault="006660F2" w:rsidP="00114EDC">
      <w:pPr>
        <w:autoSpaceDE w:val="0"/>
        <w:autoSpaceDN w:val="0"/>
        <w:adjustRightInd w:val="0"/>
        <w:spacing w:after="0" w:line="240" w:lineRule="auto"/>
        <w:ind w:left="567"/>
        <w:rPr>
          <w:rFonts w:ascii="Arial" w:hAnsi="Arial" w:cs="Arial"/>
        </w:rPr>
      </w:pPr>
    </w:p>
    <w:p w14:paraId="6B0C119D" w14:textId="77777777" w:rsidR="0007715E" w:rsidRPr="006A2690" w:rsidRDefault="0007715E" w:rsidP="00FF0350">
      <w:pPr>
        <w:pStyle w:val="ListParagraph"/>
        <w:numPr>
          <w:ilvl w:val="0"/>
          <w:numId w:val="2"/>
        </w:numPr>
        <w:autoSpaceDE w:val="0"/>
        <w:autoSpaceDN w:val="0"/>
        <w:adjustRightInd w:val="0"/>
        <w:spacing w:after="0" w:line="240" w:lineRule="auto"/>
        <w:rPr>
          <w:rFonts w:ascii="Arial" w:hAnsi="Arial" w:cs="Arial"/>
        </w:rPr>
      </w:pPr>
      <w:r w:rsidRPr="006A2690">
        <w:rPr>
          <w:rFonts w:ascii="Arial" w:hAnsi="Arial" w:cs="Arial"/>
        </w:rPr>
        <w:t>What will the sponsor supply?</w:t>
      </w:r>
      <w:r w:rsidR="00114EDC" w:rsidRPr="006A2690">
        <w:rPr>
          <w:rFonts w:ascii="Arial" w:hAnsi="Arial" w:cs="Arial"/>
        </w:rPr>
        <w:t xml:space="preserve"> </w:t>
      </w:r>
    </w:p>
    <w:p w14:paraId="490C9225" w14:textId="1F019AA8" w:rsidR="00114EDC" w:rsidRPr="006A2690" w:rsidRDefault="00114EDC" w:rsidP="00FF0350">
      <w:pPr>
        <w:pStyle w:val="ListParagraph"/>
        <w:numPr>
          <w:ilvl w:val="0"/>
          <w:numId w:val="2"/>
        </w:numPr>
        <w:autoSpaceDE w:val="0"/>
        <w:autoSpaceDN w:val="0"/>
        <w:adjustRightInd w:val="0"/>
        <w:spacing w:after="0" w:line="240" w:lineRule="auto"/>
        <w:rPr>
          <w:rFonts w:ascii="Arial" w:hAnsi="Arial" w:cs="Arial"/>
        </w:rPr>
      </w:pPr>
      <w:r w:rsidRPr="006A2690">
        <w:rPr>
          <w:rFonts w:ascii="Arial" w:hAnsi="Arial" w:cs="Arial"/>
        </w:rPr>
        <w:t xml:space="preserve">Does the </w:t>
      </w:r>
      <w:r w:rsidR="00A56E22" w:rsidRPr="006A2690">
        <w:rPr>
          <w:rFonts w:ascii="Arial" w:hAnsi="Arial" w:cs="Arial"/>
        </w:rPr>
        <w:t xml:space="preserve">location </w:t>
      </w:r>
      <w:r w:rsidRPr="006A2690">
        <w:rPr>
          <w:rFonts w:ascii="Arial" w:hAnsi="Arial" w:cs="Arial"/>
        </w:rPr>
        <w:t>have access to all equipment needed for the protocol?</w:t>
      </w:r>
      <w:r w:rsidRPr="006A2690">
        <w:rPr>
          <w:rFonts w:ascii="Arial" w:hAnsi="Arial" w:cs="Arial"/>
        </w:rPr>
        <w:tab/>
      </w:r>
    </w:p>
    <w:p w14:paraId="024F74AE" w14:textId="45007CEE" w:rsidR="00114EDC" w:rsidRPr="006A2690" w:rsidRDefault="00114EDC" w:rsidP="00FF0350">
      <w:pPr>
        <w:pStyle w:val="ListParagraph"/>
        <w:numPr>
          <w:ilvl w:val="0"/>
          <w:numId w:val="2"/>
        </w:numPr>
        <w:autoSpaceDE w:val="0"/>
        <w:autoSpaceDN w:val="0"/>
        <w:adjustRightInd w:val="0"/>
        <w:spacing w:after="0" w:line="240" w:lineRule="auto"/>
        <w:rPr>
          <w:rFonts w:ascii="Arial" w:hAnsi="Arial" w:cs="Arial"/>
        </w:rPr>
      </w:pPr>
      <w:r w:rsidRPr="006A2690">
        <w:rPr>
          <w:rFonts w:ascii="Arial" w:hAnsi="Arial" w:cs="Arial"/>
        </w:rPr>
        <w:t xml:space="preserve">Will the </w:t>
      </w:r>
      <w:r w:rsidR="00A56E22" w:rsidRPr="006A2690">
        <w:rPr>
          <w:rFonts w:ascii="Arial" w:hAnsi="Arial" w:cs="Arial"/>
        </w:rPr>
        <w:t xml:space="preserve">location </w:t>
      </w:r>
      <w:r w:rsidRPr="006A2690">
        <w:rPr>
          <w:rFonts w:ascii="Arial" w:hAnsi="Arial" w:cs="Arial"/>
        </w:rPr>
        <w:t>be supplied with a device?</w:t>
      </w:r>
    </w:p>
    <w:p w14:paraId="3D3BE584" w14:textId="77777777" w:rsidR="00114EDC" w:rsidRPr="006A2690" w:rsidRDefault="00114EDC" w:rsidP="00FF0350">
      <w:pPr>
        <w:pStyle w:val="ListParagraph"/>
        <w:numPr>
          <w:ilvl w:val="0"/>
          <w:numId w:val="2"/>
        </w:numPr>
        <w:autoSpaceDE w:val="0"/>
        <w:autoSpaceDN w:val="0"/>
        <w:adjustRightInd w:val="0"/>
        <w:spacing w:after="0" w:line="240" w:lineRule="auto"/>
        <w:rPr>
          <w:rFonts w:ascii="Arial" w:hAnsi="Arial" w:cs="Arial"/>
        </w:rPr>
      </w:pPr>
      <w:r w:rsidRPr="006A2690">
        <w:rPr>
          <w:rFonts w:ascii="Arial" w:hAnsi="Arial" w:cs="Arial"/>
        </w:rPr>
        <w:t>Is the device routinely used?</w:t>
      </w:r>
      <w:r w:rsidRPr="006A2690">
        <w:rPr>
          <w:rFonts w:ascii="Arial" w:hAnsi="Arial" w:cs="Arial"/>
        </w:rPr>
        <w:tab/>
      </w:r>
    </w:p>
    <w:p w14:paraId="3DE0DC89" w14:textId="38699236" w:rsidR="00114EDC" w:rsidRPr="006A2690" w:rsidRDefault="00114EDC" w:rsidP="00FF0350">
      <w:pPr>
        <w:pStyle w:val="ListParagraph"/>
        <w:numPr>
          <w:ilvl w:val="0"/>
          <w:numId w:val="2"/>
        </w:numPr>
        <w:autoSpaceDE w:val="0"/>
        <w:autoSpaceDN w:val="0"/>
        <w:adjustRightInd w:val="0"/>
        <w:spacing w:after="0" w:line="240" w:lineRule="auto"/>
        <w:rPr>
          <w:rFonts w:ascii="Arial" w:hAnsi="Arial" w:cs="Arial"/>
        </w:rPr>
      </w:pPr>
      <w:r w:rsidRPr="006A2690">
        <w:rPr>
          <w:rFonts w:ascii="Arial" w:hAnsi="Arial" w:cs="Arial"/>
        </w:rPr>
        <w:t xml:space="preserve">Is the sponsor </w:t>
      </w:r>
      <w:r w:rsidR="004C4722" w:rsidRPr="006A2690">
        <w:rPr>
          <w:rFonts w:ascii="Arial" w:hAnsi="Arial" w:cs="Arial"/>
        </w:rPr>
        <w:t>l</w:t>
      </w:r>
      <w:r w:rsidRPr="006A2690">
        <w:rPr>
          <w:rFonts w:ascii="Arial" w:hAnsi="Arial" w:cs="Arial"/>
        </w:rPr>
        <w:t xml:space="preserve">oaning or gifting the device to the </w:t>
      </w:r>
      <w:r w:rsidR="00A56E22" w:rsidRPr="006A2690">
        <w:rPr>
          <w:rFonts w:ascii="Arial" w:hAnsi="Arial" w:cs="Arial"/>
        </w:rPr>
        <w:t>location</w:t>
      </w:r>
      <w:r w:rsidRPr="006A2690">
        <w:rPr>
          <w:rFonts w:ascii="Arial" w:hAnsi="Arial" w:cs="Arial"/>
        </w:rPr>
        <w:t>? Or is it already used</w:t>
      </w:r>
      <w:r w:rsidR="003830AF" w:rsidRPr="006A2690">
        <w:rPr>
          <w:rFonts w:ascii="Arial" w:hAnsi="Arial" w:cs="Arial"/>
        </w:rPr>
        <w:t xml:space="preserve"> at</w:t>
      </w:r>
      <w:r w:rsidRPr="006A2690">
        <w:rPr>
          <w:rFonts w:ascii="Arial" w:hAnsi="Arial" w:cs="Arial"/>
        </w:rPr>
        <w:t xml:space="preserve">/delivered to the </w:t>
      </w:r>
      <w:r w:rsidR="00A56E22" w:rsidRPr="006A2690">
        <w:rPr>
          <w:rFonts w:ascii="Arial" w:hAnsi="Arial" w:cs="Arial"/>
        </w:rPr>
        <w:t>location</w:t>
      </w:r>
      <w:r w:rsidRPr="006A2690">
        <w:rPr>
          <w:rFonts w:ascii="Arial" w:hAnsi="Arial" w:cs="Arial"/>
        </w:rPr>
        <w:t>?</w:t>
      </w:r>
      <w:r w:rsidRPr="006A2690">
        <w:rPr>
          <w:rFonts w:ascii="Arial" w:hAnsi="Arial" w:cs="Arial"/>
        </w:rPr>
        <w:tab/>
      </w:r>
    </w:p>
    <w:p w14:paraId="26A32B58" w14:textId="1961949B" w:rsidR="00114EDC" w:rsidRPr="006A2690" w:rsidRDefault="00114EDC" w:rsidP="003C715C">
      <w:pPr>
        <w:pStyle w:val="ListParagraph"/>
        <w:numPr>
          <w:ilvl w:val="0"/>
          <w:numId w:val="2"/>
        </w:numPr>
        <w:autoSpaceDE w:val="0"/>
        <w:autoSpaceDN w:val="0"/>
        <w:adjustRightInd w:val="0"/>
        <w:spacing w:after="0" w:line="240" w:lineRule="auto"/>
        <w:rPr>
          <w:rFonts w:ascii="Arial" w:hAnsi="Arial" w:cs="Arial"/>
        </w:rPr>
      </w:pPr>
      <w:r w:rsidRPr="006A2690">
        <w:rPr>
          <w:rFonts w:ascii="Arial" w:hAnsi="Arial" w:cs="Arial"/>
        </w:rPr>
        <w:t>Is the device supplier registered on the D</w:t>
      </w:r>
      <w:r w:rsidR="00505167">
        <w:rPr>
          <w:rFonts w:ascii="Arial" w:hAnsi="Arial" w:cs="Arial"/>
        </w:rPr>
        <w:t>epartment of Health</w:t>
      </w:r>
      <w:r w:rsidRPr="006A2690">
        <w:rPr>
          <w:rFonts w:ascii="Arial" w:hAnsi="Arial" w:cs="Arial"/>
        </w:rPr>
        <w:t xml:space="preserve"> Master Indemnity Agreement </w:t>
      </w:r>
    </w:p>
    <w:p w14:paraId="5CC2A882" w14:textId="77777777" w:rsidR="00114EDC" w:rsidRPr="006A2690" w:rsidRDefault="0007715E" w:rsidP="00FF0350">
      <w:pPr>
        <w:pStyle w:val="ListParagraph"/>
        <w:numPr>
          <w:ilvl w:val="0"/>
          <w:numId w:val="2"/>
        </w:numPr>
        <w:autoSpaceDE w:val="0"/>
        <w:autoSpaceDN w:val="0"/>
        <w:adjustRightInd w:val="0"/>
        <w:spacing w:after="0" w:line="240" w:lineRule="auto"/>
        <w:rPr>
          <w:rFonts w:ascii="Arial" w:hAnsi="Arial" w:cs="Arial"/>
        </w:rPr>
      </w:pPr>
      <w:r w:rsidRPr="006A2690">
        <w:rPr>
          <w:rFonts w:ascii="Arial" w:hAnsi="Arial" w:cs="Arial"/>
        </w:rPr>
        <w:t>Will electronic or remote data capture be used?</w:t>
      </w:r>
    </w:p>
    <w:p w14:paraId="7C080B37" w14:textId="77777777" w:rsidR="006660F2" w:rsidRPr="006A2690" w:rsidRDefault="006660F2" w:rsidP="00114EDC">
      <w:pPr>
        <w:autoSpaceDE w:val="0"/>
        <w:autoSpaceDN w:val="0"/>
        <w:adjustRightInd w:val="0"/>
        <w:spacing w:after="0" w:line="240" w:lineRule="auto"/>
        <w:ind w:left="567"/>
        <w:rPr>
          <w:rFonts w:ascii="Arial" w:hAnsi="Arial" w:cs="Arial"/>
        </w:rPr>
      </w:pPr>
    </w:p>
    <w:p w14:paraId="5BA33504" w14:textId="6769F0A5" w:rsidR="005105F2" w:rsidRPr="006A2690" w:rsidRDefault="00A56E22" w:rsidP="008617CD">
      <w:pPr>
        <w:autoSpaceDE w:val="0"/>
        <w:autoSpaceDN w:val="0"/>
        <w:adjustRightInd w:val="0"/>
        <w:spacing w:after="0" w:line="240" w:lineRule="auto"/>
        <w:rPr>
          <w:rFonts w:ascii="Arial" w:hAnsi="Arial" w:cs="Arial"/>
          <w:sz w:val="24"/>
          <w:szCs w:val="24"/>
        </w:rPr>
      </w:pPr>
      <w:r w:rsidRPr="006A2690">
        <w:rPr>
          <w:rFonts w:ascii="Arial" w:hAnsi="Arial" w:cs="Arial"/>
          <w:sz w:val="24"/>
          <w:szCs w:val="24"/>
        </w:rPr>
        <w:t xml:space="preserve">Location </w:t>
      </w:r>
      <w:r w:rsidR="004B4E4E" w:rsidRPr="006A2690">
        <w:rPr>
          <w:rFonts w:ascii="Arial" w:hAnsi="Arial" w:cs="Arial"/>
          <w:sz w:val="24"/>
          <w:szCs w:val="24"/>
        </w:rPr>
        <w:t>facilities</w:t>
      </w:r>
    </w:p>
    <w:p w14:paraId="1F35CAEC" w14:textId="77777777" w:rsidR="006660F2" w:rsidRPr="006A2690" w:rsidRDefault="006660F2" w:rsidP="00114EDC">
      <w:pPr>
        <w:autoSpaceDE w:val="0"/>
        <w:autoSpaceDN w:val="0"/>
        <w:adjustRightInd w:val="0"/>
        <w:spacing w:after="0" w:line="240" w:lineRule="auto"/>
        <w:ind w:left="567"/>
        <w:rPr>
          <w:rFonts w:ascii="Arial" w:hAnsi="Arial" w:cs="Arial"/>
        </w:rPr>
      </w:pPr>
    </w:p>
    <w:p w14:paraId="68EBF660" w14:textId="764801B9" w:rsidR="005105F2" w:rsidRPr="00BF3EDE" w:rsidRDefault="005105F2" w:rsidP="00BF3EDE">
      <w:pPr>
        <w:pStyle w:val="ListParagraph"/>
        <w:numPr>
          <w:ilvl w:val="0"/>
          <w:numId w:val="77"/>
        </w:numPr>
        <w:autoSpaceDE w:val="0"/>
        <w:autoSpaceDN w:val="0"/>
        <w:adjustRightInd w:val="0"/>
        <w:spacing w:after="0" w:line="240" w:lineRule="auto"/>
        <w:rPr>
          <w:rFonts w:ascii="Arial" w:hAnsi="Arial" w:cs="Arial"/>
        </w:rPr>
      </w:pPr>
      <w:r w:rsidRPr="00BF3EDE">
        <w:rPr>
          <w:rFonts w:ascii="Arial" w:hAnsi="Arial" w:cs="Arial"/>
        </w:rPr>
        <w:t xml:space="preserve">Does the </w:t>
      </w:r>
      <w:r w:rsidR="00A56E22" w:rsidRPr="00BF3EDE">
        <w:rPr>
          <w:rFonts w:ascii="Arial" w:hAnsi="Arial" w:cs="Arial"/>
        </w:rPr>
        <w:t xml:space="preserve">location </w:t>
      </w:r>
      <w:r w:rsidRPr="00BF3EDE">
        <w:rPr>
          <w:rFonts w:ascii="Arial" w:hAnsi="Arial" w:cs="Arial"/>
        </w:rPr>
        <w:t>have Internet access/e</w:t>
      </w:r>
      <w:r w:rsidR="007F38A2" w:rsidRPr="00BF3EDE">
        <w:rPr>
          <w:rFonts w:ascii="Arial" w:hAnsi="Arial" w:cs="Arial"/>
        </w:rPr>
        <w:t>-</w:t>
      </w:r>
      <w:r w:rsidRPr="00BF3EDE">
        <w:rPr>
          <w:rFonts w:ascii="Arial" w:hAnsi="Arial" w:cs="Arial"/>
        </w:rPr>
        <w:t>CRF experience?</w:t>
      </w:r>
    </w:p>
    <w:p w14:paraId="453E8544" w14:textId="573D96C1" w:rsidR="0007715E" w:rsidRDefault="005105F2" w:rsidP="00BF3EDE">
      <w:pPr>
        <w:pStyle w:val="ListParagraph"/>
        <w:numPr>
          <w:ilvl w:val="0"/>
          <w:numId w:val="77"/>
        </w:numPr>
        <w:autoSpaceDE w:val="0"/>
        <w:autoSpaceDN w:val="0"/>
        <w:adjustRightInd w:val="0"/>
        <w:spacing w:after="0" w:line="240" w:lineRule="auto"/>
        <w:rPr>
          <w:rFonts w:ascii="Arial" w:hAnsi="Arial" w:cs="Arial"/>
        </w:rPr>
      </w:pPr>
      <w:r w:rsidRPr="00FA6977">
        <w:rPr>
          <w:rFonts w:ascii="Arial" w:hAnsi="Arial" w:cs="Arial"/>
        </w:rPr>
        <w:t xml:space="preserve">Does the </w:t>
      </w:r>
      <w:r w:rsidR="00A56E22" w:rsidRPr="00FA6977">
        <w:rPr>
          <w:rFonts w:ascii="Arial" w:hAnsi="Arial" w:cs="Arial"/>
        </w:rPr>
        <w:t xml:space="preserve">location </w:t>
      </w:r>
      <w:r w:rsidRPr="00FA6977">
        <w:rPr>
          <w:rFonts w:ascii="Arial" w:hAnsi="Arial" w:cs="Arial"/>
        </w:rPr>
        <w:t>have record</w:t>
      </w:r>
      <w:r w:rsidR="000C79DA" w:rsidRPr="00FA6977">
        <w:rPr>
          <w:rFonts w:ascii="Arial" w:hAnsi="Arial" w:cs="Arial"/>
        </w:rPr>
        <w:t>s</w:t>
      </w:r>
      <w:r w:rsidRPr="00FA6977">
        <w:rPr>
          <w:rFonts w:ascii="Arial" w:hAnsi="Arial" w:cs="Arial"/>
        </w:rPr>
        <w:t xml:space="preserve"> of equipment calibrations</w:t>
      </w:r>
      <w:r w:rsidR="006660F2" w:rsidRPr="00FA6977">
        <w:rPr>
          <w:rFonts w:ascii="Arial" w:hAnsi="Arial" w:cs="Arial"/>
        </w:rPr>
        <w:t>?</w:t>
      </w:r>
    </w:p>
    <w:p w14:paraId="792D829F" w14:textId="77777777" w:rsidR="00BF3EDE" w:rsidRDefault="00BF3EDE" w:rsidP="00BF3EDE">
      <w:pPr>
        <w:pStyle w:val="ListParagraph"/>
        <w:autoSpaceDE w:val="0"/>
        <w:autoSpaceDN w:val="0"/>
        <w:adjustRightInd w:val="0"/>
        <w:spacing w:after="0" w:line="240" w:lineRule="auto"/>
        <w:ind w:left="567"/>
        <w:rPr>
          <w:rFonts w:ascii="Arial" w:hAnsi="Arial" w:cs="Arial"/>
        </w:rPr>
      </w:pPr>
    </w:p>
    <w:p w14:paraId="49B3BD19" w14:textId="66B9E85C" w:rsidR="00FF490A" w:rsidRPr="006A2690" w:rsidRDefault="3E9030DE" w:rsidP="00FF490A">
      <w:pPr>
        <w:rPr>
          <w:rFonts w:ascii="Arial" w:hAnsi="Arial" w:cs="Arial"/>
        </w:rPr>
      </w:pPr>
      <w:r w:rsidRPr="006A2690">
        <w:rPr>
          <w:rFonts w:ascii="Arial" w:hAnsi="Arial" w:cs="Arial"/>
        </w:rPr>
        <w:t xml:space="preserve">A </w:t>
      </w:r>
      <w:r w:rsidR="00A56E22" w:rsidRPr="006A2690">
        <w:rPr>
          <w:rFonts w:ascii="Arial" w:hAnsi="Arial" w:cs="Arial"/>
        </w:rPr>
        <w:t xml:space="preserve">location </w:t>
      </w:r>
      <w:r w:rsidRPr="006A2690">
        <w:rPr>
          <w:rFonts w:ascii="Arial" w:hAnsi="Arial" w:cs="Arial"/>
        </w:rPr>
        <w:t xml:space="preserve">selection report should be prepared for each </w:t>
      </w:r>
      <w:r w:rsidR="00A56E22" w:rsidRPr="006A2690">
        <w:rPr>
          <w:rFonts w:ascii="Arial" w:hAnsi="Arial" w:cs="Arial"/>
        </w:rPr>
        <w:t>location</w:t>
      </w:r>
      <w:r w:rsidRPr="006A2690">
        <w:rPr>
          <w:rFonts w:ascii="Arial" w:hAnsi="Arial" w:cs="Arial"/>
        </w:rPr>
        <w:t xml:space="preserve">. </w:t>
      </w:r>
      <w:r w:rsidRPr="006A2690">
        <w:rPr>
          <w:rFonts w:ascii="Arial" w:hAnsi="Arial" w:cs="Arial"/>
          <w:i/>
          <w:iCs/>
        </w:rPr>
        <w:t xml:space="preserve">See </w:t>
      </w:r>
      <w:hyperlink r:id="rId12" w:history="1">
        <w:r w:rsidR="003651A6" w:rsidRPr="006A2690">
          <w:rPr>
            <w:rStyle w:val="Hyperlink"/>
            <w:rFonts w:ascii="Arial" w:hAnsi="Arial" w:cs="Arial"/>
            <w:i/>
            <w:iCs/>
          </w:rPr>
          <w:t xml:space="preserve">SOP </w:t>
        </w:r>
        <w:r w:rsidR="003A0F0A" w:rsidRPr="006A2690">
          <w:rPr>
            <w:rStyle w:val="Hyperlink"/>
            <w:rFonts w:ascii="Arial" w:hAnsi="Arial" w:cs="Arial"/>
            <w:i/>
            <w:iCs/>
          </w:rPr>
          <w:t>4</w:t>
        </w:r>
        <w:r w:rsidR="003651A6" w:rsidRPr="006A2690">
          <w:rPr>
            <w:rStyle w:val="Hyperlink"/>
            <w:rFonts w:ascii="Arial" w:hAnsi="Arial" w:cs="Arial"/>
            <w:i/>
            <w:iCs/>
          </w:rPr>
          <w:t xml:space="preserve">6 Template 1 </w:t>
        </w:r>
        <w:r w:rsidR="00A56E22" w:rsidRPr="006A2690">
          <w:rPr>
            <w:rStyle w:val="Hyperlink"/>
            <w:rFonts w:ascii="Arial" w:hAnsi="Arial" w:cs="Arial"/>
            <w:i/>
            <w:iCs/>
          </w:rPr>
          <w:t xml:space="preserve">Location </w:t>
        </w:r>
        <w:r w:rsidR="003651A6" w:rsidRPr="006A2690">
          <w:rPr>
            <w:rStyle w:val="Hyperlink"/>
            <w:rFonts w:ascii="Arial" w:hAnsi="Arial" w:cs="Arial"/>
            <w:i/>
            <w:iCs/>
          </w:rPr>
          <w:t>Selection Report Template</w:t>
        </w:r>
      </w:hyperlink>
    </w:p>
    <w:p w14:paraId="479054B2" w14:textId="22B2845C" w:rsidR="0095192D" w:rsidRPr="006A2690" w:rsidRDefault="0095192D" w:rsidP="00FD1688">
      <w:pPr>
        <w:rPr>
          <w:rFonts w:ascii="Arial" w:hAnsi="Arial" w:cs="Arial"/>
          <w:b/>
          <w:bCs/>
          <w:sz w:val="28"/>
          <w:szCs w:val="28"/>
        </w:rPr>
      </w:pPr>
      <w:r w:rsidRPr="006A2690">
        <w:rPr>
          <w:rFonts w:ascii="Arial" w:hAnsi="Arial" w:cs="Arial"/>
          <w:b/>
          <w:bCs/>
          <w:sz w:val="28"/>
          <w:szCs w:val="28"/>
        </w:rPr>
        <w:lastRenderedPageBreak/>
        <w:t>Location Initiation and minimum requirements guidance</w:t>
      </w:r>
    </w:p>
    <w:p w14:paraId="070E13F3" w14:textId="77777777" w:rsidR="0095192D" w:rsidRPr="006A2690" w:rsidRDefault="0095192D" w:rsidP="0095192D">
      <w:pPr>
        <w:tabs>
          <w:tab w:val="left" w:pos="317"/>
          <w:tab w:val="left" w:pos="742"/>
          <w:tab w:val="left" w:pos="1167"/>
          <w:tab w:val="left" w:pos="1593"/>
        </w:tabs>
        <w:spacing w:after="120"/>
        <w:jc w:val="both"/>
        <w:rPr>
          <w:rFonts w:ascii="Arial" w:eastAsia="Arial" w:hAnsi="Arial" w:cs="Arial"/>
          <w:color w:val="000000" w:themeColor="text1"/>
        </w:rPr>
      </w:pPr>
    </w:p>
    <w:p w14:paraId="421FF83E" w14:textId="416EAEDA" w:rsidR="0095192D" w:rsidRPr="006A2690" w:rsidRDefault="0095192D" w:rsidP="0095192D">
      <w:pPr>
        <w:tabs>
          <w:tab w:val="left" w:pos="317"/>
          <w:tab w:val="left" w:pos="742"/>
          <w:tab w:val="left" w:pos="1167"/>
          <w:tab w:val="left" w:pos="1593"/>
        </w:tabs>
        <w:spacing w:after="120"/>
        <w:jc w:val="both"/>
        <w:rPr>
          <w:rFonts w:ascii="Arial" w:eastAsia="Arial" w:hAnsi="Arial" w:cs="Arial"/>
          <w:color w:val="000000" w:themeColor="text1"/>
        </w:rPr>
      </w:pPr>
      <w:r w:rsidRPr="006A2690">
        <w:rPr>
          <w:rFonts w:ascii="Arial" w:eastAsia="Arial" w:hAnsi="Arial" w:cs="Arial"/>
          <w:color w:val="000000" w:themeColor="text1"/>
        </w:rPr>
        <w:t xml:space="preserve">The local Investigator, lead research staff (e.g. research nurses), and where relevant, location pharmacist must be present during the Location Initiation Visit (LIV) (separate LIVs can be conducted if they all cannot attend on the same date/time). It is best practice to include the CI where possible in </w:t>
      </w:r>
      <w:r w:rsidR="009B7B1B">
        <w:rPr>
          <w:rFonts w:ascii="Arial" w:eastAsia="Arial" w:hAnsi="Arial" w:cs="Arial"/>
          <w:color w:val="000000" w:themeColor="text1"/>
        </w:rPr>
        <w:t>LIV</w:t>
      </w:r>
      <w:r w:rsidRPr="006A2690">
        <w:rPr>
          <w:rFonts w:ascii="Arial" w:eastAsia="Arial" w:hAnsi="Arial" w:cs="Arial"/>
          <w:color w:val="000000" w:themeColor="text1"/>
        </w:rPr>
        <w:t xml:space="preserve"> (if they are different to the Investigator).</w:t>
      </w:r>
    </w:p>
    <w:p w14:paraId="5F832762" w14:textId="2B795587" w:rsidR="0095192D" w:rsidRPr="006A2690" w:rsidRDefault="0095192D" w:rsidP="0095192D">
      <w:pPr>
        <w:tabs>
          <w:tab w:val="left" w:pos="317"/>
          <w:tab w:val="left" w:pos="742"/>
          <w:tab w:val="left" w:pos="1167"/>
          <w:tab w:val="left" w:pos="1593"/>
        </w:tabs>
        <w:spacing w:after="120"/>
        <w:jc w:val="both"/>
        <w:rPr>
          <w:rFonts w:ascii="Arial" w:eastAsia="Arial" w:hAnsi="Arial" w:cs="Arial"/>
          <w:color w:val="000000" w:themeColor="text1"/>
        </w:rPr>
      </w:pPr>
      <w:hyperlink r:id="rId13" w:history="1">
        <w:r w:rsidRPr="006A2690">
          <w:rPr>
            <w:rStyle w:val="Hyperlink"/>
            <w:rFonts w:ascii="Arial" w:eastAsia="Arial" w:hAnsi="Arial" w:cs="Arial"/>
            <w:i/>
            <w:iCs/>
          </w:rPr>
          <w:t xml:space="preserve">Associated Document </w:t>
        </w:r>
        <w:r w:rsidR="001D0172" w:rsidRPr="006A2690">
          <w:rPr>
            <w:rStyle w:val="Hyperlink"/>
            <w:rFonts w:ascii="Arial" w:eastAsia="Arial" w:hAnsi="Arial" w:cs="Arial"/>
            <w:i/>
            <w:iCs/>
          </w:rPr>
          <w:t>1</w:t>
        </w:r>
        <w:r w:rsidRPr="006A2690">
          <w:rPr>
            <w:rStyle w:val="Hyperlink"/>
            <w:rFonts w:ascii="Arial" w:eastAsia="Arial" w:hAnsi="Arial" w:cs="Arial"/>
            <w:i/>
            <w:iCs/>
          </w:rPr>
          <w:t xml:space="preserve">: </w:t>
        </w:r>
        <w:r w:rsidR="00B650FD" w:rsidRPr="00B650FD">
          <w:rPr>
            <w:rStyle w:val="Hyperlink"/>
            <w:rFonts w:ascii="Arial" w:eastAsia="Arial" w:hAnsi="Arial" w:cs="Arial"/>
            <w:i/>
            <w:iCs/>
          </w:rPr>
          <w:t>Location selection, location initiation and location activation</w:t>
        </w:r>
        <w:r w:rsidRPr="006A2690">
          <w:rPr>
            <w:rStyle w:val="Hyperlink"/>
            <w:rFonts w:ascii="Arial" w:eastAsia="Arial" w:hAnsi="Arial" w:cs="Arial"/>
          </w:rPr>
          <w:t xml:space="preserve">, </w:t>
        </w:r>
        <w:r w:rsidRPr="006A2690">
          <w:rPr>
            <w:rStyle w:val="Hyperlink"/>
            <w:rFonts w:ascii="Arial" w:eastAsia="Arial" w:hAnsi="Arial" w:cs="Arial"/>
            <w:i/>
            <w:iCs/>
          </w:rPr>
          <w:t xml:space="preserve">Associated Document </w:t>
        </w:r>
        <w:r w:rsidR="001D0172" w:rsidRPr="006A2690">
          <w:rPr>
            <w:rStyle w:val="Hyperlink"/>
            <w:rFonts w:ascii="Arial" w:eastAsia="Arial" w:hAnsi="Arial" w:cs="Arial"/>
            <w:i/>
            <w:iCs/>
          </w:rPr>
          <w:t>2</w:t>
        </w:r>
        <w:r w:rsidRPr="006A2690">
          <w:rPr>
            <w:rStyle w:val="Hyperlink"/>
            <w:rFonts w:ascii="Arial" w:eastAsia="Arial" w:hAnsi="Arial" w:cs="Arial"/>
            <w:i/>
            <w:iCs/>
          </w:rPr>
          <w:t xml:space="preserve">: LIV presentation template and Associated Document </w:t>
        </w:r>
        <w:r w:rsidR="001D0172" w:rsidRPr="006A2690">
          <w:rPr>
            <w:rStyle w:val="Hyperlink"/>
            <w:rFonts w:ascii="Arial" w:eastAsia="Arial" w:hAnsi="Arial" w:cs="Arial"/>
            <w:i/>
            <w:iCs/>
          </w:rPr>
          <w:t>3</w:t>
        </w:r>
        <w:r w:rsidRPr="006A2690">
          <w:rPr>
            <w:rStyle w:val="Hyperlink"/>
            <w:rFonts w:ascii="Arial" w:eastAsia="Arial" w:hAnsi="Arial" w:cs="Arial"/>
            <w:i/>
            <w:iCs/>
          </w:rPr>
          <w:t>: Location initiation report</w:t>
        </w:r>
      </w:hyperlink>
      <w:r w:rsidRPr="006A2690">
        <w:rPr>
          <w:rFonts w:ascii="Arial" w:eastAsia="Arial" w:hAnsi="Arial" w:cs="Arial"/>
          <w:color w:val="000000" w:themeColor="text1"/>
        </w:rPr>
        <w:t>, or alternatives that have been agreed by the Joint Research Management Office</w:t>
      </w:r>
      <w:r w:rsidR="00A26B2F">
        <w:rPr>
          <w:rFonts w:ascii="Arial" w:eastAsia="Arial" w:hAnsi="Arial" w:cs="Arial"/>
          <w:color w:val="000000" w:themeColor="text1"/>
        </w:rPr>
        <w:t xml:space="preserve"> </w:t>
      </w:r>
      <w:r w:rsidRPr="006A2690">
        <w:rPr>
          <w:rFonts w:ascii="Arial" w:eastAsia="Arial" w:hAnsi="Arial" w:cs="Arial"/>
          <w:color w:val="000000" w:themeColor="text1"/>
        </w:rPr>
        <w:t>GCP &amp; Governance Manager, should be used to conduct the meeting, and document the visit in a report format.</w:t>
      </w:r>
    </w:p>
    <w:p w14:paraId="458AB1AB" w14:textId="46807DD4" w:rsidR="0095192D" w:rsidRPr="006A2690" w:rsidRDefault="0095192D" w:rsidP="0095192D">
      <w:pPr>
        <w:tabs>
          <w:tab w:val="left" w:pos="317"/>
          <w:tab w:val="left" w:pos="742"/>
          <w:tab w:val="left" w:pos="1167"/>
          <w:tab w:val="left" w:pos="1593"/>
        </w:tabs>
        <w:spacing w:after="120"/>
        <w:jc w:val="both"/>
        <w:rPr>
          <w:rFonts w:ascii="Arial" w:eastAsia="Arial" w:hAnsi="Arial" w:cs="Arial"/>
          <w:color w:val="000000" w:themeColor="text1"/>
        </w:rPr>
      </w:pPr>
      <w:r w:rsidRPr="006A2690">
        <w:rPr>
          <w:rFonts w:ascii="Arial" w:eastAsia="Arial" w:hAnsi="Arial" w:cs="Arial"/>
          <w:color w:val="000000" w:themeColor="text1"/>
        </w:rPr>
        <w:t xml:space="preserve">The person delegated by the CI to conduct the LIV should be thoroughly trained in the study and protocol, including having a good understanding of all study procedures, consent forms, CRF, expected adverse events, unblinding procedures (for IMP), investigational devices and / or imaging as appropriate) and Standard Operating Procedures (SOP)s. </w:t>
      </w:r>
    </w:p>
    <w:p w14:paraId="74CEC981" w14:textId="77777777" w:rsidR="0095192D" w:rsidRPr="006A2690" w:rsidRDefault="0095192D" w:rsidP="0095192D">
      <w:pPr>
        <w:tabs>
          <w:tab w:val="left" w:pos="317"/>
          <w:tab w:val="left" w:pos="742"/>
          <w:tab w:val="left" w:pos="1167"/>
          <w:tab w:val="left" w:pos="1593"/>
        </w:tabs>
        <w:spacing w:after="120"/>
        <w:jc w:val="both"/>
        <w:rPr>
          <w:rFonts w:ascii="Arial" w:eastAsia="Arial" w:hAnsi="Arial" w:cs="Arial"/>
          <w:color w:val="000000" w:themeColor="text1"/>
        </w:rPr>
      </w:pPr>
      <w:r w:rsidRPr="006A2690">
        <w:rPr>
          <w:rFonts w:ascii="Arial" w:eastAsia="Arial" w:hAnsi="Arial" w:cs="Arial"/>
          <w:color w:val="000000" w:themeColor="text1"/>
        </w:rPr>
        <w:t>During the visit, the following should occur as a minimum:</w:t>
      </w:r>
    </w:p>
    <w:p w14:paraId="3C1558A4" w14:textId="29D714B7" w:rsidR="0095192D" w:rsidRPr="006A2690" w:rsidRDefault="0095192D" w:rsidP="0095192D">
      <w:pPr>
        <w:pStyle w:val="ListParagraph"/>
        <w:numPr>
          <w:ilvl w:val="0"/>
          <w:numId w:val="73"/>
        </w:numPr>
        <w:spacing w:after="120"/>
        <w:jc w:val="both"/>
        <w:rPr>
          <w:rFonts w:ascii="Arial" w:eastAsiaTheme="minorEastAsia" w:hAnsi="Arial" w:cs="Arial"/>
          <w:color w:val="000000" w:themeColor="text1"/>
        </w:rPr>
      </w:pPr>
      <w:r w:rsidRPr="006A2690">
        <w:rPr>
          <w:rFonts w:ascii="Arial" w:eastAsia="Arial" w:hAnsi="Arial" w:cs="Arial"/>
          <w:color w:val="000000" w:themeColor="text1"/>
        </w:rPr>
        <w:t xml:space="preserve">A study initiation presentation should be given to the Investigator and their research team (for topics that should be included in the presentation </w:t>
      </w:r>
      <w:r w:rsidRPr="006A2690">
        <w:rPr>
          <w:rFonts w:ascii="Arial" w:eastAsia="Arial" w:hAnsi="Arial" w:cs="Arial"/>
          <w:i/>
          <w:iCs/>
          <w:color w:val="000000" w:themeColor="text1"/>
        </w:rPr>
        <w:t xml:space="preserve">see </w:t>
      </w:r>
      <w:hyperlink r:id="rId14" w:history="1">
        <w:r w:rsidRPr="006A2690">
          <w:rPr>
            <w:rStyle w:val="Hyperlink"/>
            <w:rFonts w:ascii="Arial" w:eastAsia="Arial" w:hAnsi="Arial" w:cs="Arial"/>
            <w:i/>
            <w:iCs/>
          </w:rPr>
          <w:t xml:space="preserve">associated document </w:t>
        </w:r>
        <w:r w:rsidR="007F7841">
          <w:rPr>
            <w:rStyle w:val="Hyperlink"/>
            <w:rFonts w:ascii="Arial" w:eastAsia="Arial" w:hAnsi="Arial" w:cs="Arial"/>
            <w:i/>
            <w:iCs/>
          </w:rPr>
          <w:t>2</w:t>
        </w:r>
        <w:r w:rsidRPr="006A2690">
          <w:rPr>
            <w:rStyle w:val="Hyperlink"/>
            <w:rFonts w:ascii="Arial" w:eastAsia="Arial" w:hAnsi="Arial" w:cs="Arial"/>
            <w:i/>
            <w:iCs/>
          </w:rPr>
          <w:t>: LIV Presentation template</w:t>
        </w:r>
      </w:hyperlink>
      <w:r w:rsidRPr="006A2690">
        <w:rPr>
          <w:rFonts w:ascii="Arial" w:eastAsia="Arial" w:hAnsi="Arial" w:cs="Arial"/>
          <w:color w:val="000000" w:themeColor="text1"/>
        </w:rPr>
        <w:t>). This should include the Investigator and location team’s responsibilities.</w:t>
      </w:r>
    </w:p>
    <w:p w14:paraId="19F6724F" w14:textId="77777777" w:rsidR="0095192D" w:rsidRPr="006A2690" w:rsidRDefault="0095192D" w:rsidP="0095192D">
      <w:pPr>
        <w:pStyle w:val="ListParagraph"/>
        <w:numPr>
          <w:ilvl w:val="0"/>
          <w:numId w:val="73"/>
        </w:numPr>
        <w:spacing w:after="120"/>
        <w:jc w:val="both"/>
        <w:rPr>
          <w:rFonts w:ascii="Arial" w:eastAsiaTheme="minorEastAsia" w:hAnsi="Arial" w:cs="Arial"/>
          <w:color w:val="000000" w:themeColor="text1"/>
        </w:rPr>
      </w:pPr>
      <w:r w:rsidRPr="006A2690">
        <w:rPr>
          <w:rFonts w:ascii="Arial" w:eastAsia="Arial" w:hAnsi="Arial" w:cs="Arial"/>
          <w:color w:val="000000" w:themeColor="text1"/>
        </w:rPr>
        <w:t>The study team should be provided with the opportunity to ask questions. Any issues highlighted at the LIV which are not resolved during the visit need to be documented and followed up before the location is activated.</w:t>
      </w:r>
    </w:p>
    <w:p w14:paraId="1E8BF54D" w14:textId="77777777" w:rsidR="0095192D" w:rsidRPr="006A2690" w:rsidRDefault="0095192D" w:rsidP="0095192D">
      <w:pPr>
        <w:pStyle w:val="ListParagraph"/>
        <w:numPr>
          <w:ilvl w:val="0"/>
          <w:numId w:val="73"/>
        </w:numPr>
        <w:spacing w:after="120"/>
        <w:jc w:val="both"/>
        <w:rPr>
          <w:rFonts w:ascii="Arial" w:eastAsiaTheme="minorEastAsia" w:hAnsi="Arial" w:cs="Arial"/>
          <w:color w:val="000000" w:themeColor="text1"/>
        </w:rPr>
      </w:pPr>
      <w:r w:rsidRPr="006A2690">
        <w:rPr>
          <w:rFonts w:ascii="Arial" w:eastAsia="Arial" w:hAnsi="Arial" w:cs="Arial"/>
          <w:color w:val="000000" w:themeColor="text1"/>
        </w:rPr>
        <w:t>A visit and review of any sample processing or storage areas.</w:t>
      </w:r>
    </w:p>
    <w:p w14:paraId="7A4E5214" w14:textId="77777777" w:rsidR="0095192D" w:rsidRPr="006A2690" w:rsidRDefault="0095192D" w:rsidP="0095192D">
      <w:pPr>
        <w:pStyle w:val="ListParagraph"/>
        <w:numPr>
          <w:ilvl w:val="0"/>
          <w:numId w:val="73"/>
        </w:numPr>
        <w:spacing w:after="120"/>
        <w:jc w:val="both"/>
        <w:rPr>
          <w:rFonts w:ascii="Arial" w:eastAsiaTheme="minorEastAsia" w:hAnsi="Arial" w:cs="Arial"/>
          <w:color w:val="000000" w:themeColor="text1"/>
        </w:rPr>
      </w:pPr>
      <w:r w:rsidRPr="006A2690">
        <w:rPr>
          <w:rFonts w:ascii="Arial" w:eastAsia="Arial" w:hAnsi="Arial" w:cs="Arial"/>
          <w:color w:val="000000" w:themeColor="text1"/>
        </w:rPr>
        <w:t>An agreement of which documents and systems constitute “source data” and their location. This should be documented in the ISF (</w:t>
      </w:r>
      <w:hyperlink r:id="rId15" w:history="1">
        <w:r w:rsidRPr="006A2690">
          <w:rPr>
            <w:rStyle w:val="Hyperlink"/>
            <w:rFonts w:ascii="Arial" w:eastAsia="Arial" w:hAnsi="Arial" w:cs="Arial"/>
            <w:i/>
            <w:iCs/>
          </w:rPr>
          <w:t>SOP 45: Essential documentation including TMFs</w:t>
        </w:r>
      </w:hyperlink>
      <w:r w:rsidRPr="006A2690">
        <w:rPr>
          <w:rFonts w:ascii="Arial" w:eastAsia="Arial" w:hAnsi="Arial" w:cs="Arial"/>
          <w:i/>
          <w:iCs/>
          <w:color w:val="000000" w:themeColor="text1"/>
        </w:rPr>
        <w:t xml:space="preserve"> and files for all external locations and facilities</w:t>
      </w:r>
      <w:r w:rsidRPr="006A2690">
        <w:rPr>
          <w:rFonts w:ascii="Arial" w:eastAsia="Arial" w:hAnsi="Arial" w:cs="Arial"/>
          <w:color w:val="000000" w:themeColor="text1"/>
        </w:rPr>
        <w:t>).</w:t>
      </w:r>
    </w:p>
    <w:p w14:paraId="29AFB191" w14:textId="77777777" w:rsidR="0095192D" w:rsidRPr="006A2690" w:rsidRDefault="0095192D" w:rsidP="0095192D">
      <w:pPr>
        <w:pStyle w:val="ListParagraph"/>
        <w:numPr>
          <w:ilvl w:val="0"/>
          <w:numId w:val="73"/>
        </w:numPr>
        <w:spacing w:after="120"/>
        <w:jc w:val="both"/>
        <w:rPr>
          <w:rFonts w:ascii="Arial" w:eastAsiaTheme="minorEastAsia" w:hAnsi="Arial" w:cs="Arial"/>
          <w:color w:val="000000" w:themeColor="text1"/>
        </w:rPr>
      </w:pPr>
      <w:r w:rsidRPr="006A2690">
        <w:rPr>
          <w:rFonts w:ascii="Arial" w:eastAsia="Arial" w:hAnsi="Arial" w:cs="Arial"/>
          <w:color w:val="000000" w:themeColor="text1"/>
        </w:rPr>
        <w:t>An assessment of local computerised systems (</w:t>
      </w:r>
      <w:hyperlink r:id="rId16" w:history="1">
        <w:r w:rsidRPr="006A2690">
          <w:rPr>
            <w:rStyle w:val="Hyperlink"/>
            <w:rFonts w:ascii="Arial" w:eastAsia="Arial" w:hAnsi="Arial" w:cs="Arial"/>
            <w:i/>
            <w:iCs/>
          </w:rPr>
          <w:t>SOP 38a: Use of computerised equipment, software, and systems in clinical research</w:t>
        </w:r>
      </w:hyperlink>
      <w:r w:rsidRPr="006A2690">
        <w:rPr>
          <w:rFonts w:ascii="Arial" w:eastAsia="Arial" w:hAnsi="Arial" w:cs="Arial"/>
          <w:color w:val="000000" w:themeColor="text1"/>
        </w:rPr>
        <w:t>).</w:t>
      </w:r>
    </w:p>
    <w:p w14:paraId="543BDB85" w14:textId="77777777" w:rsidR="0095192D" w:rsidRPr="006A2690" w:rsidRDefault="0095192D" w:rsidP="0095192D">
      <w:pPr>
        <w:pStyle w:val="ListParagraph"/>
        <w:numPr>
          <w:ilvl w:val="0"/>
          <w:numId w:val="73"/>
        </w:numPr>
        <w:spacing w:after="120"/>
        <w:jc w:val="both"/>
        <w:rPr>
          <w:rFonts w:ascii="Arial" w:eastAsiaTheme="minorEastAsia" w:hAnsi="Arial" w:cs="Arial"/>
          <w:color w:val="000000" w:themeColor="text1"/>
        </w:rPr>
      </w:pPr>
      <w:r w:rsidRPr="006A2690">
        <w:rPr>
          <w:rFonts w:ascii="Arial" w:eastAsia="Arial" w:hAnsi="Arial" w:cs="Arial"/>
          <w:color w:val="000000" w:themeColor="text1"/>
        </w:rPr>
        <w:t>Training the team of study specific software, equipment, or devices, including the requirements for calibration and verification before the study starts, and maintenance once the study is open.</w:t>
      </w:r>
    </w:p>
    <w:p w14:paraId="176160F9" w14:textId="77777777" w:rsidR="0095192D" w:rsidRPr="006A2690" w:rsidRDefault="0095192D" w:rsidP="0095192D">
      <w:pPr>
        <w:pStyle w:val="ListParagraph"/>
        <w:numPr>
          <w:ilvl w:val="0"/>
          <w:numId w:val="73"/>
        </w:numPr>
        <w:spacing w:after="120"/>
        <w:jc w:val="both"/>
        <w:rPr>
          <w:rFonts w:ascii="Arial" w:eastAsiaTheme="minorEastAsia" w:hAnsi="Arial" w:cs="Arial"/>
          <w:color w:val="000000" w:themeColor="text1"/>
        </w:rPr>
      </w:pPr>
      <w:r w:rsidRPr="006A2690">
        <w:rPr>
          <w:rFonts w:ascii="Arial" w:eastAsia="Arial" w:hAnsi="Arial" w:cs="Arial"/>
          <w:color w:val="000000" w:themeColor="text1"/>
        </w:rPr>
        <w:t xml:space="preserve">Completion of the trial delegation log. </w:t>
      </w:r>
    </w:p>
    <w:p w14:paraId="0DD1FA44" w14:textId="6DAB87F8" w:rsidR="0095192D" w:rsidRPr="006A2690" w:rsidRDefault="0095192D" w:rsidP="0095192D">
      <w:pPr>
        <w:jc w:val="both"/>
        <w:rPr>
          <w:rFonts w:ascii="Arial" w:eastAsia="Arial" w:hAnsi="Arial" w:cs="Arial"/>
          <w:color w:val="000000" w:themeColor="text1"/>
        </w:rPr>
      </w:pPr>
      <w:r w:rsidRPr="006A2690">
        <w:rPr>
          <w:rFonts w:ascii="Arial" w:eastAsia="Arial" w:hAnsi="Arial" w:cs="Arial"/>
          <w:color w:val="000000" w:themeColor="text1"/>
        </w:rPr>
        <w:t xml:space="preserve">CTIMP LIVs should also include: </w:t>
      </w:r>
    </w:p>
    <w:p w14:paraId="4B7AB2F5" w14:textId="77777777" w:rsidR="0095192D" w:rsidRPr="006A2690" w:rsidRDefault="0095192D" w:rsidP="0095192D">
      <w:pPr>
        <w:pStyle w:val="ListParagraph"/>
        <w:numPr>
          <w:ilvl w:val="0"/>
          <w:numId w:val="74"/>
        </w:numPr>
        <w:spacing w:after="120"/>
        <w:jc w:val="both"/>
        <w:rPr>
          <w:rFonts w:ascii="Arial" w:eastAsiaTheme="minorEastAsia" w:hAnsi="Arial" w:cs="Arial"/>
          <w:color w:val="000000" w:themeColor="text1"/>
        </w:rPr>
      </w:pPr>
      <w:r w:rsidRPr="006A2690">
        <w:rPr>
          <w:rFonts w:ascii="Arial" w:eastAsia="Arial" w:hAnsi="Arial" w:cs="Arial"/>
          <w:color w:val="000000" w:themeColor="text1"/>
        </w:rPr>
        <w:t xml:space="preserve">A visit to (and meeting with) the pharmacy and / or any out of pharmacy storage areas. This visit must ensure that they are familiar with the IMP documentation and satisfied with the IMP management plan (and any other IMP related documents). Request details of the IMP storage arrangements and, where necessary, review IMP storage facility at the location. </w:t>
      </w:r>
    </w:p>
    <w:p w14:paraId="3D3039F2" w14:textId="77777777" w:rsidR="0095192D" w:rsidRPr="006A2690" w:rsidRDefault="0095192D" w:rsidP="0095192D">
      <w:pPr>
        <w:jc w:val="both"/>
        <w:rPr>
          <w:rFonts w:ascii="Arial" w:eastAsia="Arial" w:hAnsi="Arial" w:cs="Arial"/>
          <w:color w:val="000000" w:themeColor="text1"/>
        </w:rPr>
      </w:pPr>
      <w:r w:rsidRPr="006A2690">
        <w:rPr>
          <w:rFonts w:ascii="Arial" w:eastAsia="Arial" w:hAnsi="Arial" w:cs="Arial"/>
          <w:color w:val="000000" w:themeColor="text1"/>
        </w:rPr>
        <w:t>Clinical Investigation LIVs should also include:</w:t>
      </w:r>
    </w:p>
    <w:p w14:paraId="7E2BC3B0" w14:textId="77777777" w:rsidR="0095192D" w:rsidRPr="006A2690" w:rsidRDefault="0095192D" w:rsidP="0095192D">
      <w:pPr>
        <w:pStyle w:val="ListParagraph"/>
        <w:numPr>
          <w:ilvl w:val="0"/>
          <w:numId w:val="74"/>
        </w:numPr>
        <w:jc w:val="both"/>
        <w:rPr>
          <w:rFonts w:ascii="Arial" w:eastAsia="Arial" w:hAnsi="Arial" w:cs="Arial"/>
          <w:color w:val="000000" w:themeColor="text1"/>
        </w:rPr>
      </w:pPr>
      <w:r w:rsidRPr="006A2690">
        <w:rPr>
          <w:rFonts w:ascii="Arial" w:eastAsia="Arial" w:hAnsi="Arial" w:cs="Arial"/>
          <w:color w:val="000000" w:themeColor="text1"/>
        </w:rPr>
        <w:t>Training on the use of the investigational device and the associated investigator brochure, instructions for use and any clinical investigation agreements.</w:t>
      </w:r>
    </w:p>
    <w:p w14:paraId="6EC8134E" w14:textId="77777777" w:rsidR="006A2690" w:rsidRPr="006A2690" w:rsidRDefault="0095192D" w:rsidP="00A15230">
      <w:pPr>
        <w:pStyle w:val="ListParagraph"/>
        <w:numPr>
          <w:ilvl w:val="0"/>
          <w:numId w:val="74"/>
        </w:numPr>
        <w:spacing w:after="120"/>
        <w:jc w:val="both"/>
        <w:rPr>
          <w:rFonts w:ascii="Arial" w:eastAsiaTheme="minorEastAsia" w:hAnsi="Arial" w:cs="Arial"/>
          <w:color w:val="000000" w:themeColor="text1"/>
        </w:rPr>
      </w:pPr>
      <w:r w:rsidRPr="006A2690">
        <w:rPr>
          <w:rFonts w:ascii="Arial" w:eastAsia="Arial" w:hAnsi="Arial" w:cs="Arial"/>
          <w:color w:val="000000" w:themeColor="text1"/>
        </w:rPr>
        <w:t xml:space="preserve">Confirmation that the location has an adequate number of investigational devices and can store them appropriately. </w:t>
      </w:r>
    </w:p>
    <w:p w14:paraId="2490EFE6" w14:textId="77777777" w:rsidR="007D1249" w:rsidRDefault="006C788A" w:rsidP="000537CB">
      <w:pPr>
        <w:pStyle w:val="ListParagraph"/>
        <w:spacing w:after="120"/>
        <w:rPr>
          <w:rFonts w:ascii="Arial" w:eastAsia="Times New Roman" w:hAnsi="Arial" w:cs="Arial"/>
        </w:rPr>
      </w:pPr>
      <w:r>
        <w:rPr>
          <w:rFonts w:ascii="Arial" w:eastAsia="Times New Roman" w:hAnsi="Arial" w:cs="Arial"/>
        </w:rPr>
        <w:t xml:space="preserve">                           </w:t>
      </w:r>
    </w:p>
    <w:p w14:paraId="050DAFCF" w14:textId="1B22500C" w:rsidR="003C34A9" w:rsidRPr="006A2690" w:rsidRDefault="007D1249" w:rsidP="000537CB">
      <w:pPr>
        <w:pStyle w:val="ListParagraph"/>
        <w:spacing w:after="120"/>
        <w:rPr>
          <w:rFonts w:ascii="Arial" w:eastAsia="Times New Roman" w:hAnsi="Arial" w:cs="Arial"/>
        </w:rPr>
      </w:pPr>
      <w:r>
        <w:rPr>
          <w:rFonts w:eastAsia="Times New Roman"/>
        </w:rPr>
        <w:lastRenderedPageBreak/>
        <w:t xml:space="preserve">                            </w:t>
      </w:r>
      <w:r w:rsidR="006C788A">
        <w:rPr>
          <w:rFonts w:ascii="Arial" w:eastAsia="Times New Roman" w:hAnsi="Arial" w:cs="Arial"/>
        </w:rPr>
        <w:t xml:space="preserve"> </w:t>
      </w:r>
      <w:r w:rsidR="006C788A" w:rsidRPr="006A2690">
        <w:rPr>
          <w:rFonts w:ascii="Arial" w:hAnsi="Arial" w:cs="Arial"/>
          <w:b/>
          <w:bCs/>
          <w:sz w:val="28"/>
          <w:szCs w:val="28"/>
        </w:rPr>
        <w:t>Location Activation Checklist</w:t>
      </w:r>
    </w:p>
    <w:tbl>
      <w:tblPr>
        <w:tblStyle w:val="TableGrid"/>
        <w:tblW w:w="0" w:type="auto"/>
        <w:tblInd w:w="-714" w:type="dxa"/>
        <w:tblLook w:val="04A0" w:firstRow="1" w:lastRow="0" w:firstColumn="1" w:lastColumn="0" w:noHBand="0" w:noVBand="1"/>
      </w:tblPr>
      <w:tblGrid>
        <w:gridCol w:w="3261"/>
        <w:gridCol w:w="6469"/>
      </w:tblGrid>
      <w:tr w:rsidR="00FF65AA" w:rsidRPr="006A2690" w14:paraId="45EB59FE" w14:textId="77777777" w:rsidTr="00210C93">
        <w:tc>
          <w:tcPr>
            <w:tcW w:w="3261" w:type="dxa"/>
          </w:tcPr>
          <w:p w14:paraId="04E9A4D3" w14:textId="2667CCB7" w:rsidR="00FF65AA" w:rsidRPr="006A2690" w:rsidRDefault="00FF65AA" w:rsidP="003C34A9">
            <w:pPr>
              <w:widowControl w:val="0"/>
              <w:autoSpaceDE w:val="0"/>
              <w:autoSpaceDN w:val="0"/>
              <w:adjustRightInd w:val="0"/>
              <w:jc w:val="both"/>
              <w:rPr>
                <w:rFonts w:ascii="Arial" w:eastAsia="Times New Roman" w:hAnsi="Arial" w:cs="Arial"/>
              </w:rPr>
            </w:pPr>
            <w:r w:rsidRPr="006A2690">
              <w:rPr>
                <w:rFonts w:ascii="Arial" w:eastAsia="Times New Roman" w:hAnsi="Arial" w:cs="Arial"/>
              </w:rPr>
              <w:t>Study Name</w:t>
            </w:r>
          </w:p>
        </w:tc>
        <w:tc>
          <w:tcPr>
            <w:tcW w:w="6469" w:type="dxa"/>
          </w:tcPr>
          <w:p w14:paraId="1264F3D8" w14:textId="77777777" w:rsidR="00FF65AA" w:rsidRPr="006A2690" w:rsidRDefault="00FF65AA" w:rsidP="003C34A9">
            <w:pPr>
              <w:widowControl w:val="0"/>
              <w:autoSpaceDE w:val="0"/>
              <w:autoSpaceDN w:val="0"/>
              <w:adjustRightInd w:val="0"/>
              <w:jc w:val="both"/>
              <w:rPr>
                <w:rFonts w:ascii="Arial" w:eastAsia="Times New Roman" w:hAnsi="Arial" w:cs="Arial"/>
              </w:rPr>
            </w:pPr>
          </w:p>
        </w:tc>
      </w:tr>
      <w:tr w:rsidR="00FF65AA" w:rsidRPr="006A2690" w14:paraId="66E56B3D" w14:textId="77777777" w:rsidTr="00210C93">
        <w:tc>
          <w:tcPr>
            <w:tcW w:w="3261" w:type="dxa"/>
          </w:tcPr>
          <w:p w14:paraId="70E84BC6" w14:textId="024643F4" w:rsidR="00FF65AA" w:rsidRPr="006A2690" w:rsidRDefault="00FF65AA" w:rsidP="003C34A9">
            <w:pPr>
              <w:widowControl w:val="0"/>
              <w:autoSpaceDE w:val="0"/>
              <w:autoSpaceDN w:val="0"/>
              <w:adjustRightInd w:val="0"/>
              <w:jc w:val="both"/>
              <w:rPr>
                <w:rFonts w:ascii="Arial" w:eastAsia="Times New Roman" w:hAnsi="Arial" w:cs="Arial"/>
              </w:rPr>
            </w:pPr>
            <w:r w:rsidRPr="006A2690">
              <w:rPr>
                <w:rFonts w:ascii="Arial" w:eastAsia="Times New Roman" w:hAnsi="Arial" w:cs="Arial"/>
              </w:rPr>
              <w:t>Sponsor (IRAS) Number</w:t>
            </w:r>
          </w:p>
        </w:tc>
        <w:tc>
          <w:tcPr>
            <w:tcW w:w="6469" w:type="dxa"/>
          </w:tcPr>
          <w:p w14:paraId="1AAFD75B" w14:textId="77777777" w:rsidR="00FF65AA" w:rsidRPr="006A2690" w:rsidRDefault="00FF65AA" w:rsidP="003C34A9">
            <w:pPr>
              <w:widowControl w:val="0"/>
              <w:autoSpaceDE w:val="0"/>
              <w:autoSpaceDN w:val="0"/>
              <w:adjustRightInd w:val="0"/>
              <w:jc w:val="both"/>
              <w:rPr>
                <w:rFonts w:ascii="Arial" w:eastAsia="Times New Roman" w:hAnsi="Arial" w:cs="Arial"/>
              </w:rPr>
            </w:pPr>
          </w:p>
        </w:tc>
      </w:tr>
      <w:tr w:rsidR="00FF65AA" w:rsidRPr="006A2690" w14:paraId="043C2A3F" w14:textId="77777777" w:rsidTr="00210C93">
        <w:tc>
          <w:tcPr>
            <w:tcW w:w="3261" w:type="dxa"/>
          </w:tcPr>
          <w:p w14:paraId="0A4FF14F" w14:textId="1460A6AD" w:rsidR="00FF65AA" w:rsidRPr="006A2690" w:rsidRDefault="00FF65AA" w:rsidP="003C34A9">
            <w:pPr>
              <w:widowControl w:val="0"/>
              <w:autoSpaceDE w:val="0"/>
              <w:autoSpaceDN w:val="0"/>
              <w:adjustRightInd w:val="0"/>
              <w:jc w:val="both"/>
              <w:rPr>
                <w:rFonts w:ascii="Arial" w:eastAsia="Times New Roman" w:hAnsi="Arial" w:cs="Arial"/>
              </w:rPr>
            </w:pPr>
            <w:r w:rsidRPr="006A2690">
              <w:rPr>
                <w:rFonts w:ascii="Arial" w:eastAsia="Times New Roman" w:hAnsi="Arial" w:cs="Arial"/>
              </w:rPr>
              <w:t>Location Name</w:t>
            </w:r>
          </w:p>
        </w:tc>
        <w:tc>
          <w:tcPr>
            <w:tcW w:w="6469" w:type="dxa"/>
          </w:tcPr>
          <w:p w14:paraId="37E917A0" w14:textId="77777777" w:rsidR="00FF65AA" w:rsidRPr="006A2690" w:rsidRDefault="00FF65AA" w:rsidP="003C34A9">
            <w:pPr>
              <w:widowControl w:val="0"/>
              <w:autoSpaceDE w:val="0"/>
              <w:autoSpaceDN w:val="0"/>
              <w:adjustRightInd w:val="0"/>
              <w:jc w:val="both"/>
              <w:rPr>
                <w:rFonts w:ascii="Arial" w:eastAsia="Times New Roman" w:hAnsi="Arial" w:cs="Arial"/>
              </w:rPr>
            </w:pPr>
          </w:p>
        </w:tc>
      </w:tr>
      <w:tr w:rsidR="00FF65AA" w:rsidRPr="006A2690" w14:paraId="69D861A6" w14:textId="77777777" w:rsidTr="00210C93">
        <w:tc>
          <w:tcPr>
            <w:tcW w:w="3261" w:type="dxa"/>
          </w:tcPr>
          <w:p w14:paraId="132D738E" w14:textId="4FC241B0" w:rsidR="00FF65AA" w:rsidRPr="006A2690" w:rsidRDefault="00FF65AA" w:rsidP="003C34A9">
            <w:pPr>
              <w:widowControl w:val="0"/>
              <w:autoSpaceDE w:val="0"/>
              <w:autoSpaceDN w:val="0"/>
              <w:adjustRightInd w:val="0"/>
              <w:jc w:val="both"/>
              <w:rPr>
                <w:rFonts w:ascii="Arial" w:eastAsia="Times New Roman" w:hAnsi="Arial" w:cs="Arial"/>
              </w:rPr>
            </w:pPr>
            <w:r w:rsidRPr="006A2690">
              <w:rPr>
                <w:rFonts w:ascii="Arial" w:eastAsia="Times New Roman" w:hAnsi="Arial" w:cs="Arial"/>
              </w:rPr>
              <w:t>Location Number</w:t>
            </w:r>
          </w:p>
        </w:tc>
        <w:tc>
          <w:tcPr>
            <w:tcW w:w="6469" w:type="dxa"/>
          </w:tcPr>
          <w:p w14:paraId="51B6B8B2" w14:textId="77777777" w:rsidR="00FF65AA" w:rsidRPr="006A2690" w:rsidRDefault="00FF65AA" w:rsidP="003C34A9">
            <w:pPr>
              <w:widowControl w:val="0"/>
              <w:autoSpaceDE w:val="0"/>
              <w:autoSpaceDN w:val="0"/>
              <w:adjustRightInd w:val="0"/>
              <w:jc w:val="both"/>
              <w:rPr>
                <w:rFonts w:ascii="Arial" w:eastAsia="Times New Roman" w:hAnsi="Arial" w:cs="Arial"/>
              </w:rPr>
            </w:pPr>
          </w:p>
        </w:tc>
      </w:tr>
      <w:tr w:rsidR="00FF65AA" w:rsidRPr="006A2690" w14:paraId="6C1404A2" w14:textId="77777777" w:rsidTr="00210C93">
        <w:tc>
          <w:tcPr>
            <w:tcW w:w="3261" w:type="dxa"/>
          </w:tcPr>
          <w:p w14:paraId="2D27071B" w14:textId="59C20942" w:rsidR="00FF65AA" w:rsidRPr="006A2690" w:rsidRDefault="00FF65AA" w:rsidP="003C34A9">
            <w:pPr>
              <w:widowControl w:val="0"/>
              <w:autoSpaceDE w:val="0"/>
              <w:autoSpaceDN w:val="0"/>
              <w:adjustRightInd w:val="0"/>
              <w:jc w:val="both"/>
              <w:rPr>
                <w:rFonts w:ascii="Arial" w:eastAsia="Times New Roman" w:hAnsi="Arial" w:cs="Arial"/>
              </w:rPr>
            </w:pPr>
            <w:r w:rsidRPr="006A2690">
              <w:rPr>
                <w:rFonts w:ascii="Arial" w:eastAsia="Times New Roman" w:hAnsi="Arial" w:cs="Arial"/>
              </w:rPr>
              <w:t>Local Investigator</w:t>
            </w:r>
          </w:p>
        </w:tc>
        <w:tc>
          <w:tcPr>
            <w:tcW w:w="6469" w:type="dxa"/>
          </w:tcPr>
          <w:p w14:paraId="4D485C91" w14:textId="77777777" w:rsidR="00FF65AA" w:rsidRPr="006A2690" w:rsidRDefault="00FF65AA" w:rsidP="003C34A9">
            <w:pPr>
              <w:widowControl w:val="0"/>
              <w:autoSpaceDE w:val="0"/>
              <w:autoSpaceDN w:val="0"/>
              <w:adjustRightInd w:val="0"/>
              <w:jc w:val="both"/>
              <w:rPr>
                <w:rFonts w:ascii="Arial" w:eastAsia="Times New Roman" w:hAnsi="Arial" w:cs="Arial"/>
              </w:rPr>
            </w:pPr>
          </w:p>
        </w:tc>
      </w:tr>
    </w:tbl>
    <w:p w14:paraId="791E4142" w14:textId="59E90415" w:rsidR="003C34A9" w:rsidRPr="006A2690" w:rsidRDefault="003C34A9" w:rsidP="00210C93">
      <w:pPr>
        <w:widowControl w:val="0"/>
        <w:autoSpaceDE w:val="0"/>
        <w:autoSpaceDN w:val="0"/>
        <w:adjustRightInd w:val="0"/>
        <w:spacing w:after="0" w:line="240" w:lineRule="auto"/>
        <w:rPr>
          <w:rFonts w:ascii="Arial" w:eastAsia="Times New Roman" w:hAnsi="Arial" w:cs="Arial"/>
        </w:rPr>
      </w:pPr>
    </w:p>
    <w:tbl>
      <w:tblPr>
        <w:tblpPr w:leftFromText="180" w:rightFromText="180" w:vertAnchor="text" w:tblpX="-714" w:tblpY="-41"/>
        <w:tblW w:w="973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6379"/>
        <w:gridCol w:w="1117"/>
        <w:gridCol w:w="1117"/>
        <w:gridCol w:w="1117"/>
      </w:tblGrid>
      <w:tr w:rsidR="003C34A9" w:rsidRPr="006A2690" w14:paraId="124B8F7A" w14:textId="77777777" w:rsidTr="001E3CDC">
        <w:trPr>
          <w:tblHeader/>
        </w:trPr>
        <w:tc>
          <w:tcPr>
            <w:tcW w:w="6379" w:type="dxa"/>
            <w:shd w:val="clear" w:color="auto" w:fill="D9D9D9" w:themeFill="background1" w:themeFillShade="D9"/>
          </w:tcPr>
          <w:p w14:paraId="002219DF" w14:textId="77777777" w:rsidR="003C34A9" w:rsidRPr="006A2690" w:rsidRDefault="003C34A9" w:rsidP="001E3CDC">
            <w:pPr>
              <w:widowControl w:val="0"/>
              <w:autoSpaceDE w:val="0"/>
              <w:autoSpaceDN w:val="0"/>
              <w:adjustRightInd w:val="0"/>
              <w:spacing w:after="0" w:line="240" w:lineRule="auto"/>
              <w:jc w:val="both"/>
              <w:rPr>
                <w:rFonts w:ascii="Arial" w:eastAsia="Times New Roman" w:hAnsi="Arial" w:cs="Arial"/>
              </w:rPr>
            </w:pPr>
            <w:r w:rsidRPr="006A2690">
              <w:rPr>
                <w:rFonts w:ascii="Arial" w:eastAsia="Times New Roman" w:hAnsi="Arial" w:cs="Arial"/>
              </w:rPr>
              <w:t xml:space="preserve">Task </w:t>
            </w:r>
          </w:p>
        </w:tc>
        <w:tc>
          <w:tcPr>
            <w:tcW w:w="1117" w:type="dxa"/>
            <w:shd w:val="clear" w:color="auto" w:fill="D9D9D9" w:themeFill="background1" w:themeFillShade="D9"/>
          </w:tcPr>
          <w:p w14:paraId="37473A9B" w14:textId="77777777" w:rsidR="003C34A9" w:rsidRPr="006A2690" w:rsidRDefault="003C34A9" w:rsidP="001E3CDC">
            <w:pPr>
              <w:widowControl w:val="0"/>
              <w:autoSpaceDE w:val="0"/>
              <w:autoSpaceDN w:val="0"/>
              <w:adjustRightInd w:val="0"/>
              <w:spacing w:after="0" w:line="240" w:lineRule="auto"/>
              <w:jc w:val="both"/>
              <w:rPr>
                <w:rFonts w:ascii="Arial" w:eastAsia="Times New Roman" w:hAnsi="Arial" w:cs="Arial"/>
              </w:rPr>
            </w:pPr>
            <w:r w:rsidRPr="006A2690">
              <w:rPr>
                <w:rFonts w:ascii="Arial" w:eastAsia="Times New Roman" w:hAnsi="Arial" w:cs="Arial"/>
              </w:rPr>
              <w:t>Yes</w:t>
            </w:r>
          </w:p>
        </w:tc>
        <w:tc>
          <w:tcPr>
            <w:tcW w:w="1117" w:type="dxa"/>
            <w:shd w:val="clear" w:color="auto" w:fill="D9D9D9" w:themeFill="background1" w:themeFillShade="D9"/>
          </w:tcPr>
          <w:p w14:paraId="42A027CC" w14:textId="77777777" w:rsidR="003C34A9" w:rsidRPr="006A2690" w:rsidRDefault="003C34A9" w:rsidP="001E3CDC">
            <w:pPr>
              <w:widowControl w:val="0"/>
              <w:autoSpaceDE w:val="0"/>
              <w:autoSpaceDN w:val="0"/>
              <w:adjustRightInd w:val="0"/>
              <w:spacing w:after="0" w:line="240" w:lineRule="auto"/>
              <w:jc w:val="both"/>
              <w:rPr>
                <w:rFonts w:ascii="Arial" w:eastAsia="Times New Roman" w:hAnsi="Arial" w:cs="Arial"/>
              </w:rPr>
            </w:pPr>
            <w:r w:rsidRPr="006A2690">
              <w:rPr>
                <w:rFonts w:ascii="Arial" w:eastAsia="Times New Roman" w:hAnsi="Arial" w:cs="Arial"/>
              </w:rPr>
              <w:t>No</w:t>
            </w:r>
          </w:p>
        </w:tc>
        <w:tc>
          <w:tcPr>
            <w:tcW w:w="1117" w:type="dxa"/>
            <w:shd w:val="clear" w:color="auto" w:fill="D9D9D9" w:themeFill="background1" w:themeFillShade="D9"/>
          </w:tcPr>
          <w:p w14:paraId="15239D05" w14:textId="77777777" w:rsidR="003C34A9" w:rsidRPr="006A2690" w:rsidRDefault="003C34A9" w:rsidP="001E3CDC">
            <w:pPr>
              <w:widowControl w:val="0"/>
              <w:autoSpaceDE w:val="0"/>
              <w:autoSpaceDN w:val="0"/>
              <w:adjustRightInd w:val="0"/>
              <w:spacing w:after="0" w:line="240" w:lineRule="auto"/>
              <w:jc w:val="both"/>
              <w:rPr>
                <w:rFonts w:ascii="Arial" w:eastAsia="Times New Roman" w:hAnsi="Arial" w:cs="Arial"/>
              </w:rPr>
            </w:pPr>
            <w:r w:rsidRPr="006A2690">
              <w:rPr>
                <w:rFonts w:ascii="Arial" w:eastAsia="Times New Roman" w:hAnsi="Arial" w:cs="Arial"/>
              </w:rPr>
              <w:t>N/A</w:t>
            </w:r>
          </w:p>
        </w:tc>
      </w:tr>
      <w:tr w:rsidR="003C34A9" w:rsidRPr="006A2690" w14:paraId="17086C61" w14:textId="77777777" w:rsidTr="001E3CDC">
        <w:tc>
          <w:tcPr>
            <w:tcW w:w="6379" w:type="dxa"/>
            <w:shd w:val="clear" w:color="auto" w:fill="FFFFFF" w:themeFill="background1"/>
          </w:tcPr>
          <w:p w14:paraId="77CBF9CF" w14:textId="77777777" w:rsidR="003C34A9" w:rsidRPr="006A2690" w:rsidRDefault="003C34A9" w:rsidP="001E3CDC">
            <w:pPr>
              <w:widowControl w:val="0"/>
              <w:autoSpaceDE w:val="0"/>
              <w:autoSpaceDN w:val="0"/>
              <w:adjustRightInd w:val="0"/>
              <w:spacing w:before="40" w:after="40" w:line="240" w:lineRule="auto"/>
              <w:jc w:val="both"/>
              <w:rPr>
                <w:rFonts w:ascii="Arial" w:eastAsia="Times New Roman" w:hAnsi="Arial" w:cs="Arial"/>
              </w:rPr>
            </w:pPr>
            <w:r w:rsidRPr="006A2690">
              <w:rPr>
                <w:rFonts w:ascii="Arial" w:eastAsia="Times New Roman" w:hAnsi="Arial" w:cs="Arial"/>
              </w:rPr>
              <w:t>Confirmation of sponsorship including permission to activate locations received from JRMO (location activation cannot begin until this has been received)</w:t>
            </w:r>
          </w:p>
        </w:tc>
        <w:tc>
          <w:tcPr>
            <w:tcW w:w="1117" w:type="dxa"/>
            <w:shd w:val="clear" w:color="auto" w:fill="FFFFFF" w:themeFill="background1"/>
          </w:tcPr>
          <w:p w14:paraId="673B66C5" w14:textId="77777777" w:rsidR="003C34A9" w:rsidRPr="006A2690" w:rsidRDefault="003C34A9" w:rsidP="001E3CDC">
            <w:pPr>
              <w:widowControl w:val="0"/>
              <w:autoSpaceDE w:val="0"/>
              <w:autoSpaceDN w:val="0"/>
              <w:adjustRightInd w:val="0"/>
              <w:spacing w:after="0" w:line="240" w:lineRule="auto"/>
              <w:jc w:val="both"/>
              <w:rPr>
                <w:rFonts w:ascii="Arial" w:eastAsia="Times New Roman" w:hAnsi="Arial" w:cs="Arial"/>
              </w:rPr>
            </w:pPr>
          </w:p>
        </w:tc>
        <w:tc>
          <w:tcPr>
            <w:tcW w:w="1117" w:type="dxa"/>
            <w:shd w:val="clear" w:color="auto" w:fill="FFFFFF" w:themeFill="background1"/>
          </w:tcPr>
          <w:p w14:paraId="6CE2750C" w14:textId="77777777" w:rsidR="003C34A9" w:rsidRPr="006A2690" w:rsidRDefault="003C34A9" w:rsidP="001E3CDC">
            <w:pPr>
              <w:widowControl w:val="0"/>
              <w:autoSpaceDE w:val="0"/>
              <w:autoSpaceDN w:val="0"/>
              <w:adjustRightInd w:val="0"/>
              <w:spacing w:after="0" w:line="240" w:lineRule="auto"/>
              <w:jc w:val="both"/>
              <w:rPr>
                <w:rFonts w:ascii="Arial" w:eastAsia="Times New Roman" w:hAnsi="Arial" w:cs="Arial"/>
              </w:rPr>
            </w:pPr>
          </w:p>
        </w:tc>
        <w:tc>
          <w:tcPr>
            <w:tcW w:w="1117" w:type="dxa"/>
            <w:shd w:val="clear" w:color="auto" w:fill="FFFFFF" w:themeFill="background1"/>
          </w:tcPr>
          <w:p w14:paraId="46B13343" w14:textId="77777777" w:rsidR="003C34A9" w:rsidRPr="006A2690" w:rsidRDefault="003C34A9" w:rsidP="001E3CDC">
            <w:pPr>
              <w:widowControl w:val="0"/>
              <w:autoSpaceDE w:val="0"/>
              <w:autoSpaceDN w:val="0"/>
              <w:adjustRightInd w:val="0"/>
              <w:spacing w:after="0" w:line="240" w:lineRule="auto"/>
              <w:jc w:val="both"/>
              <w:rPr>
                <w:rFonts w:ascii="Arial" w:eastAsia="Times New Roman" w:hAnsi="Arial" w:cs="Arial"/>
              </w:rPr>
            </w:pPr>
          </w:p>
        </w:tc>
      </w:tr>
      <w:tr w:rsidR="003C34A9" w:rsidRPr="006A2690" w14:paraId="6C852517" w14:textId="77777777" w:rsidTr="001E3CDC">
        <w:tc>
          <w:tcPr>
            <w:tcW w:w="6379" w:type="dxa"/>
          </w:tcPr>
          <w:p w14:paraId="39329350" w14:textId="77777777" w:rsidR="003C34A9" w:rsidRPr="006A2690" w:rsidRDefault="003C34A9" w:rsidP="001E3CDC">
            <w:pPr>
              <w:widowControl w:val="0"/>
              <w:autoSpaceDE w:val="0"/>
              <w:autoSpaceDN w:val="0"/>
              <w:adjustRightInd w:val="0"/>
              <w:spacing w:before="40" w:after="40" w:line="240" w:lineRule="auto"/>
              <w:jc w:val="both"/>
              <w:rPr>
                <w:rFonts w:ascii="Arial" w:eastAsia="Times New Roman" w:hAnsi="Arial" w:cs="Arial"/>
              </w:rPr>
            </w:pPr>
            <w:r w:rsidRPr="006A2690">
              <w:rPr>
                <w:rFonts w:ascii="Arial" w:eastAsia="Times New Roman" w:hAnsi="Arial" w:cs="Arial"/>
              </w:rPr>
              <w:t xml:space="preserve">Location capacity and capability received in writing </w:t>
            </w:r>
          </w:p>
        </w:tc>
        <w:tc>
          <w:tcPr>
            <w:tcW w:w="1117" w:type="dxa"/>
          </w:tcPr>
          <w:p w14:paraId="644A483D" w14:textId="77777777" w:rsidR="003C34A9" w:rsidRPr="006A2690" w:rsidRDefault="003C34A9" w:rsidP="001E3CDC">
            <w:pPr>
              <w:widowControl w:val="0"/>
              <w:autoSpaceDE w:val="0"/>
              <w:autoSpaceDN w:val="0"/>
              <w:adjustRightInd w:val="0"/>
              <w:spacing w:after="0" w:line="240" w:lineRule="auto"/>
              <w:jc w:val="both"/>
              <w:rPr>
                <w:rFonts w:ascii="Arial" w:eastAsia="Times New Roman" w:hAnsi="Arial" w:cs="Arial"/>
              </w:rPr>
            </w:pPr>
          </w:p>
        </w:tc>
        <w:tc>
          <w:tcPr>
            <w:tcW w:w="1117" w:type="dxa"/>
          </w:tcPr>
          <w:p w14:paraId="10C246BF" w14:textId="77777777" w:rsidR="003C34A9" w:rsidRPr="006A2690" w:rsidRDefault="003C34A9" w:rsidP="001E3CDC">
            <w:pPr>
              <w:widowControl w:val="0"/>
              <w:autoSpaceDE w:val="0"/>
              <w:autoSpaceDN w:val="0"/>
              <w:adjustRightInd w:val="0"/>
              <w:spacing w:after="0" w:line="240" w:lineRule="auto"/>
              <w:jc w:val="both"/>
              <w:rPr>
                <w:rFonts w:ascii="Arial" w:eastAsia="Times New Roman" w:hAnsi="Arial" w:cs="Arial"/>
              </w:rPr>
            </w:pPr>
          </w:p>
        </w:tc>
        <w:tc>
          <w:tcPr>
            <w:tcW w:w="1117" w:type="dxa"/>
          </w:tcPr>
          <w:p w14:paraId="0820C729" w14:textId="77777777" w:rsidR="003C34A9" w:rsidRPr="006A2690" w:rsidRDefault="003C34A9" w:rsidP="001E3CDC">
            <w:pPr>
              <w:widowControl w:val="0"/>
              <w:autoSpaceDE w:val="0"/>
              <w:autoSpaceDN w:val="0"/>
              <w:adjustRightInd w:val="0"/>
              <w:spacing w:after="0" w:line="240" w:lineRule="auto"/>
              <w:jc w:val="both"/>
              <w:rPr>
                <w:rFonts w:ascii="Arial" w:eastAsia="Times New Roman" w:hAnsi="Arial" w:cs="Arial"/>
              </w:rPr>
            </w:pPr>
          </w:p>
        </w:tc>
      </w:tr>
      <w:tr w:rsidR="003C34A9" w:rsidRPr="006A2690" w14:paraId="48A5CB01" w14:textId="77777777" w:rsidTr="001E3CDC">
        <w:tc>
          <w:tcPr>
            <w:tcW w:w="6379" w:type="dxa"/>
          </w:tcPr>
          <w:p w14:paraId="4AECE235" w14:textId="77777777" w:rsidR="003C34A9" w:rsidRPr="006A2690" w:rsidRDefault="003C34A9" w:rsidP="001E3CDC">
            <w:pPr>
              <w:widowControl w:val="0"/>
              <w:autoSpaceDE w:val="0"/>
              <w:autoSpaceDN w:val="0"/>
              <w:adjustRightInd w:val="0"/>
              <w:spacing w:before="40" w:after="40" w:line="240" w:lineRule="auto"/>
              <w:jc w:val="both"/>
              <w:rPr>
                <w:rFonts w:ascii="Arial" w:eastAsia="Times New Roman" w:hAnsi="Arial" w:cs="Arial"/>
              </w:rPr>
            </w:pPr>
            <w:r w:rsidRPr="006A2690">
              <w:rPr>
                <w:rFonts w:ascii="Arial" w:eastAsia="Times New Roman" w:hAnsi="Arial" w:cs="Arial"/>
              </w:rPr>
              <w:t>Key study staff (Investigator, Research Nurse etc.) trained</w:t>
            </w:r>
          </w:p>
        </w:tc>
        <w:tc>
          <w:tcPr>
            <w:tcW w:w="1117" w:type="dxa"/>
          </w:tcPr>
          <w:p w14:paraId="7CAEF905" w14:textId="77777777" w:rsidR="003C34A9" w:rsidRPr="006A2690" w:rsidRDefault="003C34A9" w:rsidP="001E3CDC">
            <w:pPr>
              <w:widowControl w:val="0"/>
              <w:autoSpaceDE w:val="0"/>
              <w:autoSpaceDN w:val="0"/>
              <w:adjustRightInd w:val="0"/>
              <w:spacing w:after="0" w:line="240" w:lineRule="auto"/>
              <w:jc w:val="both"/>
              <w:rPr>
                <w:rFonts w:ascii="Arial" w:eastAsia="Times New Roman" w:hAnsi="Arial" w:cs="Arial"/>
              </w:rPr>
            </w:pPr>
          </w:p>
        </w:tc>
        <w:tc>
          <w:tcPr>
            <w:tcW w:w="1117" w:type="dxa"/>
          </w:tcPr>
          <w:p w14:paraId="5F9438FD" w14:textId="77777777" w:rsidR="003C34A9" w:rsidRPr="006A2690" w:rsidRDefault="003C34A9" w:rsidP="001E3CDC">
            <w:pPr>
              <w:widowControl w:val="0"/>
              <w:autoSpaceDE w:val="0"/>
              <w:autoSpaceDN w:val="0"/>
              <w:adjustRightInd w:val="0"/>
              <w:spacing w:after="0" w:line="240" w:lineRule="auto"/>
              <w:jc w:val="both"/>
              <w:rPr>
                <w:rFonts w:ascii="Arial" w:eastAsia="Times New Roman" w:hAnsi="Arial" w:cs="Arial"/>
              </w:rPr>
            </w:pPr>
          </w:p>
        </w:tc>
        <w:tc>
          <w:tcPr>
            <w:tcW w:w="1117" w:type="dxa"/>
          </w:tcPr>
          <w:p w14:paraId="545B2BA2" w14:textId="77777777" w:rsidR="003C34A9" w:rsidRPr="006A2690" w:rsidRDefault="003C34A9" w:rsidP="001E3CDC">
            <w:pPr>
              <w:widowControl w:val="0"/>
              <w:autoSpaceDE w:val="0"/>
              <w:autoSpaceDN w:val="0"/>
              <w:adjustRightInd w:val="0"/>
              <w:spacing w:after="0" w:line="240" w:lineRule="auto"/>
              <w:jc w:val="both"/>
              <w:rPr>
                <w:rFonts w:ascii="Arial" w:eastAsia="Times New Roman" w:hAnsi="Arial" w:cs="Arial"/>
              </w:rPr>
            </w:pPr>
          </w:p>
        </w:tc>
      </w:tr>
      <w:tr w:rsidR="003C34A9" w:rsidRPr="006A2690" w14:paraId="4733DEE4" w14:textId="77777777" w:rsidTr="001E3CDC">
        <w:tc>
          <w:tcPr>
            <w:tcW w:w="6379" w:type="dxa"/>
          </w:tcPr>
          <w:p w14:paraId="1B69C772" w14:textId="09BDA4BF" w:rsidR="003C34A9" w:rsidRPr="006A2690" w:rsidRDefault="003C34A9" w:rsidP="001E3CDC">
            <w:pPr>
              <w:widowControl w:val="0"/>
              <w:autoSpaceDE w:val="0"/>
              <w:autoSpaceDN w:val="0"/>
              <w:adjustRightInd w:val="0"/>
              <w:spacing w:before="40" w:after="40" w:line="240" w:lineRule="auto"/>
              <w:jc w:val="both"/>
              <w:rPr>
                <w:rFonts w:ascii="Arial" w:eastAsia="Times New Roman" w:hAnsi="Arial" w:cs="Arial"/>
              </w:rPr>
            </w:pPr>
            <w:r w:rsidRPr="006A2690">
              <w:rPr>
                <w:rFonts w:ascii="Arial" w:eastAsia="Times New Roman" w:hAnsi="Arial" w:cs="Arial"/>
              </w:rPr>
              <w:t>LIV report sent to location, Investigator, CI, location pharmacy, monitor</w:t>
            </w:r>
          </w:p>
        </w:tc>
        <w:tc>
          <w:tcPr>
            <w:tcW w:w="1117" w:type="dxa"/>
          </w:tcPr>
          <w:p w14:paraId="44153156" w14:textId="77777777" w:rsidR="003C34A9" w:rsidRPr="006A2690" w:rsidRDefault="003C34A9" w:rsidP="001E3CDC">
            <w:pPr>
              <w:widowControl w:val="0"/>
              <w:autoSpaceDE w:val="0"/>
              <w:autoSpaceDN w:val="0"/>
              <w:adjustRightInd w:val="0"/>
              <w:spacing w:after="0" w:line="240" w:lineRule="auto"/>
              <w:jc w:val="both"/>
              <w:rPr>
                <w:rFonts w:ascii="Arial" w:eastAsia="Times New Roman" w:hAnsi="Arial" w:cs="Arial"/>
              </w:rPr>
            </w:pPr>
          </w:p>
        </w:tc>
        <w:tc>
          <w:tcPr>
            <w:tcW w:w="1117" w:type="dxa"/>
          </w:tcPr>
          <w:p w14:paraId="7C1290AC" w14:textId="77777777" w:rsidR="003C34A9" w:rsidRPr="006A2690" w:rsidRDefault="003C34A9" w:rsidP="001E3CDC">
            <w:pPr>
              <w:widowControl w:val="0"/>
              <w:autoSpaceDE w:val="0"/>
              <w:autoSpaceDN w:val="0"/>
              <w:adjustRightInd w:val="0"/>
              <w:spacing w:after="0" w:line="240" w:lineRule="auto"/>
              <w:jc w:val="both"/>
              <w:rPr>
                <w:rFonts w:ascii="Arial" w:eastAsia="Times New Roman" w:hAnsi="Arial" w:cs="Arial"/>
              </w:rPr>
            </w:pPr>
          </w:p>
        </w:tc>
        <w:tc>
          <w:tcPr>
            <w:tcW w:w="1117" w:type="dxa"/>
          </w:tcPr>
          <w:p w14:paraId="6F450DEB" w14:textId="77777777" w:rsidR="003C34A9" w:rsidRPr="006A2690" w:rsidRDefault="003C34A9" w:rsidP="001E3CDC">
            <w:pPr>
              <w:widowControl w:val="0"/>
              <w:autoSpaceDE w:val="0"/>
              <w:autoSpaceDN w:val="0"/>
              <w:adjustRightInd w:val="0"/>
              <w:spacing w:after="0" w:line="240" w:lineRule="auto"/>
              <w:jc w:val="both"/>
              <w:rPr>
                <w:rFonts w:ascii="Arial" w:eastAsia="Times New Roman" w:hAnsi="Arial" w:cs="Arial"/>
              </w:rPr>
            </w:pPr>
          </w:p>
        </w:tc>
      </w:tr>
      <w:tr w:rsidR="003C34A9" w:rsidRPr="006A2690" w14:paraId="0C62CA8C" w14:textId="77777777" w:rsidTr="001E3CDC">
        <w:tc>
          <w:tcPr>
            <w:tcW w:w="6379" w:type="dxa"/>
          </w:tcPr>
          <w:p w14:paraId="2BFAA7AC" w14:textId="77777777" w:rsidR="003C34A9" w:rsidRPr="006A2690" w:rsidDel="004B0CD7" w:rsidRDefault="003C34A9" w:rsidP="001E3CDC">
            <w:pPr>
              <w:widowControl w:val="0"/>
              <w:autoSpaceDE w:val="0"/>
              <w:autoSpaceDN w:val="0"/>
              <w:adjustRightInd w:val="0"/>
              <w:spacing w:before="40" w:after="40" w:line="240" w:lineRule="auto"/>
              <w:jc w:val="both"/>
              <w:rPr>
                <w:rFonts w:ascii="Arial" w:eastAsia="Times New Roman" w:hAnsi="Arial" w:cs="Arial"/>
              </w:rPr>
            </w:pPr>
            <w:r w:rsidRPr="006A2690">
              <w:rPr>
                <w:rFonts w:ascii="Arial" w:eastAsia="Times New Roman" w:hAnsi="Arial" w:cs="Arial"/>
              </w:rPr>
              <w:t>All LIV report actions complete</w:t>
            </w:r>
          </w:p>
        </w:tc>
        <w:tc>
          <w:tcPr>
            <w:tcW w:w="1117" w:type="dxa"/>
          </w:tcPr>
          <w:p w14:paraId="49FF38F7" w14:textId="77777777" w:rsidR="003C34A9" w:rsidRPr="006A2690" w:rsidRDefault="003C34A9" w:rsidP="001E3CDC">
            <w:pPr>
              <w:widowControl w:val="0"/>
              <w:autoSpaceDE w:val="0"/>
              <w:autoSpaceDN w:val="0"/>
              <w:adjustRightInd w:val="0"/>
              <w:spacing w:after="0" w:line="240" w:lineRule="auto"/>
              <w:jc w:val="both"/>
              <w:rPr>
                <w:rFonts w:ascii="Arial" w:eastAsia="Times New Roman" w:hAnsi="Arial" w:cs="Arial"/>
              </w:rPr>
            </w:pPr>
          </w:p>
        </w:tc>
        <w:tc>
          <w:tcPr>
            <w:tcW w:w="1117" w:type="dxa"/>
          </w:tcPr>
          <w:p w14:paraId="5F394082" w14:textId="77777777" w:rsidR="003C34A9" w:rsidRPr="006A2690" w:rsidRDefault="003C34A9" w:rsidP="001E3CDC">
            <w:pPr>
              <w:widowControl w:val="0"/>
              <w:autoSpaceDE w:val="0"/>
              <w:autoSpaceDN w:val="0"/>
              <w:adjustRightInd w:val="0"/>
              <w:spacing w:after="0" w:line="240" w:lineRule="auto"/>
              <w:jc w:val="both"/>
              <w:rPr>
                <w:rFonts w:ascii="Arial" w:eastAsia="Times New Roman" w:hAnsi="Arial" w:cs="Arial"/>
              </w:rPr>
            </w:pPr>
          </w:p>
        </w:tc>
        <w:tc>
          <w:tcPr>
            <w:tcW w:w="1117" w:type="dxa"/>
          </w:tcPr>
          <w:p w14:paraId="326CA0D5" w14:textId="77777777" w:rsidR="003C34A9" w:rsidRPr="006A2690" w:rsidRDefault="003C34A9" w:rsidP="001E3CDC">
            <w:pPr>
              <w:widowControl w:val="0"/>
              <w:autoSpaceDE w:val="0"/>
              <w:autoSpaceDN w:val="0"/>
              <w:adjustRightInd w:val="0"/>
              <w:spacing w:after="0" w:line="240" w:lineRule="auto"/>
              <w:jc w:val="both"/>
              <w:rPr>
                <w:rFonts w:ascii="Arial" w:eastAsia="Times New Roman" w:hAnsi="Arial" w:cs="Arial"/>
              </w:rPr>
            </w:pPr>
          </w:p>
        </w:tc>
      </w:tr>
      <w:tr w:rsidR="003C34A9" w:rsidRPr="006A2690" w14:paraId="4B1A3F28" w14:textId="77777777" w:rsidTr="001E3CDC">
        <w:tc>
          <w:tcPr>
            <w:tcW w:w="6379" w:type="dxa"/>
          </w:tcPr>
          <w:p w14:paraId="4501150E" w14:textId="77777777" w:rsidR="003C34A9" w:rsidRPr="006A2690" w:rsidRDefault="003C34A9" w:rsidP="001E3CDC">
            <w:pPr>
              <w:widowControl w:val="0"/>
              <w:autoSpaceDE w:val="0"/>
              <w:autoSpaceDN w:val="0"/>
              <w:adjustRightInd w:val="0"/>
              <w:spacing w:before="40" w:after="40" w:line="240" w:lineRule="auto"/>
              <w:jc w:val="both"/>
              <w:rPr>
                <w:rFonts w:ascii="Arial" w:eastAsia="Times New Roman" w:hAnsi="Arial" w:cs="Arial"/>
              </w:rPr>
            </w:pPr>
            <w:r w:rsidRPr="006A2690">
              <w:rPr>
                <w:rFonts w:ascii="Arial" w:eastAsia="Times New Roman" w:hAnsi="Arial" w:cs="Arial"/>
              </w:rPr>
              <w:t>Location delegation log completed, and a copy received by coordinator.</w:t>
            </w:r>
          </w:p>
        </w:tc>
        <w:tc>
          <w:tcPr>
            <w:tcW w:w="1117" w:type="dxa"/>
          </w:tcPr>
          <w:p w14:paraId="55919CC4" w14:textId="77777777" w:rsidR="003C34A9" w:rsidRPr="006A2690" w:rsidRDefault="003C34A9" w:rsidP="001E3CDC">
            <w:pPr>
              <w:widowControl w:val="0"/>
              <w:autoSpaceDE w:val="0"/>
              <w:autoSpaceDN w:val="0"/>
              <w:adjustRightInd w:val="0"/>
              <w:spacing w:after="0" w:line="240" w:lineRule="auto"/>
              <w:jc w:val="both"/>
              <w:rPr>
                <w:rFonts w:ascii="Arial" w:eastAsia="Times New Roman" w:hAnsi="Arial" w:cs="Arial"/>
              </w:rPr>
            </w:pPr>
          </w:p>
        </w:tc>
        <w:tc>
          <w:tcPr>
            <w:tcW w:w="1117" w:type="dxa"/>
          </w:tcPr>
          <w:p w14:paraId="4E37ED82" w14:textId="77777777" w:rsidR="003C34A9" w:rsidRPr="006A2690" w:rsidRDefault="003C34A9" w:rsidP="001E3CDC">
            <w:pPr>
              <w:widowControl w:val="0"/>
              <w:autoSpaceDE w:val="0"/>
              <w:autoSpaceDN w:val="0"/>
              <w:adjustRightInd w:val="0"/>
              <w:spacing w:after="0" w:line="240" w:lineRule="auto"/>
              <w:jc w:val="both"/>
              <w:rPr>
                <w:rFonts w:ascii="Arial" w:eastAsia="Times New Roman" w:hAnsi="Arial" w:cs="Arial"/>
              </w:rPr>
            </w:pPr>
          </w:p>
        </w:tc>
        <w:tc>
          <w:tcPr>
            <w:tcW w:w="1117" w:type="dxa"/>
          </w:tcPr>
          <w:p w14:paraId="529F7A0E" w14:textId="77777777" w:rsidR="003C34A9" w:rsidRPr="006A2690" w:rsidRDefault="003C34A9" w:rsidP="001E3CDC">
            <w:pPr>
              <w:widowControl w:val="0"/>
              <w:autoSpaceDE w:val="0"/>
              <w:autoSpaceDN w:val="0"/>
              <w:adjustRightInd w:val="0"/>
              <w:spacing w:after="0" w:line="240" w:lineRule="auto"/>
              <w:jc w:val="both"/>
              <w:rPr>
                <w:rFonts w:ascii="Arial" w:eastAsia="Times New Roman" w:hAnsi="Arial" w:cs="Arial"/>
              </w:rPr>
            </w:pPr>
          </w:p>
        </w:tc>
      </w:tr>
      <w:tr w:rsidR="003C34A9" w:rsidRPr="006A2690" w14:paraId="6E9FB09E" w14:textId="77777777" w:rsidTr="001E3CDC">
        <w:tc>
          <w:tcPr>
            <w:tcW w:w="6379" w:type="dxa"/>
          </w:tcPr>
          <w:p w14:paraId="48F5B3BA" w14:textId="77777777" w:rsidR="003C34A9" w:rsidRPr="006A2690" w:rsidRDefault="003C34A9" w:rsidP="001E3CDC">
            <w:pPr>
              <w:widowControl w:val="0"/>
              <w:autoSpaceDE w:val="0"/>
              <w:autoSpaceDN w:val="0"/>
              <w:adjustRightInd w:val="0"/>
              <w:spacing w:before="40" w:after="40" w:line="240" w:lineRule="auto"/>
              <w:jc w:val="both"/>
              <w:rPr>
                <w:rFonts w:ascii="Arial" w:eastAsia="Times New Roman" w:hAnsi="Arial" w:cs="Arial"/>
              </w:rPr>
            </w:pPr>
            <w:r w:rsidRPr="006A2690">
              <w:rPr>
                <w:rFonts w:ascii="Arial" w:eastAsia="Times New Roman" w:hAnsi="Arial" w:cs="Arial"/>
              </w:rPr>
              <w:t>Any other relevant departments (e.g. imaging) initiated and all outstanding actions completed</w:t>
            </w:r>
          </w:p>
        </w:tc>
        <w:tc>
          <w:tcPr>
            <w:tcW w:w="1117" w:type="dxa"/>
          </w:tcPr>
          <w:p w14:paraId="14FCCA61" w14:textId="77777777" w:rsidR="003C34A9" w:rsidRPr="006A2690" w:rsidRDefault="003C34A9" w:rsidP="001E3CDC">
            <w:pPr>
              <w:widowControl w:val="0"/>
              <w:autoSpaceDE w:val="0"/>
              <w:autoSpaceDN w:val="0"/>
              <w:adjustRightInd w:val="0"/>
              <w:spacing w:after="0" w:line="240" w:lineRule="auto"/>
              <w:jc w:val="both"/>
              <w:rPr>
                <w:rFonts w:ascii="Arial" w:eastAsia="Times New Roman" w:hAnsi="Arial" w:cs="Arial"/>
              </w:rPr>
            </w:pPr>
          </w:p>
        </w:tc>
        <w:tc>
          <w:tcPr>
            <w:tcW w:w="1117" w:type="dxa"/>
          </w:tcPr>
          <w:p w14:paraId="40EC9C9E" w14:textId="77777777" w:rsidR="003C34A9" w:rsidRPr="006A2690" w:rsidRDefault="003C34A9" w:rsidP="001E3CDC">
            <w:pPr>
              <w:widowControl w:val="0"/>
              <w:autoSpaceDE w:val="0"/>
              <w:autoSpaceDN w:val="0"/>
              <w:adjustRightInd w:val="0"/>
              <w:spacing w:after="0" w:line="240" w:lineRule="auto"/>
              <w:jc w:val="both"/>
              <w:rPr>
                <w:rFonts w:ascii="Arial" w:eastAsia="Times New Roman" w:hAnsi="Arial" w:cs="Arial"/>
              </w:rPr>
            </w:pPr>
          </w:p>
        </w:tc>
        <w:tc>
          <w:tcPr>
            <w:tcW w:w="1117" w:type="dxa"/>
          </w:tcPr>
          <w:p w14:paraId="504127C6" w14:textId="77777777" w:rsidR="003C34A9" w:rsidRPr="006A2690" w:rsidRDefault="003C34A9" w:rsidP="001E3CDC">
            <w:pPr>
              <w:widowControl w:val="0"/>
              <w:autoSpaceDE w:val="0"/>
              <w:autoSpaceDN w:val="0"/>
              <w:adjustRightInd w:val="0"/>
              <w:spacing w:after="0" w:line="240" w:lineRule="auto"/>
              <w:jc w:val="both"/>
              <w:rPr>
                <w:rFonts w:ascii="Arial" w:eastAsia="Times New Roman" w:hAnsi="Arial" w:cs="Arial"/>
              </w:rPr>
            </w:pPr>
          </w:p>
        </w:tc>
      </w:tr>
      <w:tr w:rsidR="003C34A9" w:rsidRPr="006A2690" w14:paraId="15660B56" w14:textId="77777777" w:rsidTr="001E3CDC">
        <w:tc>
          <w:tcPr>
            <w:tcW w:w="6379" w:type="dxa"/>
          </w:tcPr>
          <w:p w14:paraId="7F47877E" w14:textId="77777777" w:rsidR="003C34A9" w:rsidRPr="006A2690" w:rsidRDefault="003C34A9" w:rsidP="001E3CDC">
            <w:pPr>
              <w:widowControl w:val="0"/>
              <w:autoSpaceDE w:val="0"/>
              <w:autoSpaceDN w:val="0"/>
              <w:adjustRightInd w:val="0"/>
              <w:spacing w:before="40" w:after="40" w:line="240" w:lineRule="auto"/>
              <w:jc w:val="both"/>
              <w:rPr>
                <w:rFonts w:ascii="Arial" w:eastAsia="Times New Roman" w:hAnsi="Arial" w:cs="Arial"/>
              </w:rPr>
            </w:pPr>
            <w:r w:rsidRPr="006A2690">
              <w:rPr>
                <w:rFonts w:ascii="Arial" w:eastAsia="Times New Roman" w:hAnsi="Arial" w:cs="Arial"/>
              </w:rPr>
              <w:t>Investigator location file at location, complete in accordance with</w:t>
            </w:r>
            <w:hyperlink r:id="rId17" w:history="1">
              <w:r w:rsidRPr="006A2690">
                <w:rPr>
                  <w:rFonts w:ascii="Arial" w:eastAsia="Times New Roman" w:hAnsi="Arial" w:cs="Arial"/>
                  <w:color w:val="0563C1" w:themeColor="hyperlink"/>
                  <w:u w:val="single"/>
                </w:rPr>
                <w:t xml:space="preserve"> “ISF checklist” (JRMO SOP 45 Associated Document 6&amp;7)</w:t>
              </w:r>
            </w:hyperlink>
          </w:p>
        </w:tc>
        <w:tc>
          <w:tcPr>
            <w:tcW w:w="1117" w:type="dxa"/>
          </w:tcPr>
          <w:p w14:paraId="7625F4C4" w14:textId="77777777" w:rsidR="003C34A9" w:rsidRPr="006A2690" w:rsidRDefault="003C34A9" w:rsidP="001E3CDC">
            <w:pPr>
              <w:widowControl w:val="0"/>
              <w:autoSpaceDE w:val="0"/>
              <w:autoSpaceDN w:val="0"/>
              <w:adjustRightInd w:val="0"/>
              <w:spacing w:after="0" w:line="240" w:lineRule="auto"/>
              <w:jc w:val="both"/>
              <w:rPr>
                <w:rFonts w:ascii="Arial" w:eastAsia="Times New Roman" w:hAnsi="Arial" w:cs="Arial"/>
              </w:rPr>
            </w:pPr>
          </w:p>
        </w:tc>
        <w:tc>
          <w:tcPr>
            <w:tcW w:w="1117" w:type="dxa"/>
          </w:tcPr>
          <w:p w14:paraId="292BF71E" w14:textId="77777777" w:rsidR="003C34A9" w:rsidRPr="006A2690" w:rsidRDefault="003C34A9" w:rsidP="001E3CDC">
            <w:pPr>
              <w:widowControl w:val="0"/>
              <w:autoSpaceDE w:val="0"/>
              <w:autoSpaceDN w:val="0"/>
              <w:adjustRightInd w:val="0"/>
              <w:spacing w:after="0" w:line="240" w:lineRule="auto"/>
              <w:jc w:val="both"/>
              <w:rPr>
                <w:rFonts w:ascii="Arial" w:eastAsia="Times New Roman" w:hAnsi="Arial" w:cs="Arial"/>
              </w:rPr>
            </w:pPr>
          </w:p>
        </w:tc>
        <w:tc>
          <w:tcPr>
            <w:tcW w:w="1117" w:type="dxa"/>
          </w:tcPr>
          <w:p w14:paraId="16B413BE" w14:textId="77777777" w:rsidR="003C34A9" w:rsidRPr="006A2690" w:rsidRDefault="003C34A9" w:rsidP="001E3CDC">
            <w:pPr>
              <w:widowControl w:val="0"/>
              <w:autoSpaceDE w:val="0"/>
              <w:autoSpaceDN w:val="0"/>
              <w:adjustRightInd w:val="0"/>
              <w:spacing w:after="0" w:line="240" w:lineRule="auto"/>
              <w:jc w:val="both"/>
              <w:rPr>
                <w:rFonts w:ascii="Arial" w:eastAsia="Times New Roman" w:hAnsi="Arial" w:cs="Arial"/>
              </w:rPr>
            </w:pPr>
          </w:p>
        </w:tc>
      </w:tr>
      <w:tr w:rsidR="003C34A9" w:rsidRPr="006A2690" w14:paraId="10A385B5" w14:textId="77777777" w:rsidTr="001E3CDC">
        <w:tc>
          <w:tcPr>
            <w:tcW w:w="6379" w:type="dxa"/>
          </w:tcPr>
          <w:p w14:paraId="06CD9546" w14:textId="77777777" w:rsidR="003C34A9" w:rsidRPr="006A2690" w:rsidRDefault="003C34A9" w:rsidP="001E3CDC">
            <w:pPr>
              <w:widowControl w:val="0"/>
              <w:autoSpaceDE w:val="0"/>
              <w:autoSpaceDN w:val="0"/>
              <w:adjustRightInd w:val="0"/>
              <w:spacing w:before="40" w:after="40" w:line="240" w:lineRule="auto"/>
              <w:jc w:val="both"/>
              <w:rPr>
                <w:rFonts w:ascii="Arial" w:eastAsia="Times New Roman" w:hAnsi="Arial" w:cs="Arial"/>
              </w:rPr>
            </w:pPr>
            <w:r w:rsidRPr="006A2690">
              <w:rPr>
                <w:rFonts w:ascii="Arial" w:eastAsia="Times New Roman" w:hAnsi="Arial" w:cs="Arial"/>
              </w:rPr>
              <w:t>Pharmacy File at location, complete and in accordance with “Pharmacy Location File checklist” (</w:t>
            </w:r>
            <w:hyperlink r:id="rId18" w:history="1">
              <w:r w:rsidRPr="006A2690">
                <w:rPr>
                  <w:rFonts w:ascii="Arial" w:eastAsia="Times New Roman" w:hAnsi="Arial" w:cs="Arial"/>
                  <w:color w:val="0563C1" w:themeColor="hyperlink"/>
                  <w:u w:val="single"/>
                </w:rPr>
                <w:t>JRMO SOP 45 Associated Document 8</w:t>
              </w:r>
            </w:hyperlink>
            <w:r w:rsidRPr="006A2690">
              <w:rPr>
                <w:rFonts w:ascii="Arial" w:eastAsia="Times New Roman" w:hAnsi="Arial" w:cs="Arial"/>
              </w:rPr>
              <w:t>)</w:t>
            </w:r>
          </w:p>
        </w:tc>
        <w:tc>
          <w:tcPr>
            <w:tcW w:w="1117" w:type="dxa"/>
          </w:tcPr>
          <w:p w14:paraId="17E4464B" w14:textId="77777777" w:rsidR="003C34A9" w:rsidRPr="006A2690" w:rsidRDefault="003C34A9" w:rsidP="001E3CDC">
            <w:pPr>
              <w:widowControl w:val="0"/>
              <w:autoSpaceDE w:val="0"/>
              <w:autoSpaceDN w:val="0"/>
              <w:adjustRightInd w:val="0"/>
              <w:spacing w:after="0" w:line="240" w:lineRule="auto"/>
              <w:jc w:val="both"/>
              <w:rPr>
                <w:rFonts w:ascii="Arial" w:eastAsia="Times New Roman" w:hAnsi="Arial" w:cs="Arial"/>
              </w:rPr>
            </w:pPr>
          </w:p>
        </w:tc>
        <w:tc>
          <w:tcPr>
            <w:tcW w:w="1117" w:type="dxa"/>
          </w:tcPr>
          <w:p w14:paraId="2B697700" w14:textId="77777777" w:rsidR="003C34A9" w:rsidRPr="006A2690" w:rsidRDefault="003C34A9" w:rsidP="001E3CDC">
            <w:pPr>
              <w:widowControl w:val="0"/>
              <w:autoSpaceDE w:val="0"/>
              <w:autoSpaceDN w:val="0"/>
              <w:adjustRightInd w:val="0"/>
              <w:spacing w:after="0" w:line="240" w:lineRule="auto"/>
              <w:jc w:val="both"/>
              <w:rPr>
                <w:rFonts w:ascii="Arial" w:eastAsia="Times New Roman" w:hAnsi="Arial" w:cs="Arial"/>
              </w:rPr>
            </w:pPr>
          </w:p>
        </w:tc>
        <w:tc>
          <w:tcPr>
            <w:tcW w:w="1117" w:type="dxa"/>
          </w:tcPr>
          <w:p w14:paraId="080706FB" w14:textId="77777777" w:rsidR="003C34A9" w:rsidRPr="006A2690" w:rsidRDefault="003C34A9" w:rsidP="001E3CDC">
            <w:pPr>
              <w:widowControl w:val="0"/>
              <w:autoSpaceDE w:val="0"/>
              <w:autoSpaceDN w:val="0"/>
              <w:adjustRightInd w:val="0"/>
              <w:spacing w:after="0" w:line="240" w:lineRule="auto"/>
              <w:jc w:val="both"/>
              <w:rPr>
                <w:rFonts w:ascii="Arial" w:eastAsia="Times New Roman" w:hAnsi="Arial" w:cs="Arial"/>
              </w:rPr>
            </w:pPr>
          </w:p>
        </w:tc>
      </w:tr>
      <w:tr w:rsidR="003C34A9" w:rsidRPr="006A2690" w14:paraId="596D4EB5" w14:textId="77777777" w:rsidTr="001E3CDC">
        <w:tc>
          <w:tcPr>
            <w:tcW w:w="6379" w:type="dxa"/>
          </w:tcPr>
          <w:p w14:paraId="6C4D1EE8" w14:textId="77777777" w:rsidR="003C34A9" w:rsidRPr="006A2690" w:rsidRDefault="003C34A9" w:rsidP="001E3CDC">
            <w:pPr>
              <w:widowControl w:val="0"/>
              <w:autoSpaceDE w:val="0"/>
              <w:autoSpaceDN w:val="0"/>
              <w:adjustRightInd w:val="0"/>
              <w:spacing w:before="40" w:after="40" w:line="240" w:lineRule="auto"/>
              <w:jc w:val="both"/>
              <w:rPr>
                <w:rFonts w:ascii="Arial" w:eastAsia="Times New Roman" w:hAnsi="Arial" w:cs="Arial"/>
              </w:rPr>
            </w:pPr>
            <w:r w:rsidRPr="006A2690">
              <w:rPr>
                <w:rFonts w:ascii="Arial" w:eastAsia="Times New Roman" w:hAnsi="Arial" w:cs="Arial"/>
              </w:rPr>
              <w:t xml:space="preserve">All study supplies at location (e.g. CRFs, lab kits, CDs, devices etc.) </w:t>
            </w:r>
          </w:p>
        </w:tc>
        <w:tc>
          <w:tcPr>
            <w:tcW w:w="1117" w:type="dxa"/>
          </w:tcPr>
          <w:p w14:paraId="65A7A649" w14:textId="77777777" w:rsidR="003C34A9" w:rsidRPr="006A2690" w:rsidRDefault="003C34A9" w:rsidP="001E3CDC">
            <w:pPr>
              <w:widowControl w:val="0"/>
              <w:autoSpaceDE w:val="0"/>
              <w:autoSpaceDN w:val="0"/>
              <w:adjustRightInd w:val="0"/>
              <w:spacing w:after="0" w:line="240" w:lineRule="auto"/>
              <w:jc w:val="both"/>
              <w:rPr>
                <w:rFonts w:ascii="Arial" w:eastAsia="Times New Roman" w:hAnsi="Arial" w:cs="Arial"/>
              </w:rPr>
            </w:pPr>
          </w:p>
        </w:tc>
        <w:tc>
          <w:tcPr>
            <w:tcW w:w="1117" w:type="dxa"/>
          </w:tcPr>
          <w:p w14:paraId="6BA33009" w14:textId="77777777" w:rsidR="003C34A9" w:rsidRPr="006A2690" w:rsidRDefault="003C34A9" w:rsidP="001E3CDC">
            <w:pPr>
              <w:widowControl w:val="0"/>
              <w:autoSpaceDE w:val="0"/>
              <w:autoSpaceDN w:val="0"/>
              <w:adjustRightInd w:val="0"/>
              <w:spacing w:after="0" w:line="240" w:lineRule="auto"/>
              <w:jc w:val="both"/>
              <w:rPr>
                <w:rFonts w:ascii="Arial" w:eastAsia="Times New Roman" w:hAnsi="Arial" w:cs="Arial"/>
              </w:rPr>
            </w:pPr>
          </w:p>
        </w:tc>
        <w:tc>
          <w:tcPr>
            <w:tcW w:w="1117" w:type="dxa"/>
          </w:tcPr>
          <w:p w14:paraId="6E76AA39" w14:textId="77777777" w:rsidR="003C34A9" w:rsidRPr="006A2690" w:rsidRDefault="003C34A9" w:rsidP="001E3CDC">
            <w:pPr>
              <w:widowControl w:val="0"/>
              <w:autoSpaceDE w:val="0"/>
              <w:autoSpaceDN w:val="0"/>
              <w:adjustRightInd w:val="0"/>
              <w:spacing w:after="0" w:line="240" w:lineRule="auto"/>
              <w:jc w:val="both"/>
              <w:rPr>
                <w:rFonts w:ascii="Arial" w:eastAsia="Times New Roman" w:hAnsi="Arial" w:cs="Arial"/>
              </w:rPr>
            </w:pPr>
          </w:p>
        </w:tc>
      </w:tr>
      <w:tr w:rsidR="003C34A9" w:rsidRPr="006A2690" w14:paraId="0087AA54" w14:textId="77777777" w:rsidTr="001E3CDC">
        <w:trPr>
          <w:trHeight w:val="2241"/>
        </w:trPr>
        <w:tc>
          <w:tcPr>
            <w:tcW w:w="6379" w:type="dxa"/>
          </w:tcPr>
          <w:p w14:paraId="51715549" w14:textId="77777777" w:rsidR="003C34A9" w:rsidRPr="006A2690" w:rsidRDefault="003C34A9" w:rsidP="001E3CDC">
            <w:pPr>
              <w:widowControl w:val="0"/>
              <w:autoSpaceDE w:val="0"/>
              <w:autoSpaceDN w:val="0"/>
              <w:adjustRightInd w:val="0"/>
              <w:spacing w:before="40" w:after="40" w:line="240" w:lineRule="auto"/>
              <w:jc w:val="both"/>
              <w:rPr>
                <w:rFonts w:ascii="Arial" w:eastAsia="Times New Roman" w:hAnsi="Arial" w:cs="Arial"/>
              </w:rPr>
            </w:pPr>
            <w:r w:rsidRPr="006A2690">
              <w:rPr>
                <w:rFonts w:ascii="Arial" w:eastAsia="Times New Roman" w:hAnsi="Arial" w:cs="Arial"/>
              </w:rPr>
              <w:t>All location documents present in TMF:</w:t>
            </w:r>
          </w:p>
          <w:p w14:paraId="03E1C211" w14:textId="77777777" w:rsidR="003C34A9" w:rsidRPr="006A2690" w:rsidRDefault="003C34A9" w:rsidP="001E3CDC">
            <w:pPr>
              <w:widowControl w:val="0"/>
              <w:numPr>
                <w:ilvl w:val="0"/>
                <w:numId w:val="75"/>
              </w:numPr>
              <w:autoSpaceDE w:val="0"/>
              <w:autoSpaceDN w:val="0"/>
              <w:adjustRightInd w:val="0"/>
              <w:spacing w:before="40" w:after="40" w:line="240" w:lineRule="auto"/>
              <w:contextualSpacing/>
              <w:jc w:val="both"/>
              <w:rPr>
                <w:rFonts w:ascii="Arial" w:eastAsia="Times New Roman" w:hAnsi="Arial" w:cs="Arial"/>
              </w:rPr>
            </w:pPr>
            <w:r w:rsidRPr="006A2690">
              <w:rPr>
                <w:rFonts w:ascii="Arial" w:eastAsia="Times New Roman" w:hAnsi="Arial" w:cs="Arial"/>
              </w:rPr>
              <w:t>Copy of location capability and capacity</w:t>
            </w:r>
          </w:p>
          <w:p w14:paraId="06DEB2E9" w14:textId="77777777" w:rsidR="003C34A9" w:rsidRPr="006A2690" w:rsidRDefault="003C34A9" w:rsidP="001E3CDC">
            <w:pPr>
              <w:widowControl w:val="0"/>
              <w:numPr>
                <w:ilvl w:val="0"/>
                <w:numId w:val="75"/>
              </w:numPr>
              <w:autoSpaceDE w:val="0"/>
              <w:autoSpaceDN w:val="0"/>
              <w:adjustRightInd w:val="0"/>
              <w:spacing w:before="40" w:after="40" w:line="240" w:lineRule="auto"/>
              <w:contextualSpacing/>
              <w:jc w:val="both"/>
              <w:rPr>
                <w:rFonts w:ascii="Arial" w:eastAsia="Times New Roman" w:hAnsi="Arial" w:cs="Arial"/>
              </w:rPr>
            </w:pPr>
            <w:r w:rsidRPr="006A2690">
              <w:rPr>
                <w:rFonts w:ascii="Arial" w:eastAsia="Times New Roman" w:hAnsi="Arial" w:cs="Arial"/>
              </w:rPr>
              <w:t>Copy of contract/s (if applicable)</w:t>
            </w:r>
          </w:p>
          <w:p w14:paraId="288258FB" w14:textId="77777777" w:rsidR="003C34A9" w:rsidRPr="006A2690" w:rsidRDefault="003C34A9" w:rsidP="001E3CDC">
            <w:pPr>
              <w:widowControl w:val="0"/>
              <w:numPr>
                <w:ilvl w:val="0"/>
                <w:numId w:val="75"/>
              </w:numPr>
              <w:autoSpaceDE w:val="0"/>
              <w:autoSpaceDN w:val="0"/>
              <w:adjustRightInd w:val="0"/>
              <w:spacing w:before="40" w:after="40" w:line="240" w:lineRule="auto"/>
              <w:contextualSpacing/>
              <w:jc w:val="both"/>
              <w:rPr>
                <w:rFonts w:ascii="Arial" w:eastAsia="Times New Roman" w:hAnsi="Arial" w:cs="Arial"/>
              </w:rPr>
            </w:pPr>
            <w:r w:rsidRPr="006A2690">
              <w:rPr>
                <w:rFonts w:ascii="Arial" w:eastAsia="Times New Roman" w:hAnsi="Arial" w:cs="Arial"/>
              </w:rPr>
              <w:t>CVs for location staff</w:t>
            </w:r>
          </w:p>
          <w:p w14:paraId="2B9C61D6" w14:textId="77777777" w:rsidR="003C34A9" w:rsidRPr="006A2690" w:rsidRDefault="003C34A9" w:rsidP="001E3CDC">
            <w:pPr>
              <w:widowControl w:val="0"/>
              <w:numPr>
                <w:ilvl w:val="0"/>
                <w:numId w:val="75"/>
              </w:numPr>
              <w:autoSpaceDE w:val="0"/>
              <w:autoSpaceDN w:val="0"/>
              <w:adjustRightInd w:val="0"/>
              <w:spacing w:before="40" w:after="40" w:line="240" w:lineRule="auto"/>
              <w:contextualSpacing/>
              <w:jc w:val="both"/>
              <w:rPr>
                <w:rFonts w:ascii="Arial" w:eastAsia="Times New Roman" w:hAnsi="Arial" w:cs="Arial"/>
              </w:rPr>
            </w:pPr>
            <w:r w:rsidRPr="006A2690">
              <w:rPr>
                <w:rFonts w:ascii="Arial" w:eastAsia="Times New Roman" w:hAnsi="Arial" w:cs="Arial"/>
              </w:rPr>
              <w:t xml:space="preserve">Copy of signed delegation log </w:t>
            </w:r>
          </w:p>
          <w:p w14:paraId="2962219D" w14:textId="77777777" w:rsidR="003C34A9" w:rsidRPr="006A2690" w:rsidRDefault="003C34A9" w:rsidP="001E3CDC">
            <w:pPr>
              <w:widowControl w:val="0"/>
              <w:numPr>
                <w:ilvl w:val="0"/>
                <w:numId w:val="75"/>
              </w:numPr>
              <w:autoSpaceDE w:val="0"/>
              <w:autoSpaceDN w:val="0"/>
              <w:adjustRightInd w:val="0"/>
              <w:spacing w:before="40" w:after="40" w:line="240" w:lineRule="auto"/>
              <w:contextualSpacing/>
              <w:jc w:val="both"/>
              <w:rPr>
                <w:rFonts w:ascii="Arial" w:eastAsia="Times New Roman" w:hAnsi="Arial" w:cs="Arial"/>
              </w:rPr>
            </w:pPr>
            <w:r w:rsidRPr="006A2690">
              <w:rPr>
                <w:rFonts w:ascii="Arial" w:eastAsia="Times New Roman" w:hAnsi="Arial" w:cs="Arial"/>
              </w:rPr>
              <w:t xml:space="preserve">Copy of completed training log </w:t>
            </w:r>
          </w:p>
          <w:p w14:paraId="34B059D4" w14:textId="77777777" w:rsidR="003C34A9" w:rsidRPr="006A2690" w:rsidRDefault="003C34A9" w:rsidP="001E3CDC">
            <w:pPr>
              <w:widowControl w:val="0"/>
              <w:numPr>
                <w:ilvl w:val="0"/>
                <w:numId w:val="75"/>
              </w:numPr>
              <w:autoSpaceDE w:val="0"/>
              <w:autoSpaceDN w:val="0"/>
              <w:adjustRightInd w:val="0"/>
              <w:spacing w:before="40" w:after="40" w:line="240" w:lineRule="auto"/>
              <w:contextualSpacing/>
              <w:jc w:val="both"/>
              <w:rPr>
                <w:rFonts w:ascii="Arial" w:eastAsia="Times New Roman" w:hAnsi="Arial" w:cs="Arial"/>
              </w:rPr>
            </w:pPr>
            <w:r w:rsidRPr="006A2690">
              <w:rPr>
                <w:rFonts w:ascii="Arial" w:eastAsia="Times New Roman" w:hAnsi="Arial" w:cs="Arial"/>
              </w:rPr>
              <w:t>Local lab documentation (if applicable)</w:t>
            </w:r>
          </w:p>
          <w:p w14:paraId="6C72F307" w14:textId="77777777" w:rsidR="003C34A9" w:rsidRPr="006A2690" w:rsidRDefault="003C34A9" w:rsidP="001E3CDC">
            <w:pPr>
              <w:widowControl w:val="0"/>
              <w:numPr>
                <w:ilvl w:val="0"/>
                <w:numId w:val="75"/>
              </w:numPr>
              <w:autoSpaceDE w:val="0"/>
              <w:autoSpaceDN w:val="0"/>
              <w:adjustRightInd w:val="0"/>
              <w:spacing w:before="40" w:after="40" w:line="240" w:lineRule="auto"/>
              <w:contextualSpacing/>
              <w:jc w:val="both"/>
              <w:rPr>
                <w:rFonts w:ascii="Arial" w:eastAsia="Times New Roman" w:hAnsi="Arial" w:cs="Arial"/>
              </w:rPr>
            </w:pPr>
            <w:r w:rsidRPr="006A2690">
              <w:rPr>
                <w:rFonts w:ascii="Arial" w:eastAsia="Times New Roman" w:hAnsi="Arial" w:cs="Arial"/>
              </w:rPr>
              <w:t xml:space="preserve">Source data location list </w:t>
            </w:r>
          </w:p>
        </w:tc>
        <w:tc>
          <w:tcPr>
            <w:tcW w:w="1117" w:type="dxa"/>
          </w:tcPr>
          <w:p w14:paraId="10E24BA8" w14:textId="77777777" w:rsidR="003C34A9" w:rsidRPr="006A2690" w:rsidRDefault="003C34A9" w:rsidP="001E3CDC">
            <w:pPr>
              <w:widowControl w:val="0"/>
              <w:autoSpaceDE w:val="0"/>
              <w:autoSpaceDN w:val="0"/>
              <w:adjustRightInd w:val="0"/>
              <w:spacing w:after="0" w:line="240" w:lineRule="auto"/>
              <w:jc w:val="both"/>
              <w:rPr>
                <w:rFonts w:ascii="Arial" w:eastAsia="Times New Roman" w:hAnsi="Arial" w:cs="Arial"/>
              </w:rPr>
            </w:pPr>
          </w:p>
        </w:tc>
        <w:tc>
          <w:tcPr>
            <w:tcW w:w="1117" w:type="dxa"/>
          </w:tcPr>
          <w:p w14:paraId="547D261A" w14:textId="77777777" w:rsidR="003C34A9" w:rsidRPr="006A2690" w:rsidRDefault="003C34A9" w:rsidP="001E3CDC">
            <w:pPr>
              <w:widowControl w:val="0"/>
              <w:autoSpaceDE w:val="0"/>
              <w:autoSpaceDN w:val="0"/>
              <w:adjustRightInd w:val="0"/>
              <w:spacing w:after="0" w:line="240" w:lineRule="auto"/>
              <w:jc w:val="both"/>
              <w:rPr>
                <w:rFonts w:ascii="Arial" w:eastAsia="Times New Roman" w:hAnsi="Arial" w:cs="Arial"/>
              </w:rPr>
            </w:pPr>
          </w:p>
        </w:tc>
        <w:tc>
          <w:tcPr>
            <w:tcW w:w="1117" w:type="dxa"/>
          </w:tcPr>
          <w:p w14:paraId="602B8484" w14:textId="77777777" w:rsidR="003C34A9" w:rsidRPr="006A2690" w:rsidRDefault="003C34A9" w:rsidP="001E3CDC">
            <w:pPr>
              <w:widowControl w:val="0"/>
              <w:autoSpaceDE w:val="0"/>
              <w:autoSpaceDN w:val="0"/>
              <w:adjustRightInd w:val="0"/>
              <w:spacing w:after="0" w:line="240" w:lineRule="auto"/>
              <w:jc w:val="both"/>
              <w:rPr>
                <w:rFonts w:ascii="Arial" w:eastAsia="Times New Roman" w:hAnsi="Arial" w:cs="Arial"/>
              </w:rPr>
            </w:pPr>
          </w:p>
        </w:tc>
      </w:tr>
      <w:tr w:rsidR="003C34A9" w:rsidRPr="006A2690" w14:paraId="09F26F5C" w14:textId="77777777" w:rsidTr="001E3CDC">
        <w:tc>
          <w:tcPr>
            <w:tcW w:w="6379" w:type="dxa"/>
          </w:tcPr>
          <w:p w14:paraId="6F9DFAFB" w14:textId="77777777" w:rsidR="003C34A9" w:rsidRPr="006A2690" w:rsidRDefault="003C34A9" w:rsidP="001E3CDC">
            <w:pPr>
              <w:widowControl w:val="0"/>
              <w:autoSpaceDE w:val="0"/>
              <w:autoSpaceDN w:val="0"/>
              <w:adjustRightInd w:val="0"/>
              <w:spacing w:before="40" w:after="40" w:line="240" w:lineRule="auto"/>
              <w:jc w:val="both"/>
              <w:rPr>
                <w:rFonts w:ascii="Arial" w:eastAsia="Times New Roman" w:hAnsi="Arial" w:cs="Arial"/>
              </w:rPr>
            </w:pPr>
            <w:r w:rsidRPr="006A2690">
              <w:rPr>
                <w:rFonts w:ascii="Arial" w:eastAsia="Times New Roman" w:hAnsi="Arial" w:cs="Arial"/>
              </w:rPr>
              <w:t>Electronic accounts set up, tested (this must be documented) and activated (eCRF, randomisation, IMP ordering etc.) (if applicable)</w:t>
            </w:r>
          </w:p>
        </w:tc>
        <w:tc>
          <w:tcPr>
            <w:tcW w:w="1117" w:type="dxa"/>
          </w:tcPr>
          <w:p w14:paraId="1AB25E4E" w14:textId="77777777" w:rsidR="003C34A9" w:rsidRPr="006A2690" w:rsidRDefault="003C34A9" w:rsidP="001E3CDC">
            <w:pPr>
              <w:widowControl w:val="0"/>
              <w:autoSpaceDE w:val="0"/>
              <w:autoSpaceDN w:val="0"/>
              <w:adjustRightInd w:val="0"/>
              <w:spacing w:after="0" w:line="240" w:lineRule="auto"/>
              <w:jc w:val="both"/>
              <w:rPr>
                <w:rFonts w:ascii="Arial" w:eastAsia="Times New Roman" w:hAnsi="Arial" w:cs="Arial"/>
              </w:rPr>
            </w:pPr>
          </w:p>
        </w:tc>
        <w:tc>
          <w:tcPr>
            <w:tcW w:w="1117" w:type="dxa"/>
          </w:tcPr>
          <w:p w14:paraId="47D8A3BD" w14:textId="77777777" w:rsidR="003C34A9" w:rsidRPr="006A2690" w:rsidRDefault="003C34A9" w:rsidP="001E3CDC">
            <w:pPr>
              <w:widowControl w:val="0"/>
              <w:autoSpaceDE w:val="0"/>
              <w:autoSpaceDN w:val="0"/>
              <w:adjustRightInd w:val="0"/>
              <w:spacing w:after="0" w:line="240" w:lineRule="auto"/>
              <w:jc w:val="both"/>
              <w:rPr>
                <w:rFonts w:ascii="Arial" w:eastAsia="Times New Roman" w:hAnsi="Arial" w:cs="Arial"/>
              </w:rPr>
            </w:pPr>
          </w:p>
        </w:tc>
        <w:tc>
          <w:tcPr>
            <w:tcW w:w="1117" w:type="dxa"/>
          </w:tcPr>
          <w:p w14:paraId="5D0E557C" w14:textId="77777777" w:rsidR="003C34A9" w:rsidRPr="006A2690" w:rsidRDefault="003C34A9" w:rsidP="001E3CDC">
            <w:pPr>
              <w:widowControl w:val="0"/>
              <w:autoSpaceDE w:val="0"/>
              <w:autoSpaceDN w:val="0"/>
              <w:adjustRightInd w:val="0"/>
              <w:spacing w:after="0" w:line="240" w:lineRule="auto"/>
              <w:jc w:val="both"/>
              <w:rPr>
                <w:rFonts w:ascii="Arial" w:eastAsia="Times New Roman" w:hAnsi="Arial" w:cs="Arial"/>
              </w:rPr>
            </w:pPr>
          </w:p>
        </w:tc>
      </w:tr>
      <w:tr w:rsidR="003C34A9" w:rsidRPr="006A2690" w14:paraId="3C6A62DD" w14:textId="77777777" w:rsidTr="001E3CDC">
        <w:tc>
          <w:tcPr>
            <w:tcW w:w="6379" w:type="dxa"/>
          </w:tcPr>
          <w:p w14:paraId="34A6D2D2" w14:textId="77777777" w:rsidR="003C34A9" w:rsidRPr="006A2690" w:rsidDel="0040075B" w:rsidRDefault="003C34A9" w:rsidP="001E3CDC">
            <w:pPr>
              <w:widowControl w:val="0"/>
              <w:autoSpaceDE w:val="0"/>
              <w:autoSpaceDN w:val="0"/>
              <w:adjustRightInd w:val="0"/>
              <w:spacing w:before="40" w:after="40" w:line="240" w:lineRule="auto"/>
              <w:jc w:val="both"/>
              <w:rPr>
                <w:rFonts w:ascii="Arial" w:eastAsia="Times New Roman" w:hAnsi="Arial" w:cs="Arial"/>
              </w:rPr>
            </w:pPr>
            <w:r w:rsidRPr="006A2690">
              <w:rPr>
                <w:rFonts w:ascii="Arial" w:eastAsia="Times New Roman" w:hAnsi="Arial" w:cs="Arial"/>
              </w:rPr>
              <w:t xml:space="preserve">Emergency / out of hours contact details tested and documented </w:t>
            </w:r>
          </w:p>
        </w:tc>
        <w:tc>
          <w:tcPr>
            <w:tcW w:w="1117" w:type="dxa"/>
          </w:tcPr>
          <w:p w14:paraId="7EF2972E" w14:textId="77777777" w:rsidR="003C34A9" w:rsidRPr="006A2690" w:rsidRDefault="003C34A9" w:rsidP="001E3CDC">
            <w:pPr>
              <w:widowControl w:val="0"/>
              <w:autoSpaceDE w:val="0"/>
              <w:autoSpaceDN w:val="0"/>
              <w:adjustRightInd w:val="0"/>
              <w:spacing w:after="0" w:line="240" w:lineRule="auto"/>
              <w:jc w:val="both"/>
              <w:rPr>
                <w:rFonts w:ascii="Arial" w:eastAsia="Times New Roman" w:hAnsi="Arial" w:cs="Arial"/>
              </w:rPr>
            </w:pPr>
          </w:p>
        </w:tc>
        <w:tc>
          <w:tcPr>
            <w:tcW w:w="1117" w:type="dxa"/>
          </w:tcPr>
          <w:p w14:paraId="3B9EB832" w14:textId="77777777" w:rsidR="003C34A9" w:rsidRPr="006A2690" w:rsidRDefault="003C34A9" w:rsidP="001E3CDC">
            <w:pPr>
              <w:widowControl w:val="0"/>
              <w:autoSpaceDE w:val="0"/>
              <w:autoSpaceDN w:val="0"/>
              <w:adjustRightInd w:val="0"/>
              <w:spacing w:after="0" w:line="240" w:lineRule="auto"/>
              <w:jc w:val="both"/>
              <w:rPr>
                <w:rFonts w:ascii="Arial" w:eastAsia="Times New Roman" w:hAnsi="Arial" w:cs="Arial"/>
              </w:rPr>
            </w:pPr>
          </w:p>
        </w:tc>
        <w:tc>
          <w:tcPr>
            <w:tcW w:w="1117" w:type="dxa"/>
          </w:tcPr>
          <w:p w14:paraId="530D3300" w14:textId="77777777" w:rsidR="003C34A9" w:rsidRPr="006A2690" w:rsidRDefault="003C34A9" w:rsidP="001E3CDC">
            <w:pPr>
              <w:widowControl w:val="0"/>
              <w:autoSpaceDE w:val="0"/>
              <w:autoSpaceDN w:val="0"/>
              <w:adjustRightInd w:val="0"/>
              <w:spacing w:after="0" w:line="240" w:lineRule="auto"/>
              <w:jc w:val="both"/>
              <w:rPr>
                <w:rFonts w:ascii="Arial" w:eastAsia="Times New Roman" w:hAnsi="Arial" w:cs="Arial"/>
              </w:rPr>
            </w:pPr>
          </w:p>
        </w:tc>
      </w:tr>
      <w:tr w:rsidR="003C34A9" w:rsidRPr="006A2690" w14:paraId="1FC8716A" w14:textId="77777777" w:rsidTr="001E3CDC">
        <w:tc>
          <w:tcPr>
            <w:tcW w:w="6379" w:type="dxa"/>
          </w:tcPr>
          <w:p w14:paraId="585F8649" w14:textId="77777777" w:rsidR="003C34A9" w:rsidRPr="006A2690" w:rsidRDefault="003C34A9" w:rsidP="001E3CDC">
            <w:pPr>
              <w:widowControl w:val="0"/>
              <w:autoSpaceDE w:val="0"/>
              <w:autoSpaceDN w:val="0"/>
              <w:adjustRightInd w:val="0"/>
              <w:spacing w:before="40" w:after="40" w:line="240" w:lineRule="auto"/>
              <w:jc w:val="both"/>
              <w:rPr>
                <w:rFonts w:ascii="Arial" w:eastAsia="Times New Roman" w:hAnsi="Arial" w:cs="Arial"/>
              </w:rPr>
            </w:pPr>
            <w:r w:rsidRPr="006A2690">
              <w:rPr>
                <w:rFonts w:ascii="Arial" w:eastAsia="Times New Roman" w:hAnsi="Arial" w:cs="Arial"/>
              </w:rPr>
              <w:t>IMP ordered/ at location /process in place for location to order (as per study protocol and IMP manual)</w:t>
            </w:r>
          </w:p>
          <w:p w14:paraId="63AF7BBA" w14:textId="77777777" w:rsidR="003C34A9" w:rsidRPr="006A2690" w:rsidRDefault="003C34A9" w:rsidP="001E3CDC">
            <w:pPr>
              <w:widowControl w:val="0"/>
              <w:autoSpaceDE w:val="0"/>
              <w:autoSpaceDN w:val="0"/>
              <w:adjustRightInd w:val="0"/>
              <w:spacing w:before="40" w:after="40"/>
              <w:jc w:val="both"/>
              <w:rPr>
                <w:rFonts w:ascii="Arial" w:eastAsia="Times New Roman" w:hAnsi="Arial" w:cs="Arial"/>
                <w:color w:val="FF0000"/>
              </w:rPr>
            </w:pPr>
            <w:r w:rsidRPr="006A2690">
              <w:rPr>
                <w:rFonts w:ascii="Arial" w:eastAsia="Times New Roman" w:hAnsi="Arial" w:cs="Arial"/>
                <w:color w:val="FF0000"/>
              </w:rPr>
              <w:t xml:space="preserve">NB – IMP supply to locations can only be initiated </w:t>
            </w:r>
            <w:proofErr w:type="gramStart"/>
            <w:r w:rsidRPr="006A2690">
              <w:rPr>
                <w:rFonts w:ascii="Arial" w:eastAsia="Times New Roman" w:hAnsi="Arial" w:cs="Arial"/>
                <w:color w:val="FF0000"/>
              </w:rPr>
              <w:t>once  Capability</w:t>
            </w:r>
            <w:proofErr w:type="gramEnd"/>
            <w:r w:rsidRPr="006A2690">
              <w:rPr>
                <w:rFonts w:ascii="Arial" w:eastAsia="Times New Roman" w:hAnsi="Arial" w:cs="Arial"/>
                <w:color w:val="FF0000"/>
              </w:rPr>
              <w:t xml:space="preserve"> and Capacity has been issued</w:t>
            </w:r>
          </w:p>
        </w:tc>
        <w:tc>
          <w:tcPr>
            <w:tcW w:w="1117" w:type="dxa"/>
          </w:tcPr>
          <w:p w14:paraId="5E2A8D46" w14:textId="77777777" w:rsidR="003C34A9" w:rsidRPr="006A2690" w:rsidRDefault="003C34A9" w:rsidP="001E3CDC">
            <w:pPr>
              <w:widowControl w:val="0"/>
              <w:autoSpaceDE w:val="0"/>
              <w:autoSpaceDN w:val="0"/>
              <w:adjustRightInd w:val="0"/>
              <w:spacing w:after="0" w:line="240" w:lineRule="auto"/>
              <w:jc w:val="both"/>
              <w:rPr>
                <w:rFonts w:ascii="Arial" w:eastAsia="Times New Roman" w:hAnsi="Arial" w:cs="Arial"/>
              </w:rPr>
            </w:pPr>
          </w:p>
        </w:tc>
        <w:tc>
          <w:tcPr>
            <w:tcW w:w="1117" w:type="dxa"/>
          </w:tcPr>
          <w:p w14:paraId="217A9631" w14:textId="77777777" w:rsidR="003C34A9" w:rsidRPr="006A2690" w:rsidRDefault="003C34A9" w:rsidP="001E3CDC">
            <w:pPr>
              <w:widowControl w:val="0"/>
              <w:autoSpaceDE w:val="0"/>
              <w:autoSpaceDN w:val="0"/>
              <w:adjustRightInd w:val="0"/>
              <w:spacing w:after="0" w:line="240" w:lineRule="auto"/>
              <w:jc w:val="both"/>
              <w:rPr>
                <w:rFonts w:ascii="Arial" w:eastAsia="Times New Roman" w:hAnsi="Arial" w:cs="Arial"/>
              </w:rPr>
            </w:pPr>
          </w:p>
        </w:tc>
        <w:tc>
          <w:tcPr>
            <w:tcW w:w="1117" w:type="dxa"/>
          </w:tcPr>
          <w:p w14:paraId="76E08E85" w14:textId="77777777" w:rsidR="003C34A9" w:rsidRPr="006A2690" w:rsidRDefault="003C34A9" w:rsidP="001E3CDC">
            <w:pPr>
              <w:widowControl w:val="0"/>
              <w:autoSpaceDE w:val="0"/>
              <w:autoSpaceDN w:val="0"/>
              <w:adjustRightInd w:val="0"/>
              <w:spacing w:after="0" w:line="240" w:lineRule="auto"/>
              <w:jc w:val="both"/>
              <w:rPr>
                <w:rFonts w:ascii="Arial" w:eastAsia="Times New Roman" w:hAnsi="Arial" w:cs="Arial"/>
              </w:rPr>
            </w:pPr>
          </w:p>
        </w:tc>
      </w:tr>
      <w:tr w:rsidR="003C34A9" w:rsidRPr="006A2690" w14:paraId="44DC8ADD" w14:textId="77777777" w:rsidTr="001E3CDC">
        <w:tc>
          <w:tcPr>
            <w:tcW w:w="6379" w:type="dxa"/>
          </w:tcPr>
          <w:p w14:paraId="67B3B4F7" w14:textId="77777777" w:rsidR="003C34A9" w:rsidRPr="006A2690" w:rsidRDefault="003C34A9" w:rsidP="001E3CDC">
            <w:pPr>
              <w:widowControl w:val="0"/>
              <w:autoSpaceDE w:val="0"/>
              <w:autoSpaceDN w:val="0"/>
              <w:adjustRightInd w:val="0"/>
              <w:spacing w:before="40" w:after="40" w:line="240" w:lineRule="auto"/>
              <w:jc w:val="both"/>
              <w:rPr>
                <w:rFonts w:ascii="Arial" w:eastAsia="Times New Roman" w:hAnsi="Arial" w:cs="Arial"/>
              </w:rPr>
            </w:pPr>
            <w:r w:rsidRPr="006A2690">
              <w:rPr>
                <w:rFonts w:ascii="Arial" w:eastAsia="Times New Roman" w:hAnsi="Arial" w:cs="Arial"/>
              </w:rPr>
              <w:t xml:space="preserve">Adequate supply of investigational devices at / to location. </w:t>
            </w:r>
          </w:p>
        </w:tc>
        <w:tc>
          <w:tcPr>
            <w:tcW w:w="1117" w:type="dxa"/>
          </w:tcPr>
          <w:p w14:paraId="7432502D" w14:textId="77777777" w:rsidR="003C34A9" w:rsidRPr="006A2690" w:rsidRDefault="003C34A9" w:rsidP="001E3CDC">
            <w:pPr>
              <w:widowControl w:val="0"/>
              <w:autoSpaceDE w:val="0"/>
              <w:autoSpaceDN w:val="0"/>
              <w:adjustRightInd w:val="0"/>
              <w:spacing w:after="0" w:line="240" w:lineRule="auto"/>
              <w:jc w:val="both"/>
              <w:rPr>
                <w:rFonts w:ascii="Arial" w:eastAsia="Times New Roman" w:hAnsi="Arial" w:cs="Arial"/>
              </w:rPr>
            </w:pPr>
          </w:p>
        </w:tc>
        <w:tc>
          <w:tcPr>
            <w:tcW w:w="1117" w:type="dxa"/>
          </w:tcPr>
          <w:p w14:paraId="493AD67E" w14:textId="77777777" w:rsidR="003C34A9" w:rsidRPr="006A2690" w:rsidRDefault="003C34A9" w:rsidP="001E3CDC">
            <w:pPr>
              <w:widowControl w:val="0"/>
              <w:autoSpaceDE w:val="0"/>
              <w:autoSpaceDN w:val="0"/>
              <w:adjustRightInd w:val="0"/>
              <w:spacing w:after="0" w:line="240" w:lineRule="auto"/>
              <w:jc w:val="both"/>
              <w:rPr>
                <w:rFonts w:ascii="Arial" w:eastAsia="Times New Roman" w:hAnsi="Arial" w:cs="Arial"/>
              </w:rPr>
            </w:pPr>
          </w:p>
        </w:tc>
        <w:tc>
          <w:tcPr>
            <w:tcW w:w="1117" w:type="dxa"/>
          </w:tcPr>
          <w:p w14:paraId="71437B42" w14:textId="77777777" w:rsidR="003C34A9" w:rsidRPr="006A2690" w:rsidRDefault="003C34A9" w:rsidP="001E3CDC">
            <w:pPr>
              <w:widowControl w:val="0"/>
              <w:autoSpaceDE w:val="0"/>
              <w:autoSpaceDN w:val="0"/>
              <w:adjustRightInd w:val="0"/>
              <w:spacing w:after="0" w:line="240" w:lineRule="auto"/>
              <w:jc w:val="both"/>
              <w:rPr>
                <w:rFonts w:ascii="Arial" w:eastAsia="Times New Roman" w:hAnsi="Arial" w:cs="Arial"/>
              </w:rPr>
            </w:pPr>
          </w:p>
        </w:tc>
      </w:tr>
    </w:tbl>
    <w:p w14:paraId="6C92FBF9" w14:textId="3476D15B" w:rsidR="003C34A9" w:rsidRDefault="00A01D70" w:rsidP="007E6A93">
      <w:pPr>
        <w:widowControl w:val="0"/>
        <w:autoSpaceDE w:val="0"/>
        <w:autoSpaceDN w:val="0"/>
        <w:adjustRightInd w:val="0"/>
        <w:spacing w:after="0" w:line="240" w:lineRule="auto"/>
        <w:ind w:left="-567"/>
        <w:jc w:val="both"/>
        <w:rPr>
          <w:rFonts w:ascii="Arial" w:eastAsia="Times New Roman" w:hAnsi="Arial" w:cs="Arial"/>
        </w:rPr>
      </w:pPr>
      <w:r>
        <w:rPr>
          <w:rFonts w:ascii="Arial" w:eastAsia="Times New Roman" w:hAnsi="Arial" w:cs="Arial"/>
        </w:rPr>
        <w:t>L</w:t>
      </w:r>
      <w:r w:rsidR="003C34A9" w:rsidRPr="006A2690">
        <w:rPr>
          <w:rFonts w:ascii="Arial" w:eastAsia="Times New Roman" w:hAnsi="Arial" w:cs="Arial"/>
        </w:rPr>
        <w:t xml:space="preserve">ocation Activated on: </w:t>
      </w:r>
      <w:r w:rsidR="003C34A9" w:rsidRPr="006A2690">
        <w:rPr>
          <w:rFonts w:ascii="Arial" w:eastAsia="Times New Roman" w:hAnsi="Arial" w:cs="Arial"/>
        </w:rPr>
        <w:tab/>
      </w:r>
      <w:r>
        <w:rPr>
          <w:rFonts w:ascii="Arial" w:eastAsia="Times New Roman" w:hAnsi="Arial" w:cs="Arial"/>
        </w:rPr>
        <w:t xml:space="preserve">                         Signature and Date:</w:t>
      </w:r>
    </w:p>
    <w:p w14:paraId="4CA9786C" w14:textId="6AE56221" w:rsidR="001A780C" w:rsidRDefault="001A780C" w:rsidP="007E6A93">
      <w:pPr>
        <w:widowControl w:val="0"/>
        <w:autoSpaceDE w:val="0"/>
        <w:autoSpaceDN w:val="0"/>
        <w:adjustRightInd w:val="0"/>
        <w:spacing w:after="0" w:line="240" w:lineRule="auto"/>
        <w:ind w:left="-567"/>
        <w:jc w:val="both"/>
        <w:rPr>
          <w:rFonts w:ascii="Arial" w:eastAsia="Times New Roman" w:hAnsi="Arial" w:cs="Arial"/>
        </w:rPr>
      </w:pPr>
      <w:r>
        <w:rPr>
          <w:rFonts w:ascii="Arial" w:eastAsia="Times New Roman" w:hAnsi="Arial" w:cs="Arial"/>
        </w:rPr>
        <w:t xml:space="preserve">                                                                     </w:t>
      </w:r>
      <w:r w:rsidR="00D540C4">
        <w:rPr>
          <w:rFonts w:ascii="Arial" w:eastAsia="Times New Roman" w:hAnsi="Arial" w:cs="Arial"/>
        </w:rPr>
        <w:t>(CI or person delegate to activates sites)</w:t>
      </w:r>
    </w:p>
    <w:sectPr w:rsidR="001A780C" w:rsidSect="00B5512F">
      <w:headerReference w:type="even" r:id="rId19"/>
      <w:headerReference w:type="default" r:id="rId20"/>
      <w:footerReference w:type="even" r:id="rId21"/>
      <w:footerReference w:type="default" r:id="rId22"/>
      <w:headerReference w:type="first" r:id="rId23"/>
      <w:footerReference w:type="first" r:id="rId24"/>
      <w:pgSz w:w="11906" w:h="16838"/>
      <w:pgMar w:top="1440" w:right="1440" w:bottom="1440" w:left="1440" w:header="708"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623FFA" w14:textId="77777777" w:rsidR="00CC0470" w:rsidRDefault="00CC0470" w:rsidP="005105F2">
      <w:pPr>
        <w:spacing w:after="0" w:line="240" w:lineRule="auto"/>
      </w:pPr>
      <w:r>
        <w:separator/>
      </w:r>
    </w:p>
  </w:endnote>
  <w:endnote w:type="continuationSeparator" w:id="0">
    <w:p w14:paraId="3D6112AA" w14:textId="77777777" w:rsidR="00CC0470" w:rsidRDefault="00CC0470" w:rsidP="005105F2">
      <w:pPr>
        <w:spacing w:after="0" w:line="240" w:lineRule="auto"/>
      </w:pPr>
      <w:r>
        <w:continuationSeparator/>
      </w:r>
    </w:p>
  </w:endnote>
  <w:endnote w:type="continuationNotice" w:id="1">
    <w:p w14:paraId="6ED24B8F" w14:textId="77777777" w:rsidR="00CC0470" w:rsidRDefault="00CC047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old">
    <w:panose1 w:val="020B0704020202020204"/>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E1E7C" w14:textId="77777777" w:rsidR="007D1249" w:rsidRDefault="007D124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53367" w14:textId="77777777" w:rsidR="007023DA" w:rsidRDefault="00B5512F" w:rsidP="00B5512F">
    <w:pPr>
      <w:pStyle w:val="Footer"/>
      <w:rPr>
        <w:b/>
        <w:sz w:val="16"/>
        <w:szCs w:val="16"/>
      </w:rPr>
    </w:pPr>
    <w:r>
      <w:rPr>
        <w:b/>
        <w:sz w:val="16"/>
        <w:szCs w:val="16"/>
      </w:rPr>
      <w:t>JRMO SOP 46 | Associated document 1:</w:t>
    </w:r>
    <w:r w:rsidR="00C80449">
      <w:rPr>
        <w:b/>
        <w:sz w:val="16"/>
        <w:szCs w:val="16"/>
      </w:rPr>
      <w:t xml:space="preserve"> </w:t>
    </w:r>
    <w:r w:rsidR="00E8124E">
      <w:rPr>
        <w:b/>
        <w:sz w:val="16"/>
        <w:szCs w:val="16"/>
      </w:rPr>
      <w:t>Location</w:t>
    </w:r>
    <w:r w:rsidR="00E8124E" w:rsidRPr="00E81D49">
      <w:rPr>
        <w:b/>
        <w:sz w:val="16"/>
        <w:szCs w:val="16"/>
      </w:rPr>
      <w:t xml:space="preserve"> </w:t>
    </w:r>
    <w:r w:rsidR="00E81D49" w:rsidRPr="00E81D49">
      <w:rPr>
        <w:b/>
        <w:sz w:val="16"/>
        <w:szCs w:val="16"/>
      </w:rPr>
      <w:t>assessment</w:t>
    </w:r>
    <w:r w:rsidR="007023DA">
      <w:rPr>
        <w:b/>
        <w:sz w:val="16"/>
        <w:szCs w:val="16"/>
      </w:rPr>
      <w:t>, selection, initiation and activation guidance</w:t>
    </w:r>
    <w:r w:rsidR="00E81D49">
      <w:rPr>
        <w:b/>
        <w:sz w:val="16"/>
        <w:szCs w:val="16"/>
      </w:rPr>
      <w:t xml:space="preserve"> </w:t>
    </w:r>
    <w:r w:rsidR="0019024C">
      <w:rPr>
        <w:b/>
        <w:sz w:val="16"/>
        <w:szCs w:val="16"/>
      </w:rPr>
      <w:t>v</w:t>
    </w:r>
    <w:r w:rsidR="00DC5256">
      <w:rPr>
        <w:b/>
        <w:sz w:val="16"/>
        <w:szCs w:val="16"/>
      </w:rPr>
      <w:t>5.0 08.05.2026 FINAL</w:t>
    </w:r>
    <w:r>
      <w:rPr>
        <w:b/>
        <w:sz w:val="16"/>
        <w:szCs w:val="16"/>
      </w:rPr>
      <w:tab/>
    </w:r>
  </w:p>
  <w:p w14:paraId="4E4A3422" w14:textId="086EBF22" w:rsidR="006660F2" w:rsidRDefault="007023DA" w:rsidP="00B5512F">
    <w:pPr>
      <w:pStyle w:val="Footer"/>
      <w:rPr>
        <w:lang w:eastAsia="en-GB"/>
      </w:rPr>
    </w:pPr>
    <w:r>
      <w:rPr>
        <w:b/>
        <w:sz w:val="16"/>
        <w:szCs w:val="16"/>
      </w:rPr>
      <w:t xml:space="preserve">                                                                                                                                                                                                                       </w:t>
    </w:r>
    <w:r w:rsidR="00B5512F" w:rsidRPr="009C1ED6">
      <w:rPr>
        <w:sz w:val="16"/>
        <w:szCs w:val="16"/>
      </w:rPr>
      <w:t xml:space="preserve">Page </w:t>
    </w:r>
    <w:r w:rsidR="00B5512F" w:rsidRPr="00C03F1B">
      <w:rPr>
        <w:b/>
        <w:sz w:val="16"/>
        <w:szCs w:val="16"/>
      </w:rPr>
      <w:fldChar w:fldCharType="begin"/>
    </w:r>
    <w:r w:rsidR="00B5512F" w:rsidRPr="00C03F1B">
      <w:rPr>
        <w:b/>
        <w:sz w:val="16"/>
        <w:szCs w:val="16"/>
      </w:rPr>
      <w:instrText xml:space="preserve"> PAGE </w:instrText>
    </w:r>
    <w:r w:rsidR="00B5512F" w:rsidRPr="00C03F1B">
      <w:rPr>
        <w:b/>
        <w:sz w:val="16"/>
        <w:szCs w:val="16"/>
      </w:rPr>
      <w:fldChar w:fldCharType="separate"/>
    </w:r>
    <w:r w:rsidR="003743A7">
      <w:rPr>
        <w:b/>
        <w:noProof/>
        <w:sz w:val="16"/>
        <w:szCs w:val="16"/>
      </w:rPr>
      <w:t>6</w:t>
    </w:r>
    <w:r w:rsidR="00B5512F" w:rsidRPr="00C03F1B">
      <w:rPr>
        <w:b/>
        <w:sz w:val="16"/>
        <w:szCs w:val="16"/>
      </w:rPr>
      <w:fldChar w:fldCharType="end"/>
    </w:r>
    <w:r w:rsidR="00B5512F" w:rsidRPr="009C1ED6">
      <w:rPr>
        <w:sz w:val="16"/>
        <w:szCs w:val="16"/>
      </w:rPr>
      <w:t xml:space="preserve"> of </w:t>
    </w:r>
    <w:r w:rsidR="00B5512F" w:rsidRPr="00C03F1B">
      <w:rPr>
        <w:b/>
        <w:sz w:val="16"/>
        <w:szCs w:val="16"/>
      </w:rPr>
      <w:fldChar w:fldCharType="begin"/>
    </w:r>
    <w:r w:rsidR="00B5512F" w:rsidRPr="00C03F1B">
      <w:rPr>
        <w:b/>
        <w:sz w:val="16"/>
        <w:szCs w:val="16"/>
      </w:rPr>
      <w:instrText xml:space="preserve"> NUMPAGES  </w:instrText>
    </w:r>
    <w:r w:rsidR="00B5512F" w:rsidRPr="00C03F1B">
      <w:rPr>
        <w:b/>
        <w:sz w:val="16"/>
        <w:szCs w:val="16"/>
      </w:rPr>
      <w:fldChar w:fldCharType="separate"/>
    </w:r>
    <w:r w:rsidR="003743A7">
      <w:rPr>
        <w:b/>
        <w:noProof/>
        <w:sz w:val="16"/>
        <w:szCs w:val="16"/>
      </w:rPr>
      <w:t>6</w:t>
    </w:r>
    <w:r w:rsidR="00B5512F" w:rsidRPr="00C03F1B">
      <w:rPr>
        <w:b/>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193A1" w14:textId="77777777" w:rsidR="007D1249" w:rsidRDefault="007D12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A5F3EB" w14:textId="77777777" w:rsidR="00CC0470" w:rsidRDefault="00CC0470" w:rsidP="005105F2">
      <w:pPr>
        <w:spacing w:after="0" w:line="240" w:lineRule="auto"/>
      </w:pPr>
      <w:r>
        <w:separator/>
      </w:r>
    </w:p>
  </w:footnote>
  <w:footnote w:type="continuationSeparator" w:id="0">
    <w:p w14:paraId="1F2D62F5" w14:textId="77777777" w:rsidR="00CC0470" w:rsidRDefault="00CC0470" w:rsidP="005105F2">
      <w:pPr>
        <w:spacing w:after="0" w:line="240" w:lineRule="auto"/>
      </w:pPr>
      <w:r>
        <w:continuationSeparator/>
      </w:r>
    </w:p>
  </w:footnote>
  <w:footnote w:type="continuationNotice" w:id="1">
    <w:p w14:paraId="6D012663" w14:textId="77777777" w:rsidR="00CC0470" w:rsidRDefault="00CC047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8D56F" w14:textId="77777777" w:rsidR="007D1249" w:rsidRDefault="007D12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532EC" w14:textId="64659D01" w:rsidR="006660F2" w:rsidRPr="00DC2D07" w:rsidRDefault="001E3CDC" w:rsidP="00DC2D07">
    <w:pPr>
      <w:spacing w:after="240"/>
      <w:rPr>
        <w:noProof/>
        <w:lang w:val="en-US"/>
      </w:rPr>
    </w:pPr>
    <w:r w:rsidRPr="004123FE">
      <w:rPr>
        <w:noProof/>
        <w:lang w:eastAsia="en-GB"/>
      </w:rPr>
      <w:drawing>
        <wp:anchor distT="0" distB="0" distL="114300" distR="114300" simplePos="0" relativeHeight="251658240" behindDoc="0" locked="0" layoutInCell="1" allowOverlap="1" wp14:anchorId="1EEBF2D4" wp14:editId="0B756947">
          <wp:simplePos x="0" y="0"/>
          <wp:positionH relativeFrom="column">
            <wp:posOffset>4933950</wp:posOffset>
          </wp:positionH>
          <wp:positionV relativeFrom="paragraph">
            <wp:posOffset>-224790</wp:posOffset>
          </wp:positionV>
          <wp:extent cx="1380490" cy="685165"/>
          <wp:effectExtent l="0" t="0" r="0" b="635"/>
          <wp:wrapSquare wrapText="bothSides"/>
          <wp:docPr id="3" name="Picture 3">
            <a:extLst xmlns:a="http://schemas.openxmlformats.org/drawingml/2006/main">
              <a:ext uri="{FF2B5EF4-FFF2-40B4-BE49-F238E27FC236}">
                <a16:creationId xmlns:a16="http://schemas.microsoft.com/office/drawing/2014/main" id="{2A8C0B84-9A62-41C9-A1C7-56A1579E08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380490" cy="685165"/>
                  </a:xfrm>
                  <a:prstGeom prst="rect">
                    <a:avLst/>
                  </a:prstGeom>
                </pic:spPr>
              </pic:pic>
            </a:graphicData>
          </a:graphic>
          <wp14:sizeRelH relativeFrom="page">
            <wp14:pctWidth>0</wp14:pctWidth>
          </wp14:sizeRelH>
          <wp14:sizeRelV relativeFrom="page">
            <wp14:pctHeight>0</wp14:pctHeight>
          </wp14:sizeRelV>
        </wp:anchor>
      </w:drawing>
    </w:r>
    <w:r w:rsidR="004123FE" w:rsidRPr="004123FE">
      <w:rPr>
        <w:noProof/>
        <w:lang w:eastAsia="en-GB"/>
      </w:rPr>
      <w:drawing>
        <wp:anchor distT="0" distB="0" distL="114300" distR="114300" simplePos="0" relativeHeight="251658241" behindDoc="0" locked="0" layoutInCell="1" allowOverlap="1" wp14:anchorId="137D0FB8" wp14:editId="4309412C">
          <wp:simplePos x="0" y="0"/>
          <wp:positionH relativeFrom="column">
            <wp:posOffset>-561975</wp:posOffset>
          </wp:positionH>
          <wp:positionV relativeFrom="paragraph">
            <wp:posOffset>-201930</wp:posOffset>
          </wp:positionV>
          <wp:extent cx="1904762" cy="504762"/>
          <wp:effectExtent l="0" t="0" r="635" b="0"/>
          <wp:wrapSquare wrapText="bothSides"/>
          <wp:docPr id="1" name="Picture 1">
            <a:extLst xmlns:a="http://schemas.openxmlformats.org/drawingml/2006/main">
              <a:ext uri="{FF2B5EF4-FFF2-40B4-BE49-F238E27FC236}">
                <a16:creationId xmlns:a16="http://schemas.microsoft.com/office/drawing/2014/main" id="{D7A91E65-74DC-4EBE-B249-AED28624ABC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1904762" cy="504762"/>
                  </a:xfrm>
                  <a:prstGeom prst="rect">
                    <a:avLst/>
                  </a:prstGeom>
                </pic:spPr>
              </pic:pic>
            </a:graphicData>
          </a:graphic>
          <wp14:sizeRelH relativeFrom="page">
            <wp14:pctWidth>0</wp14:pctWidth>
          </wp14:sizeRelH>
          <wp14:sizeRelV relativeFrom="page">
            <wp14:pctHeight>0</wp14:pctHeight>
          </wp14:sizeRelV>
        </wp:anchor>
      </w:drawing>
    </w:r>
    <w:r w:rsidR="00DC2D07">
      <w:rPr>
        <w:noProof/>
        <w:lang w:val="en-US"/>
      </w:rPr>
      <w:tab/>
    </w:r>
    <w:r w:rsidR="00DC2D07">
      <w:rPr>
        <w:noProof/>
        <w:lang w:val="en-US"/>
      </w:rPr>
      <w:tab/>
    </w:r>
    <w:r w:rsidR="00DC2D07">
      <w:rPr>
        <w:noProof/>
        <w:lang w:val="en-US"/>
      </w:rPr>
      <w:tab/>
    </w:r>
    <w:r w:rsidR="3E9030DE">
      <w:rPr>
        <w:noProof/>
        <w:lang w:val="en-US"/>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6CB22" w14:textId="77777777" w:rsidR="007D1249" w:rsidRDefault="007D12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263D0"/>
    <w:multiLevelType w:val="hybridMultilevel"/>
    <w:tmpl w:val="BD46AB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592419"/>
    <w:multiLevelType w:val="multilevel"/>
    <w:tmpl w:val="2F94B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6C024F"/>
    <w:multiLevelType w:val="multilevel"/>
    <w:tmpl w:val="88300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C9668F"/>
    <w:multiLevelType w:val="hybridMultilevel"/>
    <w:tmpl w:val="7F44E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F70B56"/>
    <w:multiLevelType w:val="hybridMultilevel"/>
    <w:tmpl w:val="4B765324"/>
    <w:lvl w:ilvl="0" w:tplc="09009E62">
      <w:start w:val="1"/>
      <w:numFmt w:val="bullet"/>
      <w:lvlText w:val=""/>
      <w:lvlJc w:val="left"/>
      <w:pPr>
        <w:ind w:left="720" w:hanging="360"/>
      </w:pPr>
      <w:rPr>
        <w:rFonts w:ascii="Symbol" w:hAnsi="Symbol"/>
      </w:rPr>
    </w:lvl>
    <w:lvl w:ilvl="1" w:tplc="AF2A89C6">
      <w:start w:val="1"/>
      <w:numFmt w:val="bullet"/>
      <w:lvlText w:val=""/>
      <w:lvlJc w:val="left"/>
      <w:pPr>
        <w:ind w:left="720" w:hanging="360"/>
      </w:pPr>
      <w:rPr>
        <w:rFonts w:ascii="Symbol" w:hAnsi="Symbol"/>
      </w:rPr>
    </w:lvl>
    <w:lvl w:ilvl="2" w:tplc="DCBEE1C6">
      <w:start w:val="1"/>
      <w:numFmt w:val="bullet"/>
      <w:lvlText w:val=""/>
      <w:lvlJc w:val="left"/>
      <w:pPr>
        <w:ind w:left="720" w:hanging="360"/>
      </w:pPr>
      <w:rPr>
        <w:rFonts w:ascii="Symbol" w:hAnsi="Symbol"/>
      </w:rPr>
    </w:lvl>
    <w:lvl w:ilvl="3" w:tplc="E66E9304">
      <w:start w:val="1"/>
      <w:numFmt w:val="bullet"/>
      <w:lvlText w:val=""/>
      <w:lvlJc w:val="left"/>
      <w:pPr>
        <w:ind w:left="720" w:hanging="360"/>
      </w:pPr>
      <w:rPr>
        <w:rFonts w:ascii="Symbol" w:hAnsi="Symbol"/>
      </w:rPr>
    </w:lvl>
    <w:lvl w:ilvl="4" w:tplc="669031C6">
      <w:start w:val="1"/>
      <w:numFmt w:val="bullet"/>
      <w:lvlText w:val=""/>
      <w:lvlJc w:val="left"/>
      <w:pPr>
        <w:ind w:left="720" w:hanging="360"/>
      </w:pPr>
      <w:rPr>
        <w:rFonts w:ascii="Symbol" w:hAnsi="Symbol"/>
      </w:rPr>
    </w:lvl>
    <w:lvl w:ilvl="5" w:tplc="044C1818">
      <w:start w:val="1"/>
      <w:numFmt w:val="bullet"/>
      <w:lvlText w:val=""/>
      <w:lvlJc w:val="left"/>
      <w:pPr>
        <w:ind w:left="720" w:hanging="360"/>
      </w:pPr>
      <w:rPr>
        <w:rFonts w:ascii="Symbol" w:hAnsi="Symbol"/>
      </w:rPr>
    </w:lvl>
    <w:lvl w:ilvl="6" w:tplc="A2ECCE54">
      <w:start w:val="1"/>
      <w:numFmt w:val="bullet"/>
      <w:lvlText w:val=""/>
      <w:lvlJc w:val="left"/>
      <w:pPr>
        <w:ind w:left="720" w:hanging="360"/>
      </w:pPr>
      <w:rPr>
        <w:rFonts w:ascii="Symbol" w:hAnsi="Symbol"/>
      </w:rPr>
    </w:lvl>
    <w:lvl w:ilvl="7" w:tplc="0C3E0B5A">
      <w:start w:val="1"/>
      <w:numFmt w:val="bullet"/>
      <w:lvlText w:val=""/>
      <w:lvlJc w:val="left"/>
      <w:pPr>
        <w:ind w:left="720" w:hanging="360"/>
      </w:pPr>
      <w:rPr>
        <w:rFonts w:ascii="Symbol" w:hAnsi="Symbol"/>
      </w:rPr>
    </w:lvl>
    <w:lvl w:ilvl="8" w:tplc="E9CCB42C">
      <w:start w:val="1"/>
      <w:numFmt w:val="bullet"/>
      <w:lvlText w:val=""/>
      <w:lvlJc w:val="left"/>
      <w:pPr>
        <w:ind w:left="720" w:hanging="360"/>
      </w:pPr>
      <w:rPr>
        <w:rFonts w:ascii="Symbol" w:hAnsi="Symbol"/>
      </w:rPr>
    </w:lvl>
  </w:abstractNum>
  <w:abstractNum w:abstractNumId="5" w15:restartNumberingAfterBreak="0">
    <w:nsid w:val="0A2137A1"/>
    <w:multiLevelType w:val="hybridMultilevel"/>
    <w:tmpl w:val="546E6F2A"/>
    <w:lvl w:ilvl="0" w:tplc="08090001">
      <w:start w:val="1"/>
      <w:numFmt w:val="bullet"/>
      <w:lvlText w:val=""/>
      <w:lvlJc w:val="left"/>
      <w:pPr>
        <w:ind w:left="927" w:hanging="360"/>
      </w:pPr>
      <w:rPr>
        <w:rFonts w:ascii="Symbol" w:hAnsi="Symbol" w:hint="default"/>
      </w:rPr>
    </w:lvl>
    <w:lvl w:ilvl="1" w:tplc="08090001">
      <w:start w:val="1"/>
      <w:numFmt w:val="bullet"/>
      <w:lvlText w:val=""/>
      <w:lvlJc w:val="left"/>
      <w:pPr>
        <w:ind w:left="927" w:hanging="360"/>
      </w:pPr>
      <w:rPr>
        <w:rFonts w:ascii="Symbol" w:hAnsi="Symbol"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6" w15:restartNumberingAfterBreak="0">
    <w:nsid w:val="0C7D5C5C"/>
    <w:multiLevelType w:val="hybridMultilevel"/>
    <w:tmpl w:val="DF1A96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F264924"/>
    <w:multiLevelType w:val="multilevel"/>
    <w:tmpl w:val="5B007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F9F67AD"/>
    <w:multiLevelType w:val="hybridMultilevel"/>
    <w:tmpl w:val="C37AB3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01E7088"/>
    <w:multiLevelType w:val="hybridMultilevel"/>
    <w:tmpl w:val="D8CCAE36"/>
    <w:lvl w:ilvl="0" w:tplc="CC54590E">
      <w:start w:val="1"/>
      <w:numFmt w:val="bullet"/>
      <w:lvlText w:val=""/>
      <w:lvlJc w:val="left"/>
      <w:pPr>
        <w:ind w:left="720" w:hanging="360"/>
      </w:pPr>
      <w:rPr>
        <w:rFonts w:ascii="Symbol" w:hAnsi="Symbol" w:hint="default"/>
      </w:rPr>
    </w:lvl>
    <w:lvl w:ilvl="1" w:tplc="D8945198">
      <w:start w:val="1"/>
      <w:numFmt w:val="bullet"/>
      <w:lvlText w:val="o"/>
      <w:lvlJc w:val="left"/>
      <w:pPr>
        <w:ind w:left="1440" w:hanging="360"/>
      </w:pPr>
      <w:rPr>
        <w:rFonts w:ascii="Courier New" w:hAnsi="Courier New" w:hint="default"/>
      </w:rPr>
    </w:lvl>
    <w:lvl w:ilvl="2" w:tplc="C59A20EE">
      <w:start w:val="1"/>
      <w:numFmt w:val="bullet"/>
      <w:lvlText w:val=""/>
      <w:lvlJc w:val="left"/>
      <w:pPr>
        <w:ind w:left="2160" w:hanging="360"/>
      </w:pPr>
      <w:rPr>
        <w:rFonts w:ascii="Wingdings" w:hAnsi="Wingdings" w:hint="default"/>
      </w:rPr>
    </w:lvl>
    <w:lvl w:ilvl="3" w:tplc="CE28549A">
      <w:start w:val="1"/>
      <w:numFmt w:val="bullet"/>
      <w:lvlText w:val=""/>
      <w:lvlJc w:val="left"/>
      <w:pPr>
        <w:ind w:left="2880" w:hanging="360"/>
      </w:pPr>
      <w:rPr>
        <w:rFonts w:ascii="Symbol" w:hAnsi="Symbol" w:hint="default"/>
      </w:rPr>
    </w:lvl>
    <w:lvl w:ilvl="4" w:tplc="FD183AAE">
      <w:start w:val="1"/>
      <w:numFmt w:val="bullet"/>
      <w:lvlText w:val="o"/>
      <w:lvlJc w:val="left"/>
      <w:pPr>
        <w:ind w:left="3600" w:hanging="360"/>
      </w:pPr>
      <w:rPr>
        <w:rFonts w:ascii="Courier New" w:hAnsi="Courier New" w:hint="default"/>
      </w:rPr>
    </w:lvl>
    <w:lvl w:ilvl="5" w:tplc="92F2FC18">
      <w:start w:val="1"/>
      <w:numFmt w:val="bullet"/>
      <w:lvlText w:val=""/>
      <w:lvlJc w:val="left"/>
      <w:pPr>
        <w:ind w:left="4320" w:hanging="360"/>
      </w:pPr>
      <w:rPr>
        <w:rFonts w:ascii="Wingdings" w:hAnsi="Wingdings" w:hint="default"/>
      </w:rPr>
    </w:lvl>
    <w:lvl w:ilvl="6" w:tplc="D57A4D2A">
      <w:start w:val="1"/>
      <w:numFmt w:val="bullet"/>
      <w:lvlText w:val=""/>
      <w:lvlJc w:val="left"/>
      <w:pPr>
        <w:ind w:left="5040" w:hanging="360"/>
      </w:pPr>
      <w:rPr>
        <w:rFonts w:ascii="Symbol" w:hAnsi="Symbol" w:hint="default"/>
      </w:rPr>
    </w:lvl>
    <w:lvl w:ilvl="7" w:tplc="DBA0150A">
      <w:start w:val="1"/>
      <w:numFmt w:val="bullet"/>
      <w:lvlText w:val="o"/>
      <w:lvlJc w:val="left"/>
      <w:pPr>
        <w:ind w:left="5760" w:hanging="360"/>
      </w:pPr>
      <w:rPr>
        <w:rFonts w:ascii="Courier New" w:hAnsi="Courier New" w:hint="default"/>
      </w:rPr>
    </w:lvl>
    <w:lvl w:ilvl="8" w:tplc="76A05FC8">
      <w:start w:val="1"/>
      <w:numFmt w:val="bullet"/>
      <w:lvlText w:val=""/>
      <w:lvlJc w:val="left"/>
      <w:pPr>
        <w:ind w:left="6480" w:hanging="360"/>
      </w:pPr>
      <w:rPr>
        <w:rFonts w:ascii="Wingdings" w:hAnsi="Wingdings" w:hint="default"/>
      </w:rPr>
    </w:lvl>
  </w:abstractNum>
  <w:abstractNum w:abstractNumId="10" w15:restartNumberingAfterBreak="0">
    <w:nsid w:val="1310739D"/>
    <w:multiLevelType w:val="multilevel"/>
    <w:tmpl w:val="263E7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8D12F6E"/>
    <w:multiLevelType w:val="hybridMultilevel"/>
    <w:tmpl w:val="91C6EBDE"/>
    <w:lvl w:ilvl="0" w:tplc="56FA4E26">
      <w:start w:val="1"/>
      <w:numFmt w:val="bullet"/>
      <w:lvlText w:val=""/>
      <w:lvlJc w:val="left"/>
      <w:pPr>
        <w:ind w:left="1080" w:hanging="360"/>
      </w:pPr>
      <w:rPr>
        <w:rFonts w:ascii="Symbol" w:hAnsi="Symbol"/>
      </w:rPr>
    </w:lvl>
    <w:lvl w:ilvl="1" w:tplc="665C4DAE">
      <w:start w:val="1"/>
      <w:numFmt w:val="bullet"/>
      <w:lvlText w:val=""/>
      <w:lvlJc w:val="left"/>
      <w:pPr>
        <w:ind w:left="1080" w:hanging="360"/>
      </w:pPr>
      <w:rPr>
        <w:rFonts w:ascii="Symbol" w:hAnsi="Symbol"/>
      </w:rPr>
    </w:lvl>
    <w:lvl w:ilvl="2" w:tplc="6FA440B4">
      <w:start w:val="1"/>
      <w:numFmt w:val="bullet"/>
      <w:lvlText w:val=""/>
      <w:lvlJc w:val="left"/>
      <w:pPr>
        <w:ind w:left="1080" w:hanging="360"/>
      </w:pPr>
      <w:rPr>
        <w:rFonts w:ascii="Symbol" w:hAnsi="Symbol"/>
      </w:rPr>
    </w:lvl>
    <w:lvl w:ilvl="3" w:tplc="B8923488">
      <w:start w:val="1"/>
      <w:numFmt w:val="bullet"/>
      <w:lvlText w:val=""/>
      <w:lvlJc w:val="left"/>
      <w:pPr>
        <w:ind w:left="1080" w:hanging="360"/>
      </w:pPr>
      <w:rPr>
        <w:rFonts w:ascii="Symbol" w:hAnsi="Symbol"/>
      </w:rPr>
    </w:lvl>
    <w:lvl w:ilvl="4" w:tplc="8C2039AE">
      <w:start w:val="1"/>
      <w:numFmt w:val="bullet"/>
      <w:lvlText w:val=""/>
      <w:lvlJc w:val="left"/>
      <w:pPr>
        <w:ind w:left="1080" w:hanging="360"/>
      </w:pPr>
      <w:rPr>
        <w:rFonts w:ascii="Symbol" w:hAnsi="Symbol"/>
      </w:rPr>
    </w:lvl>
    <w:lvl w:ilvl="5" w:tplc="0FC08276">
      <w:start w:val="1"/>
      <w:numFmt w:val="bullet"/>
      <w:lvlText w:val=""/>
      <w:lvlJc w:val="left"/>
      <w:pPr>
        <w:ind w:left="1080" w:hanging="360"/>
      </w:pPr>
      <w:rPr>
        <w:rFonts w:ascii="Symbol" w:hAnsi="Symbol"/>
      </w:rPr>
    </w:lvl>
    <w:lvl w:ilvl="6" w:tplc="887685DA">
      <w:start w:val="1"/>
      <w:numFmt w:val="bullet"/>
      <w:lvlText w:val=""/>
      <w:lvlJc w:val="left"/>
      <w:pPr>
        <w:ind w:left="1080" w:hanging="360"/>
      </w:pPr>
      <w:rPr>
        <w:rFonts w:ascii="Symbol" w:hAnsi="Symbol"/>
      </w:rPr>
    </w:lvl>
    <w:lvl w:ilvl="7" w:tplc="5FD28710">
      <w:start w:val="1"/>
      <w:numFmt w:val="bullet"/>
      <w:lvlText w:val=""/>
      <w:lvlJc w:val="left"/>
      <w:pPr>
        <w:ind w:left="1080" w:hanging="360"/>
      </w:pPr>
      <w:rPr>
        <w:rFonts w:ascii="Symbol" w:hAnsi="Symbol"/>
      </w:rPr>
    </w:lvl>
    <w:lvl w:ilvl="8" w:tplc="151292DC">
      <w:start w:val="1"/>
      <w:numFmt w:val="bullet"/>
      <w:lvlText w:val=""/>
      <w:lvlJc w:val="left"/>
      <w:pPr>
        <w:ind w:left="1080" w:hanging="360"/>
      </w:pPr>
      <w:rPr>
        <w:rFonts w:ascii="Symbol" w:hAnsi="Symbol"/>
      </w:rPr>
    </w:lvl>
  </w:abstractNum>
  <w:abstractNum w:abstractNumId="12" w15:restartNumberingAfterBreak="0">
    <w:nsid w:val="19F21605"/>
    <w:multiLevelType w:val="multilevel"/>
    <w:tmpl w:val="C8002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B0137F4"/>
    <w:multiLevelType w:val="multilevel"/>
    <w:tmpl w:val="ACBAD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DDF260E"/>
    <w:multiLevelType w:val="hybridMultilevel"/>
    <w:tmpl w:val="4E0A44E2"/>
    <w:lvl w:ilvl="0" w:tplc="1CEE4A04">
      <w:start w:val="1"/>
      <w:numFmt w:val="bullet"/>
      <w:lvlText w:val=""/>
      <w:lvlJc w:val="left"/>
      <w:pPr>
        <w:ind w:left="1080" w:hanging="360"/>
      </w:pPr>
      <w:rPr>
        <w:rFonts w:ascii="Symbol" w:hAnsi="Symbol"/>
      </w:rPr>
    </w:lvl>
    <w:lvl w:ilvl="1" w:tplc="0C8EF756">
      <w:start w:val="1"/>
      <w:numFmt w:val="bullet"/>
      <w:lvlText w:val=""/>
      <w:lvlJc w:val="left"/>
      <w:pPr>
        <w:ind w:left="1080" w:hanging="360"/>
      </w:pPr>
      <w:rPr>
        <w:rFonts w:ascii="Symbol" w:hAnsi="Symbol"/>
      </w:rPr>
    </w:lvl>
    <w:lvl w:ilvl="2" w:tplc="55063BDE">
      <w:start w:val="1"/>
      <w:numFmt w:val="bullet"/>
      <w:lvlText w:val=""/>
      <w:lvlJc w:val="left"/>
      <w:pPr>
        <w:ind w:left="1080" w:hanging="360"/>
      </w:pPr>
      <w:rPr>
        <w:rFonts w:ascii="Symbol" w:hAnsi="Symbol"/>
      </w:rPr>
    </w:lvl>
    <w:lvl w:ilvl="3" w:tplc="46A8FD30">
      <w:start w:val="1"/>
      <w:numFmt w:val="bullet"/>
      <w:lvlText w:val=""/>
      <w:lvlJc w:val="left"/>
      <w:pPr>
        <w:ind w:left="1080" w:hanging="360"/>
      </w:pPr>
      <w:rPr>
        <w:rFonts w:ascii="Symbol" w:hAnsi="Symbol"/>
      </w:rPr>
    </w:lvl>
    <w:lvl w:ilvl="4" w:tplc="D3C017BC">
      <w:start w:val="1"/>
      <w:numFmt w:val="bullet"/>
      <w:lvlText w:val=""/>
      <w:lvlJc w:val="left"/>
      <w:pPr>
        <w:ind w:left="1080" w:hanging="360"/>
      </w:pPr>
      <w:rPr>
        <w:rFonts w:ascii="Symbol" w:hAnsi="Symbol"/>
      </w:rPr>
    </w:lvl>
    <w:lvl w:ilvl="5" w:tplc="D1E49D66">
      <w:start w:val="1"/>
      <w:numFmt w:val="bullet"/>
      <w:lvlText w:val=""/>
      <w:lvlJc w:val="left"/>
      <w:pPr>
        <w:ind w:left="1080" w:hanging="360"/>
      </w:pPr>
      <w:rPr>
        <w:rFonts w:ascii="Symbol" w:hAnsi="Symbol"/>
      </w:rPr>
    </w:lvl>
    <w:lvl w:ilvl="6" w:tplc="BB203526">
      <w:start w:val="1"/>
      <w:numFmt w:val="bullet"/>
      <w:lvlText w:val=""/>
      <w:lvlJc w:val="left"/>
      <w:pPr>
        <w:ind w:left="1080" w:hanging="360"/>
      </w:pPr>
      <w:rPr>
        <w:rFonts w:ascii="Symbol" w:hAnsi="Symbol"/>
      </w:rPr>
    </w:lvl>
    <w:lvl w:ilvl="7" w:tplc="5380A956">
      <w:start w:val="1"/>
      <w:numFmt w:val="bullet"/>
      <w:lvlText w:val=""/>
      <w:lvlJc w:val="left"/>
      <w:pPr>
        <w:ind w:left="1080" w:hanging="360"/>
      </w:pPr>
      <w:rPr>
        <w:rFonts w:ascii="Symbol" w:hAnsi="Symbol"/>
      </w:rPr>
    </w:lvl>
    <w:lvl w:ilvl="8" w:tplc="ECFE8784">
      <w:start w:val="1"/>
      <w:numFmt w:val="bullet"/>
      <w:lvlText w:val=""/>
      <w:lvlJc w:val="left"/>
      <w:pPr>
        <w:ind w:left="1080" w:hanging="360"/>
      </w:pPr>
      <w:rPr>
        <w:rFonts w:ascii="Symbol" w:hAnsi="Symbol"/>
      </w:rPr>
    </w:lvl>
  </w:abstractNum>
  <w:abstractNum w:abstractNumId="15" w15:restartNumberingAfterBreak="0">
    <w:nsid w:val="1F1106A1"/>
    <w:multiLevelType w:val="hybridMultilevel"/>
    <w:tmpl w:val="E100767C"/>
    <w:lvl w:ilvl="0" w:tplc="03F4FB08">
      <w:start w:val="1"/>
      <w:numFmt w:val="bullet"/>
      <w:lvlText w:val=""/>
      <w:lvlJc w:val="left"/>
      <w:pPr>
        <w:ind w:left="1080" w:hanging="360"/>
      </w:pPr>
      <w:rPr>
        <w:rFonts w:ascii="Symbol" w:hAnsi="Symbol"/>
      </w:rPr>
    </w:lvl>
    <w:lvl w:ilvl="1" w:tplc="1B389214">
      <w:start w:val="1"/>
      <w:numFmt w:val="bullet"/>
      <w:lvlText w:val=""/>
      <w:lvlJc w:val="left"/>
      <w:pPr>
        <w:ind w:left="1080" w:hanging="360"/>
      </w:pPr>
      <w:rPr>
        <w:rFonts w:ascii="Symbol" w:hAnsi="Symbol"/>
      </w:rPr>
    </w:lvl>
    <w:lvl w:ilvl="2" w:tplc="AE64C588">
      <w:start w:val="1"/>
      <w:numFmt w:val="bullet"/>
      <w:lvlText w:val=""/>
      <w:lvlJc w:val="left"/>
      <w:pPr>
        <w:ind w:left="1080" w:hanging="360"/>
      </w:pPr>
      <w:rPr>
        <w:rFonts w:ascii="Symbol" w:hAnsi="Symbol"/>
      </w:rPr>
    </w:lvl>
    <w:lvl w:ilvl="3" w:tplc="77101CB0">
      <w:start w:val="1"/>
      <w:numFmt w:val="bullet"/>
      <w:lvlText w:val=""/>
      <w:lvlJc w:val="left"/>
      <w:pPr>
        <w:ind w:left="1080" w:hanging="360"/>
      </w:pPr>
      <w:rPr>
        <w:rFonts w:ascii="Symbol" w:hAnsi="Symbol"/>
      </w:rPr>
    </w:lvl>
    <w:lvl w:ilvl="4" w:tplc="EB1AE02E">
      <w:start w:val="1"/>
      <w:numFmt w:val="bullet"/>
      <w:lvlText w:val=""/>
      <w:lvlJc w:val="left"/>
      <w:pPr>
        <w:ind w:left="1080" w:hanging="360"/>
      </w:pPr>
      <w:rPr>
        <w:rFonts w:ascii="Symbol" w:hAnsi="Symbol"/>
      </w:rPr>
    </w:lvl>
    <w:lvl w:ilvl="5" w:tplc="F7180420">
      <w:start w:val="1"/>
      <w:numFmt w:val="bullet"/>
      <w:lvlText w:val=""/>
      <w:lvlJc w:val="left"/>
      <w:pPr>
        <w:ind w:left="1080" w:hanging="360"/>
      </w:pPr>
      <w:rPr>
        <w:rFonts w:ascii="Symbol" w:hAnsi="Symbol"/>
      </w:rPr>
    </w:lvl>
    <w:lvl w:ilvl="6" w:tplc="9A6A83E6">
      <w:start w:val="1"/>
      <w:numFmt w:val="bullet"/>
      <w:lvlText w:val=""/>
      <w:lvlJc w:val="left"/>
      <w:pPr>
        <w:ind w:left="1080" w:hanging="360"/>
      </w:pPr>
      <w:rPr>
        <w:rFonts w:ascii="Symbol" w:hAnsi="Symbol"/>
      </w:rPr>
    </w:lvl>
    <w:lvl w:ilvl="7" w:tplc="AD02DAA0">
      <w:start w:val="1"/>
      <w:numFmt w:val="bullet"/>
      <w:lvlText w:val=""/>
      <w:lvlJc w:val="left"/>
      <w:pPr>
        <w:ind w:left="1080" w:hanging="360"/>
      </w:pPr>
      <w:rPr>
        <w:rFonts w:ascii="Symbol" w:hAnsi="Symbol"/>
      </w:rPr>
    </w:lvl>
    <w:lvl w:ilvl="8" w:tplc="E9B21A66">
      <w:start w:val="1"/>
      <w:numFmt w:val="bullet"/>
      <w:lvlText w:val=""/>
      <w:lvlJc w:val="left"/>
      <w:pPr>
        <w:ind w:left="1080" w:hanging="360"/>
      </w:pPr>
      <w:rPr>
        <w:rFonts w:ascii="Symbol" w:hAnsi="Symbol"/>
      </w:rPr>
    </w:lvl>
  </w:abstractNum>
  <w:abstractNum w:abstractNumId="16" w15:restartNumberingAfterBreak="0">
    <w:nsid w:val="1FBB7E01"/>
    <w:multiLevelType w:val="hybridMultilevel"/>
    <w:tmpl w:val="99D2AD5A"/>
    <w:lvl w:ilvl="0" w:tplc="F8D8F826">
      <w:start w:val="1"/>
      <w:numFmt w:val="bullet"/>
      <w:lvlText w:val=""/>
      <w:lvlJc w:val="left"/>
      <w:pPr>
        <w:ind w:left="1080" w:hanging="360"/>
      </w:pPr>
      <w:rPr>
        <w:rFonts w:ascii="Symbol" w:hAnsi="Symbol"/>
      </w:rPr>
    </w:lvl>
    <w:lvl w:ilvl="1" w:tplc="7A44F89E">
      <w:start w:val="1"/>
      <w:numFmt w:val="bullet"/>
      <w:lvlText w:val=""/>
      <w:lvlJc w:val="left"/>
      <w:pPr>
        <w:ind w:left="1080" w:hanging="360"/>
      </w:pPr>
      <w:rPr>
        <w:rFonts w:ascii="Symbol" w:hAnsi="Symbol"/>
      </w:rPr>
    </w:lvl>
    <w:lvl w:ilvl="2" w:tplc="660E8650">
      <w:start w:val="1"/>
      <w:numFmt w:val="bullet"/>
      <w:lvlText w:val=""/>
      <w:lvlJc w:val="left"/>
      <w:pPr>
        <w:ind w:left="1080" w:hanging="360"/>
      </w:pPr>
      <w:rPr>
        <w:rFonts w:ascii="Symbol" w:hAnsi="Symbol"/>
      </w:rPr>
    </w:lvl>
    <w:lvl w:ilvl="3" w:tplc="17D48F2C">
      <w:start w:val="1"/>
      <w:numFmt w:val="bullet"/>
      <w:lvlText w:val=""/>
      <w:lvlJc w:val="left"/>
      <w:pPr>
        <w:ind w:left="1080" w:hanging="360"/>
      </w:pPr>
      <w:rPr>
        <w:rFonts w:ascii="Symbol" w:hAnsi="Symbol"/>
      </w:rPr>
    </w:lvl>
    <w:lvl w:ilvl="4" w:tplc="1A78C304">
      <w:start w:val="1"/>
      <w:numFmt w:val="bullet"/>
      <w:lvlText w:val=""/>
      <w:lvlJc w:val="left"/>
      <w:pPr>
        <w:ind w:left="1080" w:hanging="360"/>
      </w:pPr>
      <w:rPr>
        <w:rFonts w:ascii="Symbol" w:hAnsi="Symbol"/>
      </w:rPr>
    </w:lvl>
    <w:lvl w:ilvl="5" w:tplc="0060C53E">
      <w:start w:val="1"/>
      <w:numFmt w:val="bullet"/>
      <w:lvlText w:val=""/>
      <w:lvlJc w:val="left"/>
      <w:pPr>
        <w:ind w:left="1080" w:hanging="360"/>
      </w:pPr>
      <w:rPr>
        <w:rFonts w:ascii="Symbol" w:hAnsi="Symbol"/>
      </w:rPr>
    </w:lvl>
    <w:lvl w:ilvl="6" w:tplc="5C56BA7A">
      <w:start w:val="1"/>
      <w:numFmt w:val="bullet"/>
      <w:lvlText w:val=""/>
      <w:lvlJc w:val="left"/>
      <w:pPr>
        <w:ind w:left="1080" w:hanging="360"/>
      </w:pPr>
      <w:rPr>
        <w:rFonts w:ascii="Symbol" w:hAnsi="Symbol"/>
      </w:rPr>
    </w:lvl>
    <w:lvl w:ilvl="7" w:tplc="8F6CB920">
      <w:start w:val="1"/>
      <w:numFmt w:val="bullet"/>
      <w:lvlText w:val=""/>
      <w:lvlJc w:val="left"/>
      <w:pPr>
        <w:ind w:left="1080" w:hanging="360"/>
      </w:pPr>
      <w:rPr>
        <w:rFonts w:ascii="Symbol" w:hAnsi="Symbol"/>
      </w:rPr>
    </w:lvl>
    <w:lvl w:ilvl="8" w:tplc="98F8D552">
      <w:start w:val="1"/>
      <w:numFmt w:val="bullet"/>
      <w:lvlText w:val=""/>
      <w:lvlJc w:val="left"/>
      <w:pPr>
        <w:ind w:left="1080" w:hanging="360"/>
      </w:pPr>
      <w:rPr>
        <w:rFonts w:ascii="Symbol" w:hAnsi="Symbol"/>
      </w:rPr>
    </w:lvl>
  </w:abstractNum>
  <w:abstractNum w:abstractNumId="17" w15:restartNumberingAfterBreak="0">
    <w:nsid w:val="2046541B"/>
    <w:multiLevelType w:val="hybridMultilevel"/>
    <w:tmpl w:val="96C47F86"/>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8" w15:restartNumberingAfterBreak="0">
    <w:nsid w:val="21493353"/>
    <w:multiLevelType w:val="hybridMultilevel"/>
    <w:tmpl w:val="5A62DB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2F41E99"/>
    <w:multiLevelType w:val="multilevel"/>
    <w:tmpl w:val="0EE86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59157F3"/>
    <w:multiLevelType w:val="hybridMultilevel"/>
    <w:tmpl w:val="845AE44A"/>
    <w:lvl w:ilvl="0" w:tplc="7F5A0070">
      <w:start w:val="1"/>
      <w:numFmt w:val="bullet"/>
      <w:lvlText w:val=""/>
      <w:lvlJc w:val="left"/>
      <w:pPr>
        <w:ind w:left="720" w:hanging="360"/>
      </w:pPr>
      <w:rPr>
        <w:rFonts w:ascii="Symbol" w:hAnsi="Symbol"/>
      </w:rPr>
    </w:lvl>
    <w:lvl w:ilvl="1" w:tplc="407E89EA">
      <w:start w:val="1"/>
      <w:numFmt w:val="bullet"/>
      <w:lvlText w:val=""/>
      <w:lvlJc w:val="left"/>
      <w:pPr>
        <w:ind w:left="720" w:hanging="360"/>
      </w:pPr>
      <w:rPr>
        <w:rFonts w:ascii="Symbol" w:hAnsi="Symbol"/>
      </w:rPr>
    </w:lvl>
    <w:lvl w:ilvl="2" w:tplc="7E889E54">
      <w:start w:val="1"/>
      <w:numFmt w:val="bullet"/>
      <w:lvlText w:val=""/>
      <w:lvlJc w:val="left"/>
      <w:pPr>
        <w:ind w:left="720" w:hanging="360"/>
      </w:pPr>
      <w:rPr>
        <w:rFonts w:ascii="Symbol" w:hAnsi="Symbol"/>
      </w:rPr>
    </w:lvl>
    <w:lvl w:ilvl="3" w:tplc="AD88AB2A">
      <w:start w:val="1"/>
      <w:numFmt w:val="bullet"/>
      <w:lvlText w:val=""/>
      <w:lvlJc w:val="left"/>
      <w:pPr>
        <w:ind w:left="720" w:hanging="360"/>
      </w:pPr>
      <w:rPr>
        <w:rFonts w:ascii="Symbol" w:hAnsi="Symbol"/>
      </w:rPr>
    </w:lvl>
    <w:lvl w:ilvl="4" w:tplc="06B24D36">
      <w:start w:val="1"/>
      <w:numFmt w:val="bullet"/>
      <w:lvlText w:val=""/>
      <w:lvlJc w:val="left"/>
      <w:pPr>
        <w:ind w:left="720" w:hanging="360"/>
      </w:pPr>
      <w:rPr>
        <w:rFonts w:ascii="Symbol" w:hAnsi="Symbol"/>
      </w:rPr>
    </w:lvl>
    <w:lvl w:ilvl="5" w:tplc="5EEABD1A">
      <w:start w:val="1"/>
      <w:numFmt w:val="bullet"/>
      <w:lvlText w:val=""/>
      <w:lvlJc w:val="left"/>
      <w:pPr>
        <w:ind w:left="720" w:hanging="360"/>
      </w:pPr>
      <w:rPr>
        <w:rFonts w:ascii="Symbol" w:hAnsi="Symbol"/>
      </w:rPr>
    </w:lvl>
    <w:lvl w:ilvl="6" w:tplc="13A26CFC">
      <w:start w:val="1"/>
      <w:numFmt w:val="bullet"/>
      <w:lvlText w:val=""/>
      <w:lvlJc w:val="left"/>
      <w:pPr>
        <w:ind w:left="720" w:hanging="360"/>
      </w:pPr>
      <w:rPr>
        <w:rFonts w:ascii="Symbol" w:hAnsi="Symbol"/>
      </w:rPr>
    </w:lvl>
    <w:lvl w:ilvl="7" w:tplc="5E9E51A8">
      <w:start w:val="1"/>
      <w:numFmt w:val="bullet"/>
      <w:lvlText w:val=""/>
      <w:lvlJc w:val="left"/>
      <w:pPr>
        <w:ind w:left="720" w:hanging="360"/>
      </w:pPr>
      <w:rPr>
        <w:rFonts w:ascii="Symbol" w:hAnsi="Symbol"/>
      </w:rPr>
    </w:lvl>
    <w:lvl w:ilvl="8" w:tplc="1C7AEBD4">
      <w:start w:val="1"/>
      <w:numFmt w:val="bullet"/>
      <w:lvlText w:val=""/>
      <w:lvlJc w:val="left"/>
      <w:pPr>
        <w:ind w:left="720" w:hanging="360"/>
      </w:pPr>
      <w:rPr>
        <w:rFonts w:ascii="Symbol" w:hAnsi="Symbol"/>
      </w:rPr>
    </w:lvl>
  </w:abstractNum>
  <w:abstractNum w:abstractNumId="21" w15:restartNumberingAfterBreak="0">
    <w:nsid w:val="2603048E"/>
    <w:multiLevelType w:val="hybridMultilevel"/>
    <w:tmpl w:val="F3D2405A"/>
    <w:lvl w:ilvl="0" w:tplc="08090001">
      <w:start w:val="1"/>
      <w:numFmt w:val="bullet"/>
      <w:lvlText w:val=""/>
      <w:lvlJc w:val="left"/>
      <w:pPr>
        <w:ind w:left="927" w:hanging="360"/>
      </w:pPr>
      <w:rPr>
        <w:rFonts w:ascii="Symbol" w:hAnsi="Symbol" w:hint="default"/>
      </w:rPr>
    </w:lvl>
    <w:lvl w:ilvl="1" w:tplc="08090001">
      <w:start w:val="1"/>
      <w:numFmt w:val="bullet"/>
      <w:lvlText w:val=""/>
      <w:lvlJc w:val="left"/>
      <w:pPr>
        <w:ind w:left="927" w:hanging="360"/>
      </w:pPr>
      <w:rPr>
        <w:rFonts w:ascii="Symbol" w:hAnsi="Symbol"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2" w15:restartNumberingAfterBreak="0">
    <w:nsid w:val="27A22345"/>
    <w:multiLevelType w:val="hybridMultilevel"/>
    <w:tmpl w:val="9D8C996C"/>
    <w:lvl w:ilvl="0" w:tplc="637A96DC">
      <w:start w:val="1"/>
      <w:numFmt w:val="bullet"/>
      <w:lvlText w:val=""/>
      <w:lvlJc w:val="left"/>
      <w:pPr>
        <w:ind w:left="1080" w:hanging="360"/>
      </w:pPr>
      <w:rPr>
        <w:rFonts w:ascii="Symbol" w:hAnsi="Symbol"/>
      </w:rPr>
    </w:lvl>
    <w:lvl w:ilvl="1" w:tplc="DF16D7E0">
      <w:start w:val="1"/>
      <w:numFmt w:val="bullet"/>
      <w:lvlText w:val=""/>
      <w:lvlJc w:val="left"/>
      <w:pPr>
        <w:ind w:left="1080" w:hanging="360"/>
      </w:pPr>
      <w:rPr>
        <w:rFonts w:ascii="Symbol" w:hAnsi="Symbol"/>
      </w:rPr>
    </w:lvl>
    <w:lvl w:ilvl="2" w:tplc="60B0AFCA">
      <w:start w:val="1"/>
      <w:numFmt w:val="bullet"/>
      <w:lvlText w:val=""/>
      <w:lvlJc w:val="left"/>
      <w:pPr>
        <w:ind w:left="1080" w:hanging="360"/>
      </w:pPr>
      <w:rPr>
        <w:rFonts w:ascii="Symbol" w:hAnsi="Symbol"/>
      </w:rPr>
    </w:lvl>
    <w:lvl w:ilvl="3" w:tplc="76CA8FE0">
      <w:start w:val="1"/>
      <w:numFmt w:val="bullet"/>
      <w:lvlText w:val=""/>
      <w:lvlJc w:val="left"/>
      <w:pPr>
        <w:ind w:left="1080" w:hanging="360"/>
      </w:pPr>
      <w:rPr>
        <w:rFonts w:ascii="Symbol" w:hAnsi="Symbol"/>
      </w:rPr>
    </w:lvl>
    <w:lvl w:ilvl="4" w:tplc="1A6E6358">
      <w:start w:val="1"/>
      <w:numFmt w:val="bullet"/>
      <w:lvlText w:val=""/>
      <w:lvlJc w:val="left"/>
      <w:pPr>
        <w:ind w:left="1080" w:hanging="360"/>
      </w:pPr>
      <w:rPr>
        <w:rFonts w:ascii="Symbol" w:hAnsi="Symbol"/>
      </w:rPr>
    </w:lvl>
    <w:lvl w:ilvl="5" w:tplc="A1549780">
      <w:start w:val="1"/>
      <w:numFmt w:val="bullet"/>
      <w:lvlText w:val=""/>
      <w:lvlJc w:val="left"/>
      <w:pPr>
        <w:ind w:left="1080" w:hanging="360"/>
      </w:pPr>
      <w:rPr>
        <w:rFonts w:ascii="Symbol" w:hAnsi="Symbol"/>
      </w:rPr>
    </w:lvl>
    <w:lvl w:ilvl="6" w:tplc="899C955C">
      <w:start w:val="1"/>
      <w:numFmt w:val="bullet"/>
      <w:lvlText w:val=""/>
      <w:lvlJc w:val="left"/>
      <w:pPr>
        <w:ind w:left="1080" w:hanging="360"/>
      </w:pPr>
      <w:rPr>
        <w:rFonts w:ascii="Symbol" w:hAnsi="Symbol"/>
      </w:rPr>
    </w:lvl>
    <w:lvl w:ilvl="7" w:tplc="60DE9C40">
      <w:start w:val="1"/>
      <w:numFmt w:val="bullet"/>
      <w:lvlText w:val=""/>
      <w:lvlJc w:val="left"/>
      <w:pPr>
        <w:ind w:left="1080" w:hanging="360"/>
      </w:pPr>
      <w:rPr>
        <w:rFonts w:ascii="Symbol" w:hAnsi="Symbol"/>
      </w:rPr>
    </w:lvl>
    <w:lvl w:ilvl="8" w:tplc="E9E20C90">
      <w:start w:val="1"/>
      <w:numFmt w:val="bullet"/>
      <w:lvlText w:val=""/>
      <w:lvlJc w:val="left"/>
      <w:pPr>
        <w:ind w:left="1080" w:hanging="360"/>
      </w:pPr>
      <w:rPr>
        <w:rFonts w:ascii="Symbol" w:hAnsi="Symbol"/>
      </w:rPr>
    </w:lvl>
  </w:abstractNum>
  <w:abstractNum w:abstractNumId="23" w15:restartNumberingAfterBreak="0">
    <w:nsid w:val="2B9B1272"/>
    <w:multiLevelType w:val="multilevel"/>
    <w:tmpl w:val="BBECF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C520792"/>
    <w:multiLevelType w:val="hybridMultilevel"/>
    <w:tmpl w:val="1BD62EC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2E0A6C37"/>
    <w:multiLevelType w:val="hybridMultilevel"/>
    <w:tmpl w:val="A0C05F32"/>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6" w15:restartNumberingAfterBreak="0">
    <w:nsid w:val="372431AB"/>
    <w:multiLevelType w:val="hybridMultilevel"/>
    <w:tmpl w:val="7682CFFE"/>
    <w:lvl w:ilvl="0" w:tplc="DE70E9EA">
      <w:start w:val="1"/>
      <w:numFmt w:val="bullet"/>
      <w:lvlText w:val=""/>
      <w:lvlJc w:val="left"/>
      <w:pPr>
        <w:ind w:left="1080" w:hanging="360"/>
      </w:pPr>
      <w:rPr>
        <w:rFonts w:ascii="Symbol" w:hAnsi="Symbol"/>
      </w:rPr>
    </w:lvl>
    <w:lvl w:ilvl="1" w:tplc="52529CE4">
      <w:start w:val="1"/>
      <w:numFmt w:val="bullet"/>
      <w:lvlText w:val=""/>
      <w:lvlJc w:val="left"/>
      <w:pPr>
        <w:ind w:left="1080" w:hanging="360"/>
      </w:pPr>
      <w:rPr>
        <w:rFonts w:ascii="Symbol" w:hAnsi="Symbol"/>
      </w:rPr>
    </w:lvl>
    <w:lvl w:ilvl="2" w:tplc="5D6C6DD8">
      <w:start w:val="1"/>
      <w:numFmt w:val="bullet"/>
      <w:lvlText w:val=""/>
      <w:lvlJc w:val="left"/>
      <w:pPr>
        <w:ind w:left="1080" w:hanging="360"/>
      </w:pPr>
      <w:rPr>
        <w:rFonts w:ascii="Symbol" w:hAnsi="Symbol"/>
      </w:rPr>
    </w:lvl>
    <w:lvl w:ilvl="3" w:tplc="7108D450">
      <w:start w:val="1"/>
      <w:numFmt w:val="bullet"/>
      <w:lvlText w:val=""/>
      <w:lvlJc w:val="left"/>
      <w:pPr>
        <w:ind w:left="1080" w:hanging="360"/>
      </w:pPr>
      <w:rPr>
        <w:rFonts w:ascii="Symbol" w:hAnsi="Symbol"/>
      </w:rPr>
    </w:lvl>
    <w:lvl w:ilvl="4" w:tplc="7BF614FE">
      <w:start w:val="1"/>
      <w:numFmt w:val="bullet"/>
      <w:lvlText w:val=""/>
      <w:lvlJc w:val="left"/>
      <w:pPr>
        <w:ind w:left="1080" w:hanging="360"/>
      </w:pPr>
      <w:rPr>
        <w:rFonts w:ascii="Symbol" w:hAnsi="Symbol"/>
      </w:rPr>
    </w:lvl>
    <w:lvl w:ilvl="5" w:tplc="C53039D8">
      <w:start w:val="1"/>
      <w:numFmt w:val="bullet"/>
      <w:lvlText w:val=""/>
      <w:lvlJc w:val="left"/>
      <w:pPr>
        <w:ind w:left="1080" w:hanging="360"/>
      </w:pPr>
      <w:rPr>
        <w:rFonts w:ascii="Symbol" w:hAnsi="Symbol"/>
      </w:rPr>
    </w:lvl>
    <w:lvl w:ilvl="6" w:tplc="81447E7E">
      <w:start w:val="1"/>
      <w:numFmt w:val="bullet"/>
      <w:lvlText w:val=""/>
      <w:lvlJc w:val="left"/>
      <w:pPr>
        <w:ind w:left="1080" w:hanging="360"/>
      </w:pPr>
      <w:rPr>
        <w:rFonts w:ascii="Symbol" w:hAnsi="Symbol"/>
      </w:rPr>
    </w:lvl>
    <w:lvl w:ilvl="7" w:tplc="41605852">
      <w:start w:val="1"/>
      <w:numFmt w:val="bullet"/>
      <w:lvlText w:val=""/>
      <w:lvlJc w:val="left"/>
      <w:pPr>
        <w:ind w:left="1080" w:hanging="360"/>
      </w:pPr>
      <w:rPr>
        <w:rFonts w:ascii="Symbol" w:hAnsi="Symbol"/>
      </w:rPr>
    </w:lvl>
    <w:lvl w:ilvl="8" w:tplc="BFEAF824">
      <w:start w:val="1"/>
      <w:numFmt w:val="bullet"/>
      <w:lvlText w:val=""/>
      <w:lvlJc w:val="left"/>
      <w:pPr>
        <w:ind w:left="1080" w:hanging="360"/>
      </w:pPr>
      <w:rPr>
        <w:rFonts w:ascii="Symbol" w:hAnsi="Symbol"/>
      </w:rPr>
    </w:lvl>
  </w:abstractNum>
  <w:abstractNum w:abstractNumId="27" w15:restartNumberingAfterBreak="0">
    <w:nsid w:val="380E402C"/>
    <w:multiLevelType w:val="multilevel"/>
    <w:tmpl w:val="45344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8584A09"/>
    <w:multiLevelType w:val="hybridMultilevel"/>
    <w:tmpl w:val="F14A4966"/>
    <w:lvl w:ilvl="0" w:tplc="2D4057C4">
      <w:start w:val="1"/>
      <w:numFmt w:val="bullet"/>
      <w:lvlText w:val=""/>
      <w:lvlJc w:val="left"/>
      <w:pPr>
        <w:ind w:left="720" w:hanging="360"/>
      </w:pPr>
      <w:rPr>
        <w:rFonts w:ascii="Symbol" w:hAnsi="Symbol"/>
      </w:rPr>
    </w:lvl>
    <w:lvl w:ilvl="1" w:tplc="916AF628">
      <w:start w:val="1"/>
      <w:numFmt w:val="bullet"/>
      <w:lvlText w:val=""/>
      <w:lvlJc w:val="left"/>
      <w:pPr>
        <w:ind w:left="720" w:hanging="360"/>
      </w:pPr>
      <w:rPr>
        <w:rFonts w:ascii="Symbol" w:hAnsi="Symbol"/>
      </w:rPr>
    </w:lvl>
    <w:lvl w:ilvl="2" w:tplc="11229306">
      <w:start w:val="1"/>
      <w:numFmt w:val="bullet"/>
      <w:lvlText w:val=""/>
      <w:lvlJc w:val="left"/>
      <w:pPr>
        <w:ind w:left="720" w:hanging="360"/>
      </w:pPr>
      <w:rPr>
        <w:rFonts w:ascii="Symbol" w:hAnsi="Symbol"/>
      </w:rPr>
    </w:lvl>
    <w:lvl w:ilvl="3" w:tplc="BE1844F8">
      <w:start w:val="1"/>
      <w:numFmt w:val="bullet"/>
      <w:lvlText w:val=""/>
      <w:lvlJc w:val="left"/>
      <w:pPr>
        <w:ind w:left="720" w:hanging="360"/>
      </w:pPr>
      <w:rPr>
        <w:rFonts w:ascii="Symbol" w:hAnsi="Symbol"/>
      </w:rPr>
    </w:lvl>
    <w:lvl w:ilvl="4" w:tplc="5AF25AB2">
      <w:start w:val="1"/>
      <w:numFmt w:val="bullet"/>
      <w:lvlText w:val=""/>
      <w:lvlJc w:val="left"/>
      <w:pPr>
        <w:ind w:left="720" w:hanging="360"/>
      </w:pPr>
      <w:rPr>
        <w:rFonts w:ascii="Symbol" w:hAnsi="Symbol"/>
      </w:rPr>
    </w:lvl>
    <w:lvl w:ilvl="5" w:tplc="D3FC09A6">
      <w:start w:val="1"/>
      <w:numFmt w:val="bullet"/>
      <w:lvlText w:val=""/>
      <w:lvlJc w:val="left"/>
      <w:pPr>
        <w:ind w:left="720" w:hanging="360"/>
      </w:pPr>
      <w:rPr>
        <w:rFonts w:ascii="Symbol" w:hAnsi="Symbol"/>
      </w:rPr>
    </w:lvl>
    <w:lvl w:ilvl="6" w:tplc="64BE3EA2">
      <w:start w:val="1"/>
      <w:numFmt w:val="bullet"/>
      <w:lvlText w:val=""/>
      <w:lvlJc w:val="left"/>
      <w:pPr>
        <w:ind w:left="720" w:hanging="360"/>
      </w:pPr>
      <w:rPr>
        <w:rFonts w:ascii="Symbol" w:hAnsi="Symbol"/>
      </w:rPr>
    </w:lvl>
    <w:lvl w:ilvl="7" w:tplc="562A25BE">
      <w:start w:val="1"/>
      <w:numFmt w:val="bullet"/>
      <w:lvlText w:val=""/>
      <w:lvlJc w:val="left"/>
      <w:pPr>
        <w:ind w:left="720" w:hanging="360"/>
      </w:pPr>
      <w:rPr>
        <w:rFonts w:ascii="Symbol" w:hAnsi="Symbol"/>
      </w:rPr>
    </w:lvl>
    <w:lvl w:ilvl="8" w:tplc="61FC93AC">
      <w:start w:val="1"/>
      <w:numFmt w:val="bullet"/>
      <w:lvlText w:val=""/>
      <w:lvlJc w:val="left"/>
      <w:pPr>
        <w:ind w:left="720" w:hanging="360"/>
      </w:pPr>
      <w:rPr>
        <w:rFonts w:ascii="Symbol" w:hAnsi="Symbol"/>
      </w:rPr>
    </w:lvl>
  </w:abstractNum>
  <w:abstractNum w:abstractNumId="29" w15:restartNumberingAfterBreak="0">
    <w:nsid w:val="39E8409C"/>
    <w:multiLevelType w:val="hybridMultilevel"/>
    <w:tmpl w:val="BBCAC41E"/>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30" w15:restartNumberingAfterBreak="0">
    <w:nsid w:val="3B352F7F"/>
    <w:multiLevelType w:val="hybridMultilevel"/>
    <w:tmpl w:val="18CA6026"/>
    <w:lvl w:ilvl="0" w:tplc="E5581678">
      <w:start w:val="1"/>
      <w:numFmt w:val="bullet"/>
      <w:lvlText w:val=""/>
      <w:lvlJc w:val="left"/>
      <w:pPr>
        <w:ind w:left="1080" w:hanging="360"/>
      </w:pPr>
      <w:rPr>
        <w:rFonts w:ascii="Symbol" w:hAnsi="Symbol"/>
      </w:rPr>
    </w:lvl>
    <w:lvl w:ilvl="1" w:tplc="F6026220">
      <w:start w:val="1"/>
      <w:numFmt w:val="bullet"/>
      <w:lvlText w:val=""/>
      <w:lvlJc w:val="left"/>
      <w:pPr>
        <w:ind w:left="1440" w:hanging="360"/>
      </w:pPr>
      <w:rPr>
        <w:rFonts w:ascii="Symbol" w:hAnsi="Symbol"/>
      </w:rPr>
    </w:lvl>
    <w:lvl w:ilvl="2" w:tplc="A89E278A">
      <w:start w:val="1"/>
      <w:numFmt w:val="bullet"/>
      <w:lvlText w:val=""/>
      <w:lvlJc w:val="left"/>
      <w:pPr>
        <w:ind w:left="1080" w:hanging="360"/>
      </w:pPr>
      <w:rPr>
        <w:rFonts w:ascii="Symbol" w:hAnsi="Symbol"/>
      </w:rPr>
    </w:lvl>
    <w:lvl w:ilvl="3" w:tplc="218EA502">
      <w:start w:val="1"/>
      <w:numFmt w:val="bullet"/>
      <w:lvlText w:val=""/>
      <w:lvlJc w:val="left"/>
      <w:pPr>
        <w:ind w:left="1080" w:hanging="360"/>
      </w:pPr>
      <w:rPr>
        <w:rFonts w:ascii="Symbol" w:hAnsi="Symbol"/>
      </w:rPr>
    </w:lvl>
    <w:lvl w:ilvl="4" w:tplc="BCD610CC">
      <w:start w:val="1"/>
      <w:numFmt w:val="bullet"/>
      <w:lvlText w:val=""/>
      <w:lvlJc w:val="left"/>
      <w:pPr>
        <w:ind w:left="1080" w:hanging="360"/>
      </w:pPr>
      <w:rPr>
        <w:rFonts w:ascii="Symbol" w:hAnsi="Symbol"/>
      </w:rPr>
    </w:lvl>
    <w:lvl w:ilvl="5" w:tplc="DB62F3DC">
      <w:start w:val="1"/>
      <w:numFmt w:val="bullet"/>
      <w:lvlText w:val=""/>
      <w:lvlJc w:val="left"/>
      <w:pPr>
        <w:ind w:left="1080" w:hanging="360"/>
      </w:pPr>
      <w:rPr>
        <w:rFonts w:ascii="Symbol" w:hAnsi="Symbol"/>
      </w:rPr>
    </w:lvl>
    <w:lvl w:ilvl="6" w:tplc="065EC0B4">
      <w:start w:val="1"/>
      <w:numFmt w:val="bullet"/>
      <w:lvlText w:val=""/>
      <w:lvlJc w:val="left"/>
      <w:pPr>
        <w:ind w:left="1080" w:hanging="360"/>
      </w:pPr>
      <w:rPr>
        <w:rFonts w:ascii="Symbol" w:hAnsi="Symbol"/>
      </w:rPr>
    </w:lvl>
    <w:lvl w:ilvl="7" w:tplc="6B1A5EC4">
      <w:start w:val="1"/>
      <w:numFmt w:val="bullet"/>
      <w:lvlText w:val=""/>
      <w:lvlJc w:val="left"/>
      <w:pPr>
        <w:ind w:left="1080" w:hanging="360"/>
      </w:pPr>
      <w:rPr>
        <w:rFonts w:ascii="Symbol" w:hAnsi="Symbol"/>
      </w:rPr>
    </w:lvl>
    <w:lvl w:ilvl="8" w:tplc="FE722400">
      <w:start w:val="1"/>
      <w:numFmt w:val="bullet"/>
      <w:lvlText w:val=""/>
      <w:lvlJc w:val="left"/>
      <w:pPr>
        <w:ind w:left="1080" w:hanging="360"/>
      </w:pPr>
      <w:rPr>
        <w:rFonts w:ascii="Symbol" w:hAnsi="Symbol"/>
      </w:rPr>
    </w:lvl>
  </w:abstractNum>
  <w:abstractNum w:abstractNumId="31" w15:restartNumberingAfterBreak="0">
    <w:nsid w:val="3F0556DC"/>
    <w:multiLevelType w:val="hybridMultilevel"/>
    <w:tmpl w:val="F310559A"/>
    <w:lvl w:ilvl="0" w:tplc="666243A0">
      <w:start w:val="1"/>
      <w:numFmt w:val="bullet"/>
      <w:lvlText w:val=""/>
      <w:lvlJc w:val="left"/>
      <w:pPr>
        <w:ind w:left="720" w:hanging="360"/>
      </w:pPr>
      <w:rPr>
        <w:rFonts w:ascii="Symbol" w:hAnsi="Symbol"/>
      </w:rPr>
    </w:lvl>
    <w:lvl w:ilvl="1" w:tplc="A46A04C4">
      <w:start w:val="1"/>
      <w:numFmt w:val="bullet"/>
      <w:lvlText w:val=""/>
      <w:lvlJc w:val="left"/>
      <w:pPr>
        <w:ind w:left="720" w:hanging="360"/>
      </w:pPr>
      <w:rPr>
        <w:rFonts w:ascii="Symbol" w:hAnsi="Symbol"/>
      </w:rPr>
    </w:lvl>
    <w:lvl w:ilvl="2" w:tplc="345C014C">
      <w:start w:val="1"/>
      <w:numFmt w:val="bullet"/>
      <w:lvlText w:val=""/>
      <w:lvlJc w:val="left"/>
      <w:pPr>
        <w:ind w:left="720" w:hanging="360"/>
      </w:pPr>
      <w:rPr>
        <w:rFonts w:ascii="Symbol" w:hAnsi="Symbol"/>
      </w:rPr>
    </w:lvl>
    <w:lvl w:ilvl="3" w:tplc="421CA482">
      <w:start w:val="1"/>
      <w:numFmt w:val="bullet"/>
      <w:lvlText w:val=""/>
      <w:lvlJc w:val="left"/>
      <w:pPr>
        <w:ind w:left="720" w:hanging="360"/>
      </w:pPr>
      <w:rPr>
        <w:rFonts w:ascii="Symbol" w:hAnsi="Symbol"/>
      </w:rPr>
    </w:lvl>
    <w:lvl w:ilvl="4" w:tplc="8BAEF554">
      <w:start w:val="1"/>
      <w:numFmt w:val="bullet"/>
      <w:lvlText w:val=""/>
      <w:lvlJc w:val="left"/>
      <w:pPr>
        <w:ind w:left="720" w:hanging="360"/>
      </w:pPr>
      <w:rPr>
        <w:rFonts w:ascii="Symbol" w:hAnsi="Symbol"/>
      </w:rPr>
    </w:lvl>
    <w:lvl w:ilvl="5" w:tplc="3CD40492">
      <w:start w:val="1"/>
      <w:numFmt w:val="bullet"/>
      <w:lvlText w:val=""/>
      <w:lvlJc w:val="left"/>
      <w:pPr>
        <w:ind w:left="720" w:hanging="360"/>
      </w:pPr>
      <w:rPr>
        <w:rFonts w:ascii="Symbol" w:hAnsi="Symbol"/>
      </w:rPr>
    </w:lvl>
    <w:lvl w:ilvl="6" w:tplc="BFDE3D74">
      <w:start w:val="1"/>
      <w:numFmt w:val="bullet"/>
      <w:lvlText w:val=""/>
      <w:lvlJc w:val="left"/>
      <w:pPr>
        <w:ind w:left="720" w:hanging="360"/>
      </w:pPr>
      <w:rPr>
        <w:rFonts w:ascii="Symbol" w:hAnsi="Symbol"/>
      </w:rPr>
    </w:lvl>
    <w:lvl w:ilvl="7" w:tplc="01E2757E">
      <w:start w:val="1"/>
      <w:numFmt w:val="bullet"/>
      <w:lvlText w:val=""/>
      <w:lvlJc w:val="left"/>
      <w:pPr>
        <w:ind w:left="720" w:hanging="360"/>
      </w:pPr>
      <w:rPr>
        <w:rFonts w:ascii="Symbol" w:hAnsi="Symbol"/>
      </w:rPr>
    </w:lvl>
    <w:lvl w:ilvl="8" w:tplc="EFA4F9D8">
      <w:start w:val="1"/>
      <w:numFmt w:val="bullet"/>
      <w:lvlText w:val=""/>
      <w:lvlJc w:val="left"/>
      <w:pPr>
        <w:ind w:left="720" w:hanging="360"/>
      </w:pPr>
      <w:rPr>
        <w:rFonts w:ascii="Symbol" w:hAnsi="Symbol"/>
      </w:rPr>
    </w:lvl>
  </w:abstractNum>
  <w:abstractNum w:abstractNumId="32" w15:restartNumberingAfterBreak="0">
    <w:nsid w:val="40F9432E"/>
    <w:multiLevelType w:val="hybridMultilevel"/>
    <w:tmpl w:val="14D0C304"/>
    <w:lvl w:ilvl="0" w:tplc="08090001">
      <w:start w:val="1"/>
      <w:numFmt w:val="bullet"/>
      <w:lvlText w:val=""/>
      <w:lvlJc w:val="left"/>
      <w:pPr>
        <w:ind w:left="927" w:hanging="360"/>
      </w:pPr>
      <w:rPr>
        <w:rFonts w:ascii="Symbol" w:hAnsi="Symbol" w:hint="default"/>
      </w:rPr>
    </w:lvl>
    <w:lvl w:ilvl="1" w:tplc="08090003">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33" w15:restartNumberingAfterBreak="0">
    <w:nsid w:val="45E40A78"/>
    <w:multiLevelType w:val="multilevel"/>
    <w:tmpl w:val="B11AB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6014FDB"/>
    <w:multiLevelType w:val="multilevel"/>
    <w:tmpl w:val="A0DA3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69040D4"/>
    <w:multiLevelType w:val="hybridMultilevel"/>
    <w:tmpl w:val="9A3A149A"/>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6" w15:restartNumberingAfterBreak="0">
    <w:nsid w:val="485B0D2A"/>
    <w:multiLevelType w:val="hybridMultilevel"/>
    <w:tmpl w:val="702E20D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7" w15:restartNumberingAfterBreak="0">
    <w:nsid w:val="4894228D"/>
    <w:multiLevelType w:val="hybridMultilevel"/>
    <w:tmpl w:val="8C1221F8"/>
    <w:lvl w:ilvl="0" w:tplc="AB568448">
      <w:start w:val="1"/>
      <w:numFmt w:val="bullet"/>
      <w:lvlText w:val=""/>
      <w:lvlJc w:val="left"/>
      <w:pPr>
        <w:ind w:left="720" w:hanging="360"/>
      </w:pPr>
      <w:rPr>
        <w:rFonts w:ascii="Symbol" w:hAnsi="Symbol"/>
      </w:rPr>
    </w:lvl>
    <w:lvl w:ilvl="1" w:tplc="6748B61E">
      <w:start w:val="1"/>
      <w:numFmt w:val="bullet"/>
      <w:lvlText w:val=""/>
      <w:lvlJc w:val="left"/>
      <w:pPr>
        <w:ind w:left="720" w:hanging="360"/>
      </w:pPr>
      <w:rPr>
        <w:rFonts w:ascii="Symbol" w:hAnsi="Symbol"/>
      </w:rPr>
    </w:lvl>
    <w:lvl w:ilvl="2" w:tplc="1430FAE0">
      <w:start w:val="1"/>
      <w:numFmt w:val="bullet"/>
      <w:lvlText w:val=""/>
      <w:lvlJc w:val="left"/>
      <w:pPr>
        <w:ind w:left="720" w:hanging="360"/>
      </w:pPr>
      <w:rPr>
        <w:rFonts w:ascii="Symbol" w:hAnsi="Symbol"/>
      </w:rPr>
    </w:lvl>
    <w:lvl w:ilvl="3" w:tplc="160056F2">
      <w:start w:val="1"/>
      <w:numFmt w:val="bullet"/>
      <w:lvlText w:val=""/>
      <w:lvlJc w:val="left"/>
      <w:pPr>
        <w:ind w:left="720" w:hanging="360"/>
      </w:pPr>
      <w:rPr>
        <w:rFonts w:ascii="Symbol" w:hAnsi="Symbol"/>
      </w:rPr>
    </w:lvl>
    <w:lvl w:ilvl="4" w:tplc="D9C29D46">
      <w:start w:val="1"/>
      <w:numFmt w:val="bullet"/>
      <w:lvlText w:val=""/>
      <w:lvlJc w:val="left"/>
      <w:pPr>
        <w:ind w:left="720" w:hanging="360"/>
      </w:pPr>
      <w:rPr>
        <w:rFonts w:ascii="Symbol" w:hAnsi="Symbol"/>
      </w:rPr>
    </w:lvl>
    <w:lvl w:ilvl="5" w:tplc="32C8AA0A">
      <w:start w:val="1"/>
      <w:numFmt w:val="bullet"/>
      <w:lvlText w:val=""/>
      <w:lvlJc w:val="left"/>
      <w:pPr>
        <w:ind w:left="720" w:hanging="360"/>
      </w:pPr>
      <w:rPr>
        <w:rFonts w:ascii="Symbol" w:hAnsi="Symbol"/>
      </w:rPr>
    </w:lvl>
    <w:lvl w:ilvl="6" w:tplc="CD98C6F4">
      <w:start w:val="1"/>
      <w:numFmt w:val="bullet"/>
      <w:lvlText w:val=""/>
      <w:lvlJc w:val="left"/>
      <w:pPr>
        <w:ind w:left="720" w:hanging="360"/>
      </w:pPr>
      <w:rPr>
        <w:rFonts w:ascii="Symbol" w:hAnsi="Symbol"/>
      </w:rPr>
    </w:lvl>
    <w:lvl w:ilvl="7" w:tplc="F6BE809C">
      <w:start w:val="1"/>
      <w:numFmt w:val="bullet"/>
      <w:lvlText w:val=""/>
      <w:lvlJc w:val="left"/>
      <w:pPr>
        <w:ind w:left="720" w:hanging="360"/>
      </w:pPr>
      <w:rPr>
        <w:rFonts w:ascii="Symbol" w:hAnsi="Symbol"/>
      </w:rPr>
    </w:lvl>
    <w:lvl w:ilvl="8" w:tplc="7B002416">
      <w:start w:val="1"/>
      <w:numFmt w:val="bullet"/>
      <w:lvlText w:val=""/>
      <w:lvlJc w:val="left"/>
      <w:pPr>
        <w:ind w:left="720" w:hanging="360"/>
      </w:pPr>
      <w:rPr>
        <w:rFonts w:ascii="Symbol" w:hAnsi="Symbol"/>
      </w:rPr>
    </w:lvl>
  </w:abstractNum>
  <w:abstractNum w:abstractNumId="38" w15:restartNumberingAfterBreak="0">
    <w:nsid w:val="49576022"/>
    <w:multiLevelType w:val="hybridMultilevel"/>
    <w:tmpl w:val="7054B47A"/>
    <w:lvl w:ilvl="0" w:tplc="08090001">
      <w:start w:val="1"/>
      <w:numFmt w:val="bullet"/>
      <w:lvlText w:val=""/>
      <w:lvlJc w:val="left"/>
      <w:pPr>
        <w:tabs>
          <w:tab w:val="num" w:pos="927"/>
        </w:tabs>
        <w:ind w:left="927" w:hanging="360"/>
      </w:pPr>
      <w:rPr>
        <w:rFonts w:ascii="Symbol" w:hAnsi="Symbol" w:hint="default"/>
      </w:rPr>
    </w:lvl>
    <w:lvl w:ilvl="1" w:tplc="08090003" w:tentative="1">
      <w:start w:val="1"/>
      <w:numFmt w:val="bullet"/>
      <w:lvlText w:val="o"/>
      <w:lvlJc w:val="left"/>
      <w:pPr>
        <w:tabs>
          <w:tab w:val="num" w:pos="2007"/>
        </w:tabs>
        <w:ind w:left="2007" w:hanging="360"/>
      </w:pPr>
      <w:rPr>
        <w:rFonts w:ascii="Courier New" w:hAnsi="Courier New" w:cs="Courier New" w:hint="default"/>
      </w:rPr>
    </w:lvl>
    <w:lvl w:ilvl="2" w:tplc="08090005" w:tentative="1">
      <w:start w:val="1"/>
      <w:numFmt w:val="bullet"/>
      <w:lvlText w:val=""/>
      <w:lvlJc w:val="left"/>
      <w:pPr>
        <w:tabs>
          <w:tab w:val="num" w:pos="2727"/>
        </w:tabs>
        <w:ind w:left="2727" w:hanging="360"/>
      </w:pPr>
      <w:rPr>
        <w:rFonts w:ascii="Wingdings" w:hAnsi="Wingdings" w:hint="default"/>
      </w:rPr>
    </w:lvl>
    <w:lvl w:ilvl="3" w:tplc="08090001" w:tentative="1">
      <w:start w:val="1"/>
      <w:numFmt w:val="bullet"/>
      <w:lvlText w:val=""/>
      <w:lvlJc w:val="left"/>
      <w:pPr>
        <w:tabs>
          <w:tab w:val="num" w:pos="3447"/>
        </w:tabs>
        <w:ind w:left="3447" w:hanging="360"/>
      </w:pPr>
      <w:rPr>
        <w:rFonts w:ascii="Symbol" w:hAnsi="Symbol" w:hint="default"/>
      </w:rPr>
    </w:lvl>
    <w:lvl w:ilvl="4" w:tplc="08090003" w:tentative="1">
      <w:start w:val="1"/>
      <w:numFmt w:val="bullet"/>
      <w:lvlText w:val="o"/>
      <w:lvlJc w:val="left"/>
      <w:pPr>
        <w:tabs>
          <w:tab w:val="num" w:pos="4167"/>
        </w:tabs>
        <w:ind w:left="4167" w:hanging="360"/>
      </w:pPr>
      <w:rPr>
        <w:rFonts w:ascii="Courier New" w:hAnsi="Courier New" w:cs="Courier New" w:hint="default"/>
      </w:rPr>
    </w:lvl>
    <w:lvl w:ilvl="5" w:tplc="08090005" w:tentative="1">
      <w:start w:val="1"/>
      <w:numFmt w:val="bullet"/>
      <w:lvlText w:val=""/>
      <w:lvlJc w:val="left"/>
      <w:pPr>
        <w:tabs>
          <w:tab w:val="num" w:pos="4887"/>
        </w:tabs>
        <w:ind w:left="4887" w:hanging="360"/>
      </w:pPr>
      <w:rPr>
        <w:rFonts w:ascii="Wingdings" w:hAnsi="Wingdings" w:hint="default"/>
      </w:rPr>
    </w:lvl>
    <w:lvl w:ilvl="6" w:tplc="08090001" w:tentative="1">
      <w:start w:val="1"/>
      <w:numFmt w:val="bullet"/>
      <w:lvlText w:val=""/>
      <w:lvlJc w:val="left"/>
      <w:pPr>
        <w:tabs>
          <w:tab w:val="num" w:pos="5607"/>
        </w:tabs>
        <w:ind w:left="5607" w:hanging="360"/>
      </w:pPr>
      <w:rPr>
        <w:rFonts w:ascii="Symbol" w:hAnsi="Symbol" w:hint="default"/>
      </w:rPr>
    </w:lvl>
    <w:lvl w:ilvl="7" w:tplc="08090003" w:tentative="1">
      <w:start w:val="1"/>
      <w:numFmt w:val="bullet"/>
      <w:lvlText w:val="o"/>
      <w:lvlJc w:val="left"/>
      <w:pPr>
        <w:tabs>
          <w:tab w:val="num" w:pos="6327"/>
        </w:tabs>
        <w:ind w:left="6327" w:hanging="360"/>
      </w:pPr>
      <w:rPr>
        <w:rFonts w:ascii="Courier New" w:hAnsi="Courier New" w:cs="Courier New" w:hint="default"/>
      </w:rPr>
    </w:lvl>
    <w:lvl w:ilvl="8" w:tplc="08090005" w:tentative="1">
      <w:start w:val="1"/>
      <w:numFmt w:val="bullet"/>
      <w:lvlText w:val=""/>
      <w:lvlJc w:val="left"/>
      <w:pPr>
        <w:tabs>
          <w:tab w:val="num" w:pos="7047"/>
        </w:tabs>
        <w:ind w:left="7047" w:hanging="360"/>
      </w:pPr>
      <w:rPr>
        <w:rFonts w:ascii="Wingdings" w:hAnsi="Wingdings" w:hint="default"/>
      </w:rPr>
    </w:lvl>
  </w:abstractNum>
  <w:abstractNum w:abstractNumId="39" w15:restartNumberingAfterBreak="0">
    <w:nsid w:val="520723D7"/>
    <w:multiLevelType w:val="hybridMultilevel"/>
    <w:tmpl w:val="32B47288"/>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40" w15:restartNumberingAfterBreak="0">
    <w:nsid w:val="52595DAD"/>
    <w:multiLevelType w:val="multilevel"/>
    <w:tmpl w:val="FBD829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29904FC"/>
    <w:multiLevelType w:val="hybridMultilevel"/>
    <w:tmpl w:val="52D41B94"/>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42" w15:restartNumberingAfterBreak="0">
    <w:nsid w:val="52F41015"/>
    <w:multiLevelType w:val="multilevel"/>
    <w:tmpl w:val="58D0B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7E0743E"/>
    <w:multiLevelType w:val="hybridMultilevel"/>
    <w:tmpl w:val="935E00AC"/>
    <w:lvl w:ilvl="0" w:tplc="29920E58">
      <w:start w:val="1"/>
      <w:numFmt w:val="bullet"/>
      <w:lvlText w:val=""/>
      <w:lvlJc w:val="left"/>
      <w:pPr>
        <w:ind w:left="720" w:hanging="360"/>
      </w:pPr>
      <w:rPr>
        <w:rFonts w:ascii="Symbol" w:hAnsi="Symbol"/>
      </w:rPr>
    </w:lvl>
    <w:lvl w:ilvl="1" w:tplc="B93CA06E">
      <w:start w:val="1"/>
      <w:numFmt w:val="bullet"/>
      <w:lvlText w:val=""/>
      <w:lvlJc w:val="left"/>
      <w:pPr>
        <w:ind w:left="720" w:hanging="360"/>
      </w:pPr>
      <w:rPr>
        <w:rFonts w:ascii="Symbol" w:hAnsi="Symbol"/>
      </w:rPr>
    </w:lvl>
    <w:lvl w:ilvl="2" w:tplc="417EE5CC">
      <w:start w:val="1"/>
      <w:numFmt w:val="bullet"/>
      <w:lvlText w:val=""/>
      <w:lvlJc w:val="left"/>
      <w:pPr>
        <w:ind w:left="720" w:hanging="360"/>
      </w:pPr>
      <w:rPr>
        <w:rFonts w:ascii="Symbol" w:hAnsi="Symbol"/>
      </w:rPr>
    </w:lvl>
    <w:lvl w:ilvl="3" w:tplc="5A5617B2">
      <w:start w:val="1"/>
      <w:numFmt w:val="bullet"/>
      <w:lvlText w:val=""/>
      <w:lvlJc w:val="left"/>
      <w:pPr>
        <w:ind w:left="720" w:hanging="360"/>
      </w:pPr>
      <w:rPr>
        <w:rFonts w:ascii="Symbol" w:hAnsi="Symbol"/>
      </w:rPr>
    </w:lvl>
    <w:lvl w:ilvl="4" w:tplc="7332B576">
      <w:start w:val="1"/>
      <w:numFmt w:val="bullet"/>
      <w:lvlText w:val=""/>
      <w:lvlJc w:val="left"/>
      <w:pPr>
        <w:ind w:left="720" w:hanging="360"/>
      </w:pPr>
      <w:rPr>
        <w:rFonts w:ascii="Symbol" w:hAnsi="Symbol"/>
      </w:rPr>
    </w:lvl>
    <w:lvl w:ilvl="5" w:tplc="0D48E740">
      <w:start w:val="1"/>
      <w:numFmt w:val="bullet"/>
      <w:lvlText w:val=""/>
      <w:lvlJc w:val="left"/>
      <w:pPr>
        <w:ind w:left="720" w:hanging="360"/>
      </w:pPr>
      <w:rPr>
        <w:rFonts w:ascii="Symbol" w:hAnsi="Symbol"/>
      </w:rPr>
    </w:lvl>
    <w:lvl w:ilvl="6" w:tplc="496E56E2">
      <w:start w:val="1"/>
      <w:numFmt w:val="bullet"/>
      <w:lvlText w:val=""/>
      <w:lvlJc w:val="left"/>
      <w:pPr>
        <w:ind w:left="720" w:hanging="360"/>
      </w:pPr>
      <w:rPr>
        <w:rFonts w:ascii="Symbol" w:hAnsi="Symbol"/>
      </w:rPr>
    </w:lvl>
    <w:lvl w:ilvl="7" w:tplc="8EC6B334">
      <w:start w:val="1"/>
      <w:numFmt w:val="bullet"/>
      <w:lvlText w:val=""/>
      <w:lvlJc w:val="left"/>
      <w:pPr>
        <w:ind w:left="720" w:hanging="360"/>
      </w:pPr>
      <w:rPr>
        <w:rFonts w:ascii="Symbol" w:hAnsi="Symbol"/>
      </w:rPr>
    </w:lvl>
    <w:lvl w:ilvl="8" w:tplc="42AE84D4">
      <w:start w:val="1"/>
      <w:numFmt w:val="bullet"/>
      <w:lvlText w:val=""/>
      <w:lvlJc w:val="left"/>
      <w:pPr>
        <w:ind w:left="720" w:hanging="360"/>
      </w:pPr>
      <w:rPr>
        <w:rFonts w:ascii="Symbol" w:hAnsi="Symbol"/>
      </w:rPr>
    </w:lvl>
  </w:abstractNum>
  <w:abstractNum w:abstractNumId="44" w15:restartNumberingAfterBreak="0">
    <w:nsid w:val="58D650D0"/>
    <w:multiLevelType w:val="hybridMultilevel"/>
    <w:tmpl w:val="C254AA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C236D0B"/>
    <w:multiLevelType w:val="hybridMultilevel"/>
    <w:tmpl w:val="F84ACA4E"/>
    <w:lvl w:ilvl="0" w:tplc="B196759C">
      <w:start w:val="1"/>
      <w:numFmt w:val="bullet"/>
      <w:lvlText w:val=""/>
      <w:lvlJc w:val="left"/>
      <w:pPr>
        <w:ind w:left="720" w:hanging="360"/>
      </w:pPr>
      <w:rPr>
        <w:rFonts w:ascii="Symbol" w:hAnsi="Symbol"/>
      </w:rPr>
    </w:lvl>
    <w:lvl w:ilvl="1" w:tplc="63E00DF0">
      <w:start w:val="1"/>
      <w:numFmt w:val="bullet"/>
      <w:lvlText w:val=""/>
      <w:lvlJc w:val="left"/>
      <w:pPr>
        <w:ind w:left="720" w:hanging="360"/>
      </w:pPr>
      <w:rPr>
        <w:rFonts w:ascii="Symbol" w:hAnsi="Symbol"/>
      </w:rPr>
    </w:lvl>
    <w:lvl w:ilvl="2" w:tplc="2BB6478A">
      <w:start w:val="1"/>
      <w:numFmt w:val="bullet"/>
      <w:lvlText w:val=""/>
      <w:lvlJc w:val="left"/>
      <w:pPr>
        <w:ind w:left="720" w:hanging="360"/>
      </w:pPr>
      <w:rPr>
        <w:rFonts w:ascii="Symbol" w:hAnsi="Symbol"/>
      </w:rPr>
    </w:lvl>
    <w:lvl w:ilvl="3" w:tplc="091A7ED4">
      <w:start w:val="1"/>
      <w:numFmt w:val="bullet"/>
      <w:lvlText w:val=""/>
      <w:lvlJc w:val="left"/>
      <w:pPr>
        <w:ind w:left="720" w:hanging="360"/>
      </w:pPr>
      <w:rPr>
        <w:rFonts w:ascii="Symbol" w:hAnsi="Symbol"/>
      </w:rPr>
    </w:lvl>
    <w:lvl w:ilvl="4" w:tplc="256CFE7E">
      <w:start w:val="1"/>
      <w:numFmt w:val="bullet"/>
      <w:lvlText w:val=""/>
      <w:lvlJc w:val="left"/>
      <w:pPr>
        <w:ind w:left="720" w:hanging="360"/>
      </w:pPr>
      <w:rPr>
        <w:rFonts w:ascii="Symbol" w:hAnsi="Symbol"/>
      </w:rPr>
    </w:lvl>
    <w:lvl w:ilvl="5" w:tplc="F00EF8A8">
      <w:start w:val="1"/>
      <w:numFmt w:val="bullet"/>
      <w:lvlText w:val=""/>
      <w:lvlJc w:val="left"/>
      <w:pPr>
        <w:ind w:left="720" w:hanging="360"/>
      </w:pPr>
      <w:rPr>
        <w:rFonts w:ascii="Symbol" w:hAnsi="Symbol"/>
      </w:rPr>
    </w:lvl>
    <w:lvl w:ilvl="6" w:tplc="03DC5924">
      <w:start w:val="1"/>
      <w:numFmt w:val="bullet"/>
      <w:lvlText w:val=""/>
      <w:lvlJc w:val="left"/>
      <w:pPr>
        <w:ind w:left="720" w:hanging="360"/>
      </w:pPr>
      <w:rPr>
        <w:rFonts w:ascii="Symbol" w:hAnsi="Symbol"/>
      </w:rPr>
    </w:lvl>
    <w:lvl w:ilvl="7" w:tplc="17CEAC0A">
      <w:start w:val="1"/>
      <w:numFmt w:val="bullet"/>
      <w:lvlText w:val=""/>
      <w:lvlJc w:val="left"/>
      <w:pPr>
        <w:ind w:left="720" w:hanging="360"/>
      </w:pPr>
      <w:rPr>
        <w:rFonts w:ascii="Symbol" w:hAnsi="Symbol"/>
      </w:rPr>
    </w:lvl>
    <w:lvl w:ilvl="8" w:tplc="8FE4B6B6">
      <w:start w:val="1"/>
      <w:numFmt w:val="bullet"/>
      <w:lvlText w:val=""/>
      <w:lvlJc w:val="left"/>
      <w:pPr>
        <w:ind w:left="720" w:hanging="360"/>
      </w:pPr>
      <w:rPr>
        <w:rFonts w:ascii="Symbol" w:hAnsi="Symbol"/>
      </w:rPr>
    </w:lvl>
  </w:abstractNum>
  <w:abstractNum w:abstractNumId="46" w15:restartNumberingAfterBreak="0">
    <w:nsid w:val="5D721F4E"/>
    <w:multiLevelType w:val="hybridMultilevel"/>
    <w:tmpl w:val="E08843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E996B8E"/>
    <w:multiLevelType w:val="multilevel"/>
    <w:tmpl w:val="0ADCDE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1BD548D"/>
    <w:multiLevelType w:val="multilevel"/>
    <w:tmpl w:val="E7449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20E0862"/>
    <w:multiLevelType w:val="multilevel"/>
    <w:tmpl w:val="A6D26B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56A5576"/>
    <w:multiLevelType w:val="multilevel"/>
    <w:tmpl w:val="CD2EF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6ED68C3"/>
    <w:multiLevelType w:val="multilevel"/>
    <w:tmpl w:val="BDB8F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C9E27FF"/>
    <w:multiLevelType w:val="hybridMultilevel"/>
    <w:tmpl w:val="33746254"/>
    <w:lvl w:ilvl="0" w:tplc="08090001">
      <w:start w:val="1"/>
      <w:numFmt w:val="bullet"/>
      <w:lvlText w:val=""/>
      <w:lvlJc w:val="left"/>
      <w:pPr>
        <w:ind w:left="927" w:hanging="360"/>
      </w:pPr>
      <w:rPr>
        <w:rFonts w:ascii="Symbol" w:hAnsi="Symbol" w:hint="default"/>
      </w:rPr>
    </w:lvl>
    <w:lvl w:ilvl="1" w:tplc="08090003">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53" w15:restartNumberingAfterBreak="0">
    <w:nsid w:val="6E4A6D53"/>
    <w:multiLevelType w:val="multilevel"/>
    <w:tmpl w:val="CF8CB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1244457"/>
    <w:multiLevelType w:val="hybridMultilevel"/>
    <w:tmpl w:val="0E02BE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71562FB2"/>
    <w:multiLevelType w:val="hybridMultilevel"/>
    <w:tmpl w:val="0F24155E"/>
    <w:lvl w:ilvl="0" w:tplc="E7BC9324">
      <w:start w:val="1"/>
      <w:numFmt w:val="bullet"/>
      <w:lvlText w:val=""/>
      <w:lvlJc w:val="left"/>
      <w:pPr>
        <w:ind w:left="1080" w:hanging="360"/>
      </w:pPr>
      <w:rPr>
        <w:rFonts w:ascii="Symbol" w:hAnsi="Symbol"/>
      </w:rPr>
    </w:lvl>
    <w:lvl w:ilvl="1" w:tplc="188C339E">
      <w:start w:val="1"/>
      <w:numFmt w:val="bullet"/>
      <w:lvlText w:val=""/>
      <w:lvlJc w:val="left"/>
      <w:pPr>
        <w:ind w:left="1440" w:hanging="360"/>
      </w:pPr>
      <w:rPr>
        <w:rFonts w:ascii="Symbol" w:hAnsi="Symbol"/>
      </w:rPr>
    </w:lvl>
    <w:lvl w:ilvl="2" w:tplc="772A0196">
      <w:start w:val="1"/>
      <w:numFmt w:val="bullet"/>
      <w:lvlText w:val=""/>
      <w:lvlJc w:val="left"/>
      <w:pPr>
        <w:ind w:left="1080" w:hanging="360"/>
      </w:pPr>
      <w:rPr>
        <w:rFonts w:ascii="Symbol" w:hAnsi="Symbol"/>
      </w:rPr>
    </w:lvl>
    <w:lvl w:ilvl="3" w:tplc="423A1B6C">
      <w:start w:val="1"/>
      <w:numFmt w:val="bullet"/>
      <w:lvlText w:val=""/>
      <w:lvlJc w:val="left"/>
      <w:pPr>
        <w:ind w:left="1080" w:hanging="360"/>
      </w:pPr>
      <w:rPr>
        <w:rFonts w:ascii="Symbol" w:hAnsi="Symbol"/>
      </w:rPr>
    </w:lvl>
    <w:lvl w:ilvl="4" w:tplc="6F8E3E5A">
      <w:start w:val="1"/>
      <w:numFmt w:val="bullet"/>
      <w:lvlText w:val=""/>
      <w:lvlJc w:val="left"/>
      <w:pPr>
        <w:ind w:left="1080" w:hanging="360"/>
      </w:pPr>
      <w:rPr>
        <w:rFonts w:ascii="Symbol" w:hAnsi="Symbol"/>
      </w:rPr>
    </w:lvl>
    <w:lvl w:ilvl="5" w:tplc="6BBA2356">
      <w:start w:val="1"/>
      <w:numFmt w:val="bullet"/>
      <w:lvlText w:val=""/>
      <w:lvlJc w:val="left"/>
      <w:pPr>
        <w:ind w:left="1080" w:hanging="360"/>
      </w:pPr>
      <w:rPr>
        <w:rFonts w:ascii="Symbol" w:hAnsi="Symbol"/>
      </w:rPr>
    </w:lvl>
    <w:lvl w:ilvl="6" w:tplc="DDBC19FC">
      <w:start w:val="1"/>
      <w:numFmt w:val="bullet"/>
      <w:lvlText w:val=""/>
      <w:lvlJc w:val="left"/>
      <w:pPr>
        <w:ind w:left="1080" w:hanging="360"/>
      </w:pPr>
      <w:rPr>
        <w:rFonts w:ascii="Symbol" w:hAnsi="Symbol"/>
      </w:rPr>
    </w:lvl>
    <w:lvl w:ilvl="7" w:tplc="533EE950">
      <w:start w:val="1"/>
      <w:numFmt w:val="bullet"/>
      <w:lvlText w:val=""/>
      <w:lvlJc w:val="left"/>
      <w:pPr>
        <w:ind w:left="1080" w:hanging="360"/>
      </w:pPr>
      <w:rPr>
        <w:rFonts w:ascii="Symbol" w:hAnsi="Symbol"/>
      </w:rPr>
    </w:lvl>
    <w:lvl w:ilvl="8" w:tplc="5674214A">
      <w:start w:val="1"/>
      <w:numFmt w:val="bullet"/>
      <w:lvlText w:val=""/>
      <w:lvlJc w:val="left"/>
      <w:pPr>
        <w:ind w:left="1080" w:hanging="360"/>
      </w:pPr>
      <w:rPr>
        <w:rFonts w:ascii="Symbol" w:hAnsi="Symbol"/>
      </w:rPr>
    </w:lvl>
  </w:abstractNum>
  <w:abstractNum w:abstractNumId="56" w15:restartNumberingAfterBreak="0">
    <w:nsid w:val="724F0540"/>
    <w:multiLevelType w:val="hybridMultilevel"/>
    <w:tmpl w:val="3BDAA218"/>
    <w:lvl w:ilvl="0" w:tplc="ECFE51A4">
      <w:start w:val="1"/>
      <w:numFmt w:val="bullet"/>
      <w:lvlText w:val=""/>
      <w:lvlJc w:val="left"/>
      <w:pPr>
        <w:ind w:left="1080" w:hanging="360"/>
      </w:pPr>
      <w:rPr>
        <w:rFonts w:ascii="Symbol" w:hAnsi="Symbol"/>
      </w:rPr>
    </w:lvl>
    <w:lvl w:ilvl="1" w:tplc="86D0482E">
      <w:start w:val="1"/>
      <w:numFmt w:val="bullet"/>
      <w:lvlText w:val=""/>
      <w:lvlJc w:val="left"/>
      <w:pPr>
        <w:ind w:left="1080" w:hanging="360"/>
      </w:pPr>
      <w:rPr>
        <w:rFonts w:ascii="Symbol" w:hAnsi="Symbol"/>
      </w:rPr>
    </w:lvl>
    <w:lvl w:ilvl="2" w:tplc="80C214DA">
      <w:start w:val="1"/>
      <w:numFmt w:val="bullet"/>
      <w:lvlText w:val=""/>
      <w:lvlJc w:val="left"/>
      <w:pPr>
        <w:ind w:left="1080" w:hanging="360"/>
      </w:pPr>
      <w:rPr>
        <w:rFonts w:ascii="Symbol" w:hAnsi="Symbol"/>
      </w:rPr>
    </w:lvl>
    <w:lvl w:ilvl="3" w:tplc="36F49A50">
      <w:start w:val="1"/>
      <w:numFmt w:val="bullet"/>
      <w:lvlText w:val=""/>
      <w:lvlJc w:val="left"/>
      <w:pPr>
        <w:ind w:left="1080" w:hanging="360"/>
      </w:pPr>
      <w:rPr>
        <w:rFonts w:ascii="Symbol" w:hAnsi="Symbol"/>
      </w:rPr>
    </w:lvl>
    <w:lvl w:ilvl="4" w:tplc="7E060F78">
      <w:start w:val="1"/>
      <w:numFmt w:val="bullet"/>
      <w:lvlText w:val=""/>
      <w:lvlJc w:val="left"/>
      <w:pPr>
        <w:ind w:left="1080" w:hanging="360"/>
      </w:pPr>
      <w:rPr>
        <w:rFonts w:ascii="Symbol" w:hAnsi="Symbol"/>
      </w:rPr>
    </w:lvl>
    <w:lvl w:ilvl="5" w:tplc="C18002B4">
      <w:start w:val="1"/>
      <w:numFmt w:val="bullet"/>
      <w:lvlText w:val=""/>
      <w:lvlJc w:val="left"/>
      <w:pPr>
        <w:ind w:left="1080" w:hanging="360"/>
      </w:pPr>
      <w:rPr>
        <w:rFonts w:ascii="Symbol" w:hAnsi="Symbol"/>
      </w:rPr>
    </w:lvl>
    <w:lvl w:ilvl="6" w:tplc="3370AC48">
      <w:start w:val="1"/>
      <w:numFmt w:val="bullet"/>
      <w:lvlText w:val=""/>
      <w:lvlJc w:val="left"/>
      <w:pPr>
        <w:ind w:left="1080" w:hanging="360"/>
      </w:pPr>
      <w:rPr>
        <w:rFonts w:ascii="Symbol" w:hAnsi="Symbol"/>
      </w:rPr>
    </w:lvl>
    <w:lvl w:ilvl="7" w:tplc="C53AE484">
      <w:start w:val="1"/>
      <w:numFmt w:val="bullet"/>
      <w:lvlText w:val=""/>
      <w:lvlJc w:val="left"/>
      <w:pPr>
        <w:ind w:left="1080" w:hanging="360"/>
      </w:pPr>
      <w:rPr>
        <w:rFonts w:ascii="Symbol" w:hAnsi="Symbol"/>
      </w:rPr>
    </w:lvl>
    <w:lvl w:ilvl="8" w:tplc="2D7EC38E">
      <w:start w:val="1"/>
      <w:numFmt w:val="bullet"/>
      <w:lvlText w:val=""/>
      <w:lvlJc w:val="left"/>
      <w:pPr>
        <w:ind w:left="1080" w:hanging="360"/>
      </w:pPr>
      <w:rPr>
        <w:rFonts w:ascii="Symbol" w:hAnsi="Symbol"/>
      </w:rPr>
    </w:lvl>
  </w:abstractNum>
  <w:abstractNum w:abstractNumId="57" w15:restartNumberingAfterBreak="0">
    <w:nsid w:val="749427C9"/>
    <w:multiLevelType w:val="hybridMultilevel"/>
    <w:tmpl w:val="260C0D74"/>
    <w:lvl w:ilvl="0" w:tplc="81B6BD1A">
      <w:start w:val="1"/>
      <w:numFmt w:val="bullet"/>
      <w:lvlText w:val=""/>
      <w:lvlJc w:val="left"/>
      <w:pPr>
        <w:ind w:left="720" w:hanging="360"/>
      </w:pPr>
      <w:rPr>
        <w:rFonts w:ascii="Symbol" w:hAnsi="Symbol"/>
      </w:rPr>
    </w:lvl>
    <w:lvl w:ilvl="1" w:tplc="14682A10">
      <w:start w:val="1"/>
      <w:numFmt w:val="bullet"/>
      <w:lvlText w:val=""/>
      <w:lvlJc w:val="left"/>
      <w:pPr>
        <w:ind w:left="720" w:hanging="360"/>
      </w:pPr>
      <w:rPr>
        <w:rFonts w:ascii="Symbol" w:hAnsi="Symbol"/>
      </w:rPr>
    </w:lvl>
    <w:lvl w:ilvl="2" w:tplc="FC944ED0">
      <w:start w:val="1"/>
      <w:numFmt w:val="bullet"/>
      <w:lvlText w:val=""/>
      <w:lvlJc w:val="left"/>
      <w:pPr>
        <w:ind w:left="720" w:hanging="360"/>
      </w:pPr>
      <w:rPr>
        <w:rFonts w:ascii="Symbol" w:hAnsi="Symbol"/>
      </w:rPr>
    </w:lvl>
    <w:lvl w:ilvl="3" w:tplc="135E523A">
      <w:start w:val="1"/>
      <w:numFmt w:val="bullet"/>
      <w:lvlText w:val=""/>
      <w:lvlJc w:val="left"/>
      <w:pPr>
        <w:ind w:left="720" w:hanging="360"/>
      </w:pPr>
      <w:rPr>
        <w:rFonts w:ascii="Symbol" w:hAnsi="Symbol"/>
      </w:rPr>
    </w:lvl>
    <w:lvl w:ilvl="4" w:tplc="0BECC2C6">
      <w:start w:val="1"/>
      <w:numFmt w:val="bullet"/>
      <w:lvlText w:val=""/>
      <w:lvlJc w:val="left"/>
      <w:pPr>
        <w:ind w:left="720" w:hanging="360"/>
      </w:pPr>
      <w:rPr>
        <w:rFonts w:ascii="Symbol" w:hAnsi="Symbol"/>
      </w:rPr>
    </w:lvl>
    <w:lvl w:ilvl="5" w:tplc="B22A9262">
      <w:start w:val="1"/>
      <w:numFmt w:val="bullet"/>
      <w:lvlText w:val=""/>
      <w:lvlJc w:val="left"/>
      <w:pPr>
        <w:ind w:left="720" w:hanging="360"/>
      </w:pPr>
      <w:rPr>
        <w:rFonts w:ascii="Symbol" w:hAnsi="Symbol"/>
      </w:rPr>
    </w:lvl>
    <w:lvl w:ilvl="6" w:tplc="252A326A">
      <w:start w:val="1"/>
      <w:numFmt w:val="bullet"/>
      <w:lvlText w:val=""/>
      <w:lvlJc w:val="left"/>
      <w:pPr>
        <w:ind w:left="720" w:hanging="360"/>
      </w:pPr>
      <w:rPr>
        <w:rFonts w:ascii="Symbol" w:hAnsi="Symbol"/>
      </w:rPr>
    </w:lvl>
    <w:lvl w:ilvl="7" w:tplc="640CBA30">
      <w:start w:val="1"/>
      <w:numFmt w:val="bullet"/>
      <w:lvlText w:val=""/>
      <w:lvlJc w:val="left"/>
      <w:pPr>
        <w:ind w:left="720" w:hanging="360"/>
      </w:pPr>
      <w:rPr>
        <w:rFonts w:ascii="Symbol" w:hAnsi="Symbol"/>
      </w:rPr>
    </w:lvl>
    <w:lvl w:ilvl="8" w:tplc="4EA6B894">
      <w:start w:val="1"/>
      <w:numFmt w:val="bullet"/>
      <w:lvlText w:val=""/>
      <w:lvlJc w:val="left"/>
      <w:pPr>
        <w:ind w:left="720" w:hanging="360"/>
      </w:pPr>
      <w:rPr>
        <w:rFonts w:ascii="Symbol" w:hAnsi="Symbol"/>
      </w:rPr>
    </w:lvl>
  </w:abstractNum>
  <w:abstractNum w:abstractNumId="58" w15:restartNumberingAfterBreak="0">
    <w:nsid w:val="77501C2C"/>
    <w:multiLevelType w:val="hybridMultilevel"/>
    <w:tmpl w:val="F1AC14B2"/>
    <w:lvl w:ilvl="0" w:tplc="B6A0C9F0">
      <w:start w:val="1"/>
      <w:numFmt w:val="bullet"/>
      <w:lvlText w:val=""/>
      <w:lvlJc w:val="left"/>
      <w:pPr>
        <w:ind w:left="1080" w:hanging="360"/>
      </w:pPr>
      <w:rPr>
        <w:rFonts w:ascii="Symbol" w:hAnsi="Symbol"/>
      </w:rPr>
    </w:lvl>
    <w:lvl w:ilvl="1" w:tplc="68EA563C">
      <w:start w:val="1"/>
      <w:numFmt w:val="bullet"/>
      <w:lvlText w:val=""/>
      <w:lvlJc w:val="left"/>
      <w:pPr>
        <w:ind w:left="1440" w:hanging="360"/>
      </w:pPr>
      <w:rPr>
        <w:rFonts w:ascii="Symbol" w:hAnsi="Symbol"/>
      </w:rPr>
    </w:lvl>
    <w:lvl w:ilvl="2" w:tplc="4B2C6EAC">
      <w:start w:val="1"/>
      <w:numFmt w:val="bullet"/>
      <w:lvlText w:val=""/>
      <w:lvlJc w:val="left"/>
      <w:pPr>
        <w:ind w:left="1080" w:hanging="360"/>
      </w:pPr>
      <w:rPr>
        <w:rFonts w:ascii="Symbol" w:hAnsi="Symbol"/>
      </w:rPr>
    </w:lvl>
    <w:lvl w:ilvl="3" w:tplc="4AD42E72">
      <w:start w:val="1"/>
      <w:numFmt w:val="bullet"/>
      <w:lvlText w:val=""/>
      <w:lvlJc w:val="left"/>
      <w:pPr>
        <w:ind w:left="1080" w:hanging="360"/>
      </w:pPr>
      <w:rPr>
        <w:rFonts w:ascii="Symbol" w:hAnsi="Symbol"/>
      </w:rPr>
    </w:lvl>
    <w:lvl w:ilvl="4" w:tplc="34A038CE">
      <w:start w:val="1"/>
      <w:numFmt w:val="bullet"/>
      <w:lvlText w:val=""/>
      <w:lvlJc w:val="left"/>
      <w:pPr>
        <w:ind w:left="1080" w:hanging="360"/>
      </w:pPr>
      <w:rPr>
        <w:rFonts w:ascii="Symbol" w:hAnsi="Symbol"/>
      </w:rPr>
    </w:lvl>
    <w:lvl w:ilvl="5" w:tplc="BFAEFA48">
      <w:start w:val="1"/>
      <w:numFmt w:val="bullet"/>
      <w:lvlText w:val=""/>
      <w:lvlJc w:val="left"/>
      <w:pPr>
        <w:ind w:left="1080" w:hanging="360"/>
      </w:pPr>
      <w:rPr>
        <w:rFonts w:ascii="Symbol" w:hAnsi="Symbol"/>
      </w:rPr>
    </w:lvl>
    <w:lvl w:ilvl="6" w:tplc="393E8168">
      <w:start w:val="1"/>
      <w:numFmt w:val="bullet"/>
      <w:lvlText w:val=""/>
      <w:lvlJc w:val="left"/>
      <w:pPr>
        <w:ind w:left="1080" w:hanging="360"/>
      </w:pPr>
      <w:rPr>
        <w:rFonts w:ascii="Symbol" w:hAnsi="Symbol"/>
      </w:rPr>
    </w:lvl>
    <w:lvl w:ilvl="7" w:tplc="FC5AA4DE">
      <w:start w:val="1"/>
      <w:numFmt w:val="bullet"/>
      <w:lvlText w:val=""/>
      <w:lvlJc w:val="left"/>
      <w:pPr>
        <w:ind w:left="1080" w:hanging="360"/>
      </w:pPr>
      <w:rPr>
        <w:rFonts w:ascii="Symbol" w:hAnsi="Symbol"/>
      </w:rPr>
    </w:lvl>
    <w:lvl w:ilvl="8" w:tplc="67908116">
      <w:start w:val="1"/>
      <w:numFmt w:val="bullet"/>
      <w:lvlText w:val=""/>
      <w:lvlJc w:val="left"/>
      <w:pPr>
        <w:ind w:left="1080" w:hanging="360"/>
      </w:pPr>
      <w:rPr>
        <w:rFonts w:ascii="Symbol" w:hAnsi="Symbol"/>
      </w:rPr>
    </w:lvl>
  </w:abstractNum>
  <w:abstractNum w:abstractNumId="59" w15:restartNumberingAfterBreak="0">
    <w:nsid w:val="7B6E7F20"/>
    <w:multiLevelType w:val="hybridMultilevel"/>
    <w:tmpl w:val="24C26D48"/>
    <w:lvl w:ilvl="0" w:tplc="F5627A90">
      <w:start w:val="1"/>
      <w:numFmt w:val="bullet"/>
      <w:lvlText w:val=""/>
      <w:lvlJc w:val="left"/>
      <w:pPr>
        <w:ind w:left="1080" w:hanging="360"/>
      </w:pPr>
      <w:rPr>
        <w:rFonts w:ascii="Symbol" w:hAnsi="Symbol"/>
      </w:rPr>
    </w:lvl>
    <w:lvl w:ilvl="1" w:tplc="D564F006">
      <w:start w:val="1"/>
      <w:numFmt w:val="bullet"/>
      <w:lvlText w:val=""/>
      <w:lvlJc w:val="left"/>
      <w:pPr>
        <w:ind w:left="1440" w:hanging="360"/>
      </w:pPr>
      <w:rPr>
        <w:rFonts w:ascii="Symbol" w:hAnsi="Symbol"/>
      </w:rPr>
    </w:lvl>
    <w:lvl w:ilvl="2" w:tplc="FB104F30">
      <w:start w:val="1"/>
      <w:numFmt w:val="bullet"/>
      <w:lvlText w:val=""/>
      <w:lvlJc w:val="left"/>
      <w:pPr>
        <w:ind w:left="1080" w:hanging="360"/>
      </w:pPr>
      <w:rPr>
        <w:rFonts w:ascii="Symbol" w:hAnsi="Symbol"/>
      </w:rPr>
    </w:lvl>
    <w:lvl w:ilvl="3" w:tplc="6186C64A">
      <w:start w:val="1"/>
      <w:numFmt w:val="bullet"/>
      <w:lvlText w:val=""/>
      <w:lvlJc w:val="left"/>
      <w:pPr>
        <w:ind w:left="1080" w:hanging="360"/>
      </w:pPr>
      <w:rPr>
        <w:rFonts w:ascii="Symbol" w:hAnsi="Symbol"/>
      </w:rPr>
    </w:lvl>
    <w:lvl w:ilvl="4" w:tplc="9FBA14BE">
      <w:start w:val="1"/>
      <w:numFmt w:val="bullet"/>
      <w:lvlText w:val=""/>
      <w:lvlJc w:val="left"/>
      <w:pPr>
        <w:ind w:left="1080" w:hanging="360"/>
      </w:pPr>
      <w:rPr>
        <w:rFonts w:ascii="Symbol" w:hAnsi="Symbol"/>
      </w:rPr>
    </w:lvl>
    <w:lvl w:ilvl="5" w:tplc="30A480B8">
      <w:start w:val="1"/>
      <w:numFmt w:val="bullet"/>
      <w:lvlText w:val=""/>
      <w:lvlJc w:val="left"/>
      <w:pPr>
        <w:ind w:left="1080" w:hanging="360"/>
      </w:pPr>
      <w:rPr>
        <w:rFonts w:ascii="Symbol" w:hAnsi="Symbol"/>
      </w:rPr>
    </w:lvl>
    <w:lvl w:ilvl="6" w:tplc="716CB3AE">
      <w:start w:val="1"/>
      <w:numFmt w:val="bullet"/>
      <w:lvlText w:val=""/>
      <w:lvlJc w:val="left"/>
      <w:pPr>
        <w:ind w:left="1080" w:hanging="360"/>
      </w:pPr>
      <w:rPr>
        <w:rFonts w:ascii="Symbol" w:hAnsi="Symbol"/>
      </w:rPr>
    </w:lvl>
    <w:lvl w:ilvl="7" w:tplc="C43CC086">
      <w:start w:val="1"/>
      <w:numFmt w:val="bullet"/>
      <w:lvlText w:val=""/>
      <w:lvlJc w:val="left"/>
      <w:pPr>
        <w:ind w:left="1080" w:hanging="360"/>
      </w:pPr>
      <w:rPr>
        <w:rFonts w:ascii="Symbol" w:hAnsi="Symbol"/>
      </w:rPr>
    </w:lvl>
    <w:lvl w:ilvl="8" w:tplc="48345C06">
      <w:start w:val="1"/>
      <w:numFmt w:val="bullet"/>
      <w:lvlText w:val=""/>
      <w:lvlJc w:val="left"/>
      <w:pPr>
        <w:ind w:left="1080" w:hanging="360"/>
      </w:pPr>
      <w:rPr>
        <w:rFonts w:ascii="Symbol" w:hAnsi="Symbol"/>
      </w:rPr>
    </w:lvl>
  </w:abstractNum>
  <w:abstractNum w:abstractNumId="60" w15:restartNumberingAfterBreak="0">
    <w:nsid w:val="7B942A50"/>
    <w:multiLevelType w:val="hybridMultilevel"/>
    <w:tmpl w:val="0AF6D97E"/>
    <w:lvl w:ilvl="0" w:tplc="8D0809DA">
      <w:start w:val="1"/>
      <w:numFmt w:val="bullet"/>
      <w:lvlText w:val=""/>
      <w:lvlJc w:val="left"/>
      <w:pPr>
        <w:ind w:left="1080" w:hanging="360"/>
      </w:pPr>
      <w:rPr>
        <w:rFonts w:ascii="Symbol" w:hAnsi="Symbol"/>
      </w:rPr>
    </w:lvl>
    <w:lvl w:ilvl="1" w:tplc="6B00387C">
      <w:start w:val="1"/>
      <w:numFmt w:val="bullet"/>
      <w:lvlText w:val=""/>
      <w:lvlJc w:val="left"/>
      <w:pPr>
        <w:ind w:left="1440" w:hanging="360"/>
      </w:pPr>
      <w:rPr>
        <w:rFonts w:ascii="Symbol" w:hAnsi="Symbol"/>
      </w:rPr>
    </w:lvl>
    <w:lvl w:ilvl="2" w:tplc="A5CACEBE">
      <w:start w:val="1"/>
      <w:numFmt w:val="bullet"/>
      <w:lvlText w:val=""/>
      <w:lvlJc w:val="left"/>
      <w:pPr>
        <w:ind w:left="1080" w:hanging="360"/>
      </w:pPr>
      <w:rPr>
        <w:rFonts w:ascii="Symbol" w:hAnsi="Symbol"/>
      </w:rPr>
    </w:lvl>
    <w:lvl w:ilvl="3" w:tplc="D500D824">
      <w:start w:val="1"/>
      <w:numFmt w:val="bullet"/>
      <w:lvlText w:val=""/>
      <w:lvlJc w:val="left"/>
      <w:pPr>
        <w:ind w:left="1080" w:hanging="360"/>
      </w:pPr>
      <w:rPr>
        <w:rFonts w:ascii="Symbol" w:hAnsi="Symbol"/>
      </w:rPr>
    </w:lvl>
    <w:lvl w:ilvl="4" w:tplc="8BE65B8A">
      <w:start w:val="1"/>
      <w:numFmt w:val="bullet"/>
      <w:lvlText w:val=""/>
      <w:lvlJc w:val="left"/>
      <w:pPr>
        <w:ind w:left="1080" w:hanging="360"/>
      </w:pPr>
      <w:rPr>
        <w:rFonts w:ascii="Symbol" w:hAnsi="Symbol"/>
      </w:rPr>
    </w:lvl>
    <w:lvl w:ilvl="5" w:tplc="518021B8">
      <w:start w:val="1"/>
      <w:numFmt w:val="bullet"/>
      <w:lvlText w:val=""/>
      <w:lvlJc w:val="left"/>
      <w:pPr>
        <w:ind w:left="1080" w:hanging="360"/>
      </w:pPr>
      <w:rPr>
        <w:rFonts w:ascii="Symbol" w:hAnsi="Symbol"/>
      </w:rPr>
    </w:lvl>
    <w:lvl w:ilvl="6" w:tplc="055258F6">
      <w:start w:val="1"/>
      <w:numFmt w:val="bullet"/>
      <w:lvlText w:val=""/>
      <w:lvlJc w:val="left"/>
      <w:pPr>
        <w:ind w:left="1080" w:hanging="360"/>
      </w:pPr>
      <w:rPr>
        <w:rFonts w:ascii="Symbol" w:hAnsi="Symbol"/>
      </w:rPr>
    </w:lvl>
    <w:lvl w:ilvl="7" w:tplc="477A9AB8">
      <w:start w:val="1"/>
      <w:numFmt w:val="bullet"/>
      <w:lvlText w:val=""/>
      <w:lvlJc w:val="left"/>
      <w:pPr>
        <w:ind w:left="1080" w:hanging="360"/>
      </w:pPr>
      <w:rPr>
        <w:rFonts w:ascii="Symbol" w:hAnsi="Symbol"/>
      </w:rPr>
    </w:lvl>
    <w:lvl w:ilvl="8" w:tplc="FE5CB9AA">
      <w:start w:val="1"/>
      <w:numFmt w:val="bullet"/>
      <w:lvlText w:val=""/>
      <w:lvlJc w:val="left"/>
      <w:pPr>
        <w:ind w:left="1080" w:hanging="360"/>
      </w:pPr>
      <w:rPr>
        <w:rFonts w:ascii="Symbol" w:hAnsi="Symbol"/>
      </w:rPr>
    </w:lvl>
  </w:abstractNum>
  <w:abstractNum w:abstractNumId="61" w15:restartNumberingAfterBreak="0">
    <w:nsid w:val="7CDB3992"/>
    <w:multiLevelType w:val="multilevel"/>
    <w:tmpl w:val="C9E02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E5D7F2D"/>
    <w:multiLevelType w:val="hybridMultilevel"/>
    <w:tmpl w:val="C1EE67CE"/>
    <w:lvl w:ilvl="0" w:tplc="073024C4">
      <w:start w:val="8"/>
      <w:numFmt w:val="bullet"/>
      <w:lvlText w:val="-"/>
      <w:lvlJc w:val="left"/>
      <w:pPr>
        <w:ind w:left="720" w:hanging="360"/>
      </w:pPr>
      <w:rPr>
        <w:rFonts w:ascii="Arial" w:eastAsia="Calibri" w:hAnsi="Arial" w:cs="Arial Bold" w:hint="default"/>
      </w:rPr>
    </w:lvl>
    <w:lvl w:ilvl="1" w:tplc="08090003" w:tentative="1">
      <w:start w:val="1"/>
      <w:numFmt w:val="bullet"/>
      <w:lvlText w:val="o"/>
      <w:lvlJc w:val="left"/>
      <w:pPr>
        <w:ind w:left="1440" w:hanging="360"/>
      </w:pPr>
      <w:rPr>
        <w:rFonts w:ascii="Courier New" w:hAnsi="Courier New" w:cs="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Symbo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Symbol"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7EFF612C"/>
    <w:multiLevelType w:val="hybridMultilevel"/>
    <w:tmpl w:val="2D7AE69A"/>
    <w:lvl w:ilvl="0" w:tplc="405C685C">
      <w:start w:val="1"/>
      <w:numFmt w:val="bullet"/>
      <w:lvlText w:val=""/>
      <w:lvlJc w:val="left"/>
      <w:pPr>
        <w:ind w:left="1080" w:hanging="360"/>
      </w:pPr>
      <w:rPr>
        <w:rFonts w:ascii="Symbol" w:hAnsi="Symbol"/>
      </w:rPr>
    </w:lvl>
    <w:lvl w:ilvl="1" w:tplc="23F82AD0">
      <w:start w:val="1"/>
      <w:numFmt w:val="bullet"/>
      <w:lvlText w:val=""/>
      <w:lvlJc w:val="left"/>
      <w:pPr>
        <w:ind w:left="1080" w:hanging="360"/>
      </w:pPr>
      <w:rPr>
        <w:rFonts w:ascii="Symbol" w:hAnsi="Symbol"/>
      </w:rPr>
    </w:lvl>
    <w:lvl w:ilvl="2" w:tplc="D13A166C">
      <w:start w:val="1"/>
      <w:numFmt w:val="bullet"/>
      <w:lvlText w:val=""/>
      <w:lvlJc w:val="left"/>
      <w:pPr>
        <w:ind w:left="1080" w:hanging="360"/>
      </w:pPr>
      <w:rPr>
        <w:rFonts w:ascii="Symbol" w:hAnsi="Symbol"/>
      </w:rPr>
    </w:lvl>
    <w:lvl w:ilvl="3" w:tplc="AF7E1AD4">
      <w:start w:val="1"/>
      <w:numFmt w:val="bullet"/>
      <w:lvlText w:val=""/>
      <w:lvlJc w:val="left"/>
      <w:pPr>
        <w:ind w:left="1080" w:hanging="360"/>
      </w:pPr>
      <w:rPr>
        <w:rFonts w:ascii="Symbol" w:hAnsi="Symbol"/>
      </w:rPr>
    </w:lvl>
    <w:lvl w:ilvl="4" w:tplc="A41EC4B6">
      <w:start w:val="1"/>
      <w:numFmt w:val="bullet"/>
      <w:lvlText w:val=""/>
      <w:lvlJc w:val="left"/>
      <w:pPr>
        <w:ind w:left="1080" w:hanging="360"/>
      </w:pPr>
      <w:rPr>
        <w:rFonts w:ascii="Symbol" w:hAnsi="Symbol"/>
      </w:rPr>
    </w:lvl>
    <w:lvl w:ilvl="5" w:tplc="0C1C0A12">
      <w:start w:val="1"/>
      <w:numFmt w:val="bullet"/>
      <w:lvlText w:val=""/>
      <w:lvlJc w:val="left"/>
      <w:pPr>
        <w:ind w:left="1080" w:hanging="360"/>
      </w:pPr>
      <w:rPr>
        <w:rFonts w:ascii="Symbol" w:hAnsi="Symbol"/>
      </w:rPr>
    </w:lvl>
    <w:lvl w:ilvl="6" w:tplc="D82EE562">
      <w:start w:val="1"/>
      <w:numFmt w:val="bullet"/>
      <w:lvlText w:val=""/>
      <w:lvlJc w:val="left"/>
      <w:pPr>
        <w:ind w:left="1080" w:hanging="360"/>
      </w:pPr>
      <w:rPr>
        <w:rFonts w:ascii="Symbol" w:hAnsi="Symbol"/>
      </w:rPr>
    </w:lvl>
    <w:lvl w:ilvl="7" w:tplc="6D26B0C6">
      <w:start w:val="1"/>
      <w:numFmt w:val="bullet"/>
      <w:lvlText w:val=""/>
      <w:lvlJc w:val="left"/>
      <w:pPr>
        <w:ind w:left="1080" w:hanging="360"/>
      </w:pPr>
      <w:rPr>
        <w:rFonts w:ascii="Symbol" w:hAnsi="Symbol"/>
      </w:rPr>
    </w:lvl>
    <w:lvl w:ilvl="8" w:tplc="16EE22D0">
      <w:start w:val="1"/>
      <w:numFmt w:val="bullet"/>
      <w:lvlText w:val=""/>
      <w:lvlJc w:val="left"/>
      <w:pPr>
        <w:ind w:left="1080" w:hanging="360"/>
      </w:pPr>
      <w:rPr>
        <w:rFonts w:ascii="Symbol" w:hAnsi="Symbol"/>
      </w:rPr>
    </w:lvl>
  </w:abstractNum>
  <w:abstractNum w:abstractNumId="64" w15:restartNumberingAfterBreak="0">
    <w:nsid w:val="7F14735C"/>
    <w:multiLevelType w:val="hybridMultilevel"/>
    <w:tmpl w:val="C15C6A44"/>
    <w:lvl w:ilvl="0" w:tplc="36246F4E">
      <w:start w:val="1"/>
      <w:numFmt w:val="bullet"/>
      <w:lvlText w:val=""/>
      <w:lvlJc w:val="left"/>
      <w:pPr>
        <w:ind w:left="1080" w:hanging="360"/>
      </w:pPr>
      <w:rPr>
        <w:rFonts w:ascii="Symbol" w:hAnsi="Symbol"/>
      </w:rPr>
    </w:lvl>
    <w:lvl w:ilvl="1" w:tplc="396407B2">
      <w:start w:val="1"/>
      <w:numFmt w:val="bullet"/>
      <w:lvlText w:val=""/>
      <w:lvlJc w:val="left"/>
      <w:pPr>
        <w:ind w:left="1440" w:hanging="360"/>
      </w:pPr>
      <w:rPr>
        <w:rFonts w:ascii="Symbol" w:hAnsi="Symbol"/>
      </w:rPr>
    </w:lvl>
    <w:lvl w:ilvl="2" w:tplc="FA786E48">
      <w:start w:val="1"/>
      <w:numFmt w:val="bullet"/>
      <w:lvlText w:val=""/>
      <w:lvlJc w:val="left"/>
      <w:pPr>
        <w:ind w:left="1080" w:hanging="360"/>
      </w:pPr>
      <w:rPr>
        <w:rFonts w:ascii="Symbol" w:hAnsi="Symbol"/>
      </w:rPr>
    </w:lvl>
    <w:lvl w:ilvl="3" w:tplc="2154FAB8">
      <w:start w:val="1"/>
      <w:numFmt w:val="bullet"/>
      <w:lvlText w:val=""/>
      <w:lvlJc w:val="left"/>
      <w:pPr>
        <w:ind w:left="1080" w:hanging="360"/>
      </w:pPr>
      <w:rPr>
        <w:rFonts w:ascii="Symbol" w:hAnsi="Symbol"/>
      </w:rPr>
    </w:lvl>
    <w:lvl w:ilvl="4" w:tplc="02361D86">
      <w:start w:val="1"/>
      <w:numFmt w:val="bullet"/>
      <w:lvlText w:val=""/>
      <w:lvlJc w:val="left"/>
      <w:pPr>
        <w:ind w:left="1080" w:hanging="360"/>
      </w:pPr>
      <w:rPr>
        <w:rFonts w:ascii="Symbol" w:hAnsi="Symbol"/>
      </w:rPr>
    </w:lvl>
    <w:lvl w:ilvl="5" w:tplc="1A18562A">
      <w:start w:val="1"/>
      <w:numFmt w:val="bullet"/>
      <w:lvlText w:val=""/>
      <w:lvlJc w:val="left"/>
      <w:pPr>
        <w:ind w:left="1080" w:hanging="360"/>
      </w:pPr>
      <w:rPr>
        <w:rFonts w:ascii="Symbol" w:hAnsi="Symbol"/>
      </w:rPr>
    </w:lvl>
    <w:lvl w:ilvl="6" w:tplc="D9CE4304">
      <w:start w:val="1"/>
      <w:numFmt w:val="bullet"/>
      <w:lvlText w:val=""/>
      <w:lvlJc w:val="left"/>
      <w:pPr>
        <w:ind w:left="1080" w:hanging="360"/>
      </w:pPr>
      <w:rPr>
        <w:rFonts w:ascii="Symbol" w:hAnsi="Symbol"/>
      </w:rPr>
    </w:lvl>
    <w:lvl w:ilvl="7" w:tplc="7748797C">
      <w:start w:val="1"/>
      <w:numFmt w:val="bullet"/>
      <w:lvlText w:val=""/>
      <w:lvlJc w:val="left"/>
      <w:pPr>
        <w:ind w:left="1080" w:hanging="360"/>
      </w:pPr>
      <w:rPr>
        <w:rFonts w:ascii="Symbol" w:hAnsi="Symbol"/>
      </w:rPr>
    </w:lvl>
    <w:lvl w:ilvl="8" w:tplc="0D20DD82">
      <w:start w:val="1"/>
      <w:numFmt w:val="bullet"/>
      <w:lvlText w:val=""/>
      <w:lvlJc w:val="left"/>
      <w:pPr>
        <w:ind w:left="1080" w:hanging="360"/>
      </w:pPr>
      <w:rPr>
        <w:rFonts w:ascii="Symbol" w:hAnsi="Symbol"/>
      </w:rPr>
    </w:lvl>
  </w:abstractNum>
  <w:num w:numId="1" w16cid:durableId="1043098183">
    <w:abstractNumId w:val="53"/>
  </w:num>
  <w:num w:numId="2" w16cid:durableId="124009736">
    <w:abstractNumId w:val="17"/>
  </w:num>
  <w:num w:numId="3" w16cid:durableId="1266302610">
    <w:abstractNumId w:val="51"/>
  </w:num>
  <w:num w:numId="4" w16cid:durableId="1271205151">
    <w:abstractNumId w:val="2"/>
  </w:num>
  <w:num w:numId="5" w16cid:durableId="1431126970">
    <w:abstractNumId w:val="32"/>
  </w:num>
  <w:num w:numId="6" w16cid:durableId="1469472085">
    <w:abstractNumId w:val="24"/>
  </w:num>
  <w:num w:numId="7" w16cid:durableId="152575969">
    <w:abstractNumId w:val="41"/>
  </w:num>
  <w:num w:numId="8" w16cid:durableId="1561556136">
    <w:abstractNumId w:val="7"/>
  </w:num>
  <w:num w:numId="9" w16cid:durableId="1565792973">
    <w:abstractNumId w:val="39"/>
  </w:num>
  <w:num w:numId="10" w16cid:durableId="1728794597">
    <w:abstractNumId w:val="42"/>
  </w:num>
  <w:num w:numId="11" w16cid:durableId="1782871014">
    <w:abstractNumId w:val="9"/>
  </w:num>
  <w:num w:numId="12" w16cid:durableId="1860198488">
    <w:abstractNumId w:val="54"/>
  </w:num>
  <w:num w:numId="13" w16cid:durableId="1879202890">
    <w:abstractNumId w:val="3"/>
  </w:num>
  <w:num w:numId="14" w16cid:durableId="1901549047">
    <w:abstractNumId w:val="29"/>
  </w:num>
  <w:num w:numId="15" w16cid:durableId="190605130">
    <w:abstractNumId w:val="8"/>
  </w:num>
  <w:num w:numId="16" w16cid:durableId="2100637247">
    <w:abstractNumId w:val="52"/>
  </w:num>
  <w:num w:numId="17" w16cid:durableId="2112822887">
    <w:abstractNumId w:val="38"/>
  </w:num>
  <w:num w:numId="18" w16cid:durableId="223412466">
    <w:abstractNumId w:val="35"/>
  </w:num>
  <w:num w:numId="19" w16cid:durableId="274599999">
    <w:abstractNumId w:val="27"/>
  </w:num>
  <w:num w:numId="20" w16cid:durableId="357972869">
    <w:abstractNumId w:val="25"/>
  </w:num>
  <w:num w:numId="21" w16cid:durableId="371345518">
    <w:abstractNumId w:val="33"/>
  </w:num>
  <w:num w:numId="22" w16cid:durableId="568615151">
    <w:abstractNumId w:val="36"/>
  </w:num>
  <w:num w:numId="23" w16cid:durableId="743143472">
    <w:abstractNumId w:val="6"/>
  </w:num>
  <w:num w:numId="24" w16cid:durableId="802309096">
    <w:abstractNumId w:val="13"/>
  </w:num>
  <w:num w:numId="25" w16cid:durableId="80295444">
    <w:abstractNumId w:val="19"/>
  </w:num>
  <w:num w:numId="26" w16cid:durableId="818611679">
    <w:abstractNumId w:val="5"/>
  </w:num>
  <w:num w:numId="27" w16cid:durableId="881094457">
    <w:abstractNumId w:val="1"/>
  </w:num>
  <w:num w:numId="28" w16cid:durableId="95684712">
    <w:abstractNumId w:val="21"/>
  </w:num>
  <w:num w:numId="29" w16cid:durableId="959720540">
    <w:abstractNumId w:val="50"/>
  </w:num>
  <w:num w:numId="30" w16cid:durableId="19479863">
    <w:abstractNumId w:val="26"/>
  </w:num>
  <w:num w:numId="31" w16cid:durableId="540048895">
    <w:abstractNumId w:val="14"/>
  </w:num>
  <w:num w:numId="32" w16cid:durableId="1309820188">
    <w:abstractNumId w:val="58"/>
  </w:num>
  <w:num w:numId="33" w16cid:durableId="825514485">
    <w:abstractNumId w:val="60"/>
  </w:num>
  <w:num w:numId="34" w16cid:durableId="152529889">
    <w:abstractNumId w:val="15"/>
  </w:num>
  <w:num w:numId="35" w16cid:durableId="1646082436">
    <w:abstractNumId w:val="56"/>
  </w:num>
  <w:num w:numId="36" w16cid:durableId="885994363">
    <w:abstractNumId w:val="22"/>
  </w:num>
  <w:num w:numId="37" w16cid:durableId="1747847072">
    <w:abstractNumId w:val="59"/>
  </w:num>
  <w:num w:numId="38" w16cid:durableId="950355438">
    <w:abstractNumId w:val="11"/>
  </w:num>
  <w:num w:numId="39" w16cid:durableId="1642804889">
    <w:abstractNumId w:val="28"/>
  </w:num>
  <w:num w:numId="40" w16cid:durableId="1670667994">
    <w:abstractNumId w:val="63"/>
  </w:num>
  <w:num w:numId="41" w16cid:durableId="1357777554">
    <w:abstractNumId w:val="4"/>
  </w:num>
  <w:num w:numId="42" w16cid:durableId="718867559">
    <w:abstractNumId w:val="43"/>
  </w:num>
  <w:num w:numId="43" w16cid:durableId="1077871754">
    <w:abstractNumId w:val="55"/>
  </w:num>
  <w:num w:numId="44" w16cid:durableId="1779324465">
    <w:abstractNumId w:val="20"/>
  </w:num>
  <w:num w:numId="45" w16cid:durableId="1338383529">
    <w:abstractNumId w:val="30"/>
  </w:num>
  <w:num w:numId="46" w16cid:durableId="237060810">
    <w:abstractNumId w:val="45"/>
  </w:num>
  <w:num w:numId="47" w16cid:durableId="1517772415">
    <w:abstractNumId w:val="37"/>
  </w:num>
  <w:num w:numId="48" w16cid:durableId="1568035629">
    <w:abstractNumId w:val="57"/>
  </w:num>
  <w:num w:numId="49" w16cid:durableId="1307979237">
    <w:abstractNumId w:val="31"/>
  </w:num>
  <w:num w:numId="50" w16cid:durableId="1141966842">
    <w:abstractNumId w:val="64"/>
  </w:num>
  <w:num w:numId="51" w16cid:durableId="525217211">
    <w:abstractNumId w:val="16"/>
  </w:num>
  <w:num w:numId="52" w16cid:durableId="1644894697">
    <w:abstractNumId w:val="61"/>
  </w:num>
  <w:num w:numId="53" w16cid:durableId="955989975">
    <w:abstractNumId w:val="23"/>
  </w:num>
  <w:num w:numId="54" w16cid:durableId="1055550113">
    <w:abstractNumId w:val="47"/>
  </w:num>
  <w:num w:numId="55" w16cid:durableId="1398288709">
    <w:abstractNumId w:val="47"/>
    <w:lvlOverride w:ilvl="1">
      <w:lvl w:ilvl="1">
        <w:numFmt w:val="bullet"/>
        <w:lvlText w:val=""/>
        <w:lvlJc w:val="left"/>
        <w:pPr>
          <w:tabs>
            <w:tab w:val="num" w:pos="1440"/>
          </w:tabs>
          <w:ind w:left="1440" w:hanging="360"/>
        </w:pPr>
        <w:rPr>
          <w:rFonts w:ascii="Symbol" w:hAnsi="Symbol" w:hint="default"/>
          <w:sz w:val="20"/>
        </w:rPr>
      </w:lvl>
    </w:lvlOverride>
  </w:num>
  <w:num w:numId="56" w16cid:durableId="96801664">
    <w:abstractNumId w:val="47"/>
    <w:lvlOverride w:ilvl="1">
      <w:lvl w:ilvl="1">
        <w:numFmt w:val="bullet"/>
        <w:lvlText w:val=""/>
        <w:lvlJc w:val="left"/>
        <w:pPr>
          <w:tabs>
            <w:tab w:val="num" w:pos="1440"/>
          </w:tabs>
          <w:ind w:left="1440" w:hanging="360"/>
        </w:pPr>
        <w:rPr>
          <w:rFonts w:ascii="Symbol" w:hAnsi="Symbol" w:hint="default"/>
          <w:sz w:val="20"/>
        </w:rPr>
      </w:lvl>
    </w:lvlOverride>
  </w:num>
  <w:num w:numId="57" w16cid:durableId="1718160593">
    <w:abstractNumId w:val="47"/>
    <w:lvlOverride w:ilvl="1">
      <w:lvl w:ilvl="1">
        <w:numFmt w:val="bullet"/>
        <w:lvlText w:val=""/>
        <w:lvlJc w:val="left"/>
        <w:pPr>
          <w:tabs>
            <w:tab w:val="num" w:pos="1440"/>
          </w:tabs>
          <w:ind w:left="1440" w:hanging="360"/>
        </w:pPr>
        <w:rPr>
          <w:rFonts w:ascii="Symbol" w:hAnsi="Symbol" w:hint="default"/>
          <w:sz w:val="20"/>
        </w:rPr>
      </w:lvl>
    </w:lvlOverride>
  </w:num>
  <w:num w:numId="58" w16cid:durableId="1103456340">
    <w:abstractNumId w:val="40"/>
  </w:num>
  <w:num w:numId="59" w16cid:durableId="1921941186">
    <w:abstractNumId w:val="40"/>
    <w:lvlOverride w:ilvl="1">
      <w:lvl w:ilvl="1">
        <w:numFmt w:val="bullet"/>
        <w:lvlText w:val=""/>
        <w:lvlJc w:val="left"/>
        <w:pPr>
          <w:tabs>
            <w:tab w:val="num" w:pos="1440"/>
          </w:tabs>
          <w:ind w:left="1440" w:hanging="360"/>
        </w:pPr>
        <w:rPr>
          <w:rFonts w:ascii="Symbol" w:hAnsi="Symbol" w:hint="default"/>
          <w:sz w:val="20"/>
        </w:rPr>
      </w:lvl>
    </w:lvlOverride>
  </w:num>
  <w:num w:numId="60" w16cid:durableId="1084375782">
    <w:abstractNumId w:val="40"/>
    <w:lvlOverride w:ilvl="1">
      <w:lvl w:ilvl="1">
        <w:numFmt w:val="bullet"/>
        <w:lvlText w:val=""/>
        <w:lvlJc w:val="left"/>
        <w:pPr>
          <w:tabs>
            <w:tab w:val="num" w:pos="1440"/>
          </w:tabs>
          <w:ind w:left="1440" w:hanging="360"/>
        </w:pPr>
        <w:rPr>
          <w:rFonts w:ascii="Symbol" w:hAnsi="Symbol" w:hint="default"/>
          <w:sz w:val="20"/>
        </w:rPr>
      </w:lvl>
    </w:lvlOverride>
  </w:num>
  <w:num w:numId="61" w16cid:durableId="1121806415">
    <w:abstractNumId w:val="40"/>
    <w:lvlOverride w:ilvl="1">
      <w:lvl w:ilvl="1">
        <w:numFmt w:val="bullet"/>
        <w:lvlText w:val=""/>
        <w:lvlJc w:val="left"/>
        <w:pPr>
          <w:tabs>
            <w:tab w:val="num" w:pos="1440"/>
          </w:tabs>
          <w:ind w:left="1440" w:hanging="360"/>
        </w:pPr>
        <w:rPr>
          <w:rFonts w:ascii="Symbol" w:hAnsi="Symbol" w:hint="default"/>
          <w:sz w:val="20"/>
        </w:rPr>
      </w:lvl>
    </w:lvlOverride>
  </w:num>
  <w:num w:numId="62" w16cid:durableId="804010771">
    <w:abstractNumId w:val="34"/>
  </w:num>
  <w:num w:numId="63" w16cid:durableId="771558456">
    <w:abstractNumId w:val="10"/>
  </w:num>
  <w:num w:numId="64" w16cid:durableId="713770883">
    <w:abstractNumId w:val="48"/>
  </w:num>
  <w:num w:numId="65" w16cid:durableId="2073458874">
    <w:abstractNumId w:val="49"/>
  </w:num>
  <w:num w:numId="66" w16cid:durableId="1668288418">
    <w:abstractNumId w:val="49"/>
    <w:lvlOverride w:ilvl="1">
      <w:lvl w:ilvl="1">
        <w:numFmt w:val="bullet"/>
        <w:lvlText w:val=""/>
        <w:lvlJc w:val="left"/>
        <w:pPr>
          <w:tabs>
            <w:tab w:val="num" w:pos="1440"/>
          </w:tabs>
          <w:ind w:left="1440" w:hanging="360"/>
        </w:pPr>
        <w:rPr>
          <w:rFonts w:ascii="Symbol" w:hAnsi="Symbol" w:hint="default"/>
          <w:sz w:val="20"/>
        </w:rPr>
      </w:lvl>
    </w:lvlOverride>
  </w:num>
  <w:num w:numId="67" w16cid:durableId="1559702454">
    <w:abstractNumId w:val="49"/>
    <w:lvlOverride w:ilvl="1">
      <w:lvl w:ilvl="1">
        <w:numFmt w:val="bullet"/>
        <w:lvlText w:val=""/>
        <w:lvlJc w:val="left"/>
        <w:pPr>
          <w:tabs>
            <w:tab w:val="num" w:pos="1440"/>
          </w:tabs>
          <w:ind w:left="1440" w:hanging="360"/>
        </w:pPr>
        <w:rPr>
          <w:rFonts w:ascii="Symbol" w:hAnsi="Symbol" w:hint="default"/>
          <w:sz w:val="20"/>
        </w:rPr>
      </w:lvl>
    </w:lvlOverride>
  </w:num>
  <w:num w:numId="68" w16cid:durableId="1143930973">
    <w:abstractNumId w:val="49"/>
    <w:lvlOverride w:ilvl="1">
      <w:lvl w:ilvl="1">
        <w:numFmt w:val="bullet"/>
        <w:lvlText w:val=""/>
        <w:lvlJc w:val="left"/>
        <w:pPr>
          <w:tabs>
            <w:tab w:val="num" w:pos="1440"/>
          </w:tabs>
          <w:ind w:left="1440" w:hanging="360"/>
        </w:pPr>
        <w:rPr>
          <w:rFonts w:ascii="Symbol" w:hAnsi="Symbol" w:hint="default"/>
          <w:sz w:val="20"/>
        </w:rPr>
      </w:lvl>
    </w:lvlOverride>
  </w:num>
  <w:num w:numId="69" w16cid:durableId="1135827548">
    <w:abstractNumId w:val="49"/>
    <w:lvlOverride w:ilvl="1">
      <w:lvl w:ilvl="1">
        <w:numFmt w:val="bullet"/>
        <w:lvlText w:val=""/>
        <w:lvlJc w:val="left"/>
        <w:pPr>
          <w:tabs>
            <w:tab w:val="num" w:pos="1440"/>
          </w:tabs>
          <w:ind w:left="1440" w:hanging="360"/>
        </w:pPr>
        <w:rPr>
          <w:rFonts w:ascii="Symbol" w:hAnsi="Symbol" w:hint="default"/>
          <w:sz w:val="20"/>
        </w:rPr>
      </w:lvl>
    </w:lvlOverride>
  </w:num>
  <w:num w:numId="70" w16cid:durableId="859585576">
    <w:abstractNumId w:val="49"/>
    <w:lvlOverride w:ilvl="1">
      <w:lvl w:ilvl="1">
        <w:numFmt w:val="bullet"/>
        <w:lvlText w:val=""/>
        <w:lvlJc w:val="left"/>
        <w:pPr>
          <w:tabs>
            <w:tab w:val="num" w:pos="1440"/>
          </w:tabs>
          <w:ind w:left="1440" w:hanging="360"/>
        </w:pPr>
        <w:rPr>
          <w:rFonts w:ascii="Symbol" w:hAnsi="Symbol" w:hint="default"/>
          <w:sz w:val="20"/>
        </w:rPr>
      </w:lvl>
    </w:lvlOverride>
  </w:num>
  <w:num w:numId="71" w16cid:durableId="1377436507">
    <w:abstractNumId w:val="49"/>
    <w:lvlOverride w:ilvl="1">
      <w:lvl w:ilvl="1">
        <w:numFmt w:val="bullet"/>
        <w:lvlText w:val=""/>
        <w:lvlJc w:val="left"/>
        <w:pPr>
          <w:tabs>
            <w:tab w:val="num" w:pos="1440"/>
          </w:tabs>
          <w:ind w:left="1440" w:hanging="360"/>
        </w:pPr>
        <w:rPr>
          <w:rFonts w:ascii="Symbol" w:hAnsi="Symbol" w:hint="default"/>
          <w:sz w:val="20"/>
        </w:rPr>
      </w:lvl>
    </w:lvlOverride>
  </w:num>
  <w:num w:numId="72" w16cid:durableId="1549417413">
    <w:abstractNumId w:val="12"/>
  </w:num>
  <w:num w:numId="73" w16cid:durableId="341053833">
    <w:abstractNumId w:val="0"/>
  </w:num>
  <w:num w:numId="74" w16cid:durableId="1337534139">
    <w:abstractNumId w:val="46"/>
  </w:num>
  <w:num w:numId="75" w16cid:durableId="38097560">
    <w:abstractNumId w:val="62"/>
  </w:num>
  <w:num w:numId="76" w16cid:durableId="544751930">
    <w:abstractNumId w:val="18"/>
  </w:num>
  <w:num w:numId="77" w16cid:durableId="1379351614">
    <w:abstractNumId w:val="44"/>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715E"/>
    <w:rsid w:val="00007F60"/>
    <w:rsid w:val="0001711F"/>
    <w:rsid w:val="000254AD"/>
    <w:rsid w:val="000537CB"/>
    <w:rsid w:val="00056E9D"/>
    <w:rsid w:val="00062366"/>
    <w:rsid w:val="00063644"/>
    <w:rsid w:val="0007715E"/>
    <w:rsid w:val="00087E8B"/>
    <w:rsid w:val="000977AF"/>
    <w:rsid w:val="000A25A7"/>
    <w:rsid w:val="000A769B"/>
    <w:rsid w:val="000B45A1"/>
    <w:rsid w:val="000B5BCD"/>
    <w:rsid w:val="000C79DA"/>
    <w:rsid w:val="000C7BCA"/>
    <w:rsid w:val="000E2980"/>
    <w:rsid w:val="000E5D9E"/>
    <w:rsid w:val="000E5F5F"/>
    <w:rsid w:val="000E7AB5"/>
    <w:rsid w:val="000F2187"/>
    <w:rsid w:val="00110A84"/>
    <w:rsid w:val="00114EDC"/>
    <w:rsid w:val="0011534E"/>
    <w:rsid w:val="00132959"/>
    <w:rsid w:val="00137F4E"/>
    <w:rsid w:val="00160E87"/>
    <w:rsid w:val="00172DF7"/>
    <w:rsid w:val="00181F45"/>
    <w:rsid w:val="0019024C"/>
    <w:rsid w:val="0019184B"/>
    <w:rsid w:val="001A43AE"/>
    <w:rsid w:val="001A5CC2"/>
    <w:rsid w:val="001A6C0E"/>
    <w:rsid w:val="001A780C"/>
    <w:rsid w:val="001C4FFB"/>
    <w:rsid w:val="001C5068"/>
    <w:rsid w:val="001C5A90"/>
    <w:rsid w:val="001D0172"/>
    <w:rsid w:val="001D291D"/>
    <w:rsid w:val="001D7A02"/>
    <w:rsid w:val="001E3CDC"/>
    <w:rsid w:val="001E425C"/>
    <w:rsid w:val="001F3CF2"/>
    <w:rsid w:val="00203798"/>
    <w:rsid w:val="00210C93"/>
    <w:rsid w:val="00212D68"/>
    <w:rsid w:val="00217A21"/>
    <w:rsid w:val="00231B54"/>
    <w:rsid w:val="00232667"/>
    <w:rsid w:val="002508CD"/>
    <w:rsid w:val="002527EE"/>
    <w:rsid w:val="00267BEA"/>
    <w:rsid w:val="00272561"/>
    <w:rsid w:val="00277F73"/>
    <w:rsid w:val="002849EF"/>
    <w:rsid w:val="00286ADA"/>
    <w:rsid w:val="002902CF"/>
    <w:rsid w:val="0029205A"/>
    <w:rsid w:val="002A20DD"/>
    <w:rsid w:val="002A4934"/>
    <w:rsid w:val="002D1D07"/>
    <w:rsid w:val="002D4A43"/>
    <w:rsid w:val="002F2CE8"/>
    <w:rsid w:val="002F5554"/>
    <w:rsid w:val="002F59AF"/>
    <w:rsid w:val="0031356B"/>
    <w:rsid w:val="00321252"/>
    <w:rsid w:val="00323CE8"/>
    <w:rsid w:val="00332537"/>
    <w:rsid w:val="003420A1"/>
    <w:rsid w:val="003556E6"/>
    <w:rsid w:val="003651A6"/>
    <w:rsid w:val="003743A7"/>
    <w:rsid w:val="003830AF"/>
    <w:rsid w:val="003959E9"/>
    <w:rsid w:val="003A0F0A"/>
    <w:rsid w:val="003B2996"/>
    <w:rsid w:val="003B700D"/>
    <w:rsid w:val="003C18F2"/>
    <w:rsid w:val="003C1EFF"/>
    <w:rsid w:val="003C34A9"/>
    <w:rsid w:val="003C715C"/>
    <w:rsid w:val="003D7625"/>
    <w:rsid w:val="0040090C"/>
    <w:rsid w:val="0040484C"/>
    <w:rsid w:val="00411867"/>
    <w:rsid w:val="004123FE"/>
    <w:rsid w:val="0041564D"/>
    <w:rsid w:val="004169CB"/>
    <w:rsid w:val="004336D5"/>
    <w:rsid w:val="00437C6C"/>
    <w:rsid w:val="0044026D"/>
    <w:rsid w:val="0044339B"/>
    <w:rsid w:val="0045398C"/>
    <w:rsid w:val="00455DD3"/>
    <w:rsid w:val="00466816"/>
    <w:rsid w:val="00470687"/>
    <w:rsid w:val="00471B53"/>
    <w:rsid w:val="00475853"/>
    <w:rsid w:val="004761FD"/>
    <w:rsid w:val="004823C5"/>
    <w:rsid w:val="00482AA0"/>
    <w:rsid w:val="00487FE9"/>
    <w:rsid w:val="0049236F"/>
    <w:rsid w:val="00493B89"/>
    <w:rsid w:val="00497101"/>
    <w:rsid w:val="004A33B7"/>
    <w:rsid w:val="004A7D25"/>
    <w:rsid w:val="004B4E4E"/>
    <w:rsid w:val="004B74AA"/>
    <w:rsid w:val="004C0BC8"/>
    <w:rsid w:val="004C4722"/>
    <w:rsid w:val="004F0025"/>
    <w:rsid w:val="004F2D9F"/>
    <w:rsid w:val="00502481"/>
    <w:rsid w:val="00505167"/>
    <w:rsid w:val="005105F2"/>
    <w:rsid w:val="00516761"/>
    <w:rsid w:val="0052141F"/>
    <w:rsid w:val="00543C78"/>
    <w:rsid w:val="00551C77"/>
    <w:rsid w:val="00577844"/>
    <w:rsid w:val="0058681B"/>
    <w:rsid w:val="005B4E7C"/>
    <w:rsid w:val="005D6493"/>
    <w:rsid w:val="005F10E4"/>
    <w:rsid w:val="005F2879"/>
    <w:rsid w:val="005F6421"/>
    <w:rsid w:val="0060789A"/>
    <w:rsid w:val="006159AD"/>
    <w:rsid w:val="00616D49"/>
    <w:rsid w:val="006177B6"/>
    <w:rsid w:val="00623D6D"/>
    <w:rsid w:val="0063347C"/>
    <w:rsid w:val="006374BC"/>
    <w:rsid w:val="006528EF"/>
    <w:rsid w:val="00661F87"/>
    <w:rsid w:val="006660F2"/>
    <w:rsid w:val="00680B08"/>
    <w:rsid w:val="00684036"/>
    <w:rsid w:val="006850E4"/>
    <w:rsid w:val="006925EC"/>
    <w:rsid w:val="006966A3"/>
    <w:rsid w:val="006A2690"/>
    <w:rsid w:val="006A3732"/>
    <w:rsid w:val="006C788A"/>
    <w:rsid w:val="006D5D60"/>
    <w:rsid w:val="006E2B28"/>
    <w:rsid w:val="006E6071"/>
    <w:rsid w:val="006F1CE8"/>
    <w:rsid w:val="006F341C"/>
    <w:rsid w:val="007023DA"/>
    <w:rsid w:val="007044D0"/>
    <w:rsid w:val="007204CF"/>
    <w:rsid w:val="0072684E"/>
    <w:rsid w:val="00745F04"/>
    <w:rsid w:val="00752177"/>
    <w:rsid w:val="00756CDF"/>
    <w:rsid w:val="00761462"/>
    <w:rsid w:val="0076215C"/>
    <w:rsid w:val="00770A7C"/>
    <w:rsid w:val="00770B80"/>
    <w:rsid w:val="00777BFC"/>
    <w:rsid w:val="007834D5"/>
    <w:rsid w:val="007B1999"/>
    <w:rsid w:val="007C64E9"/>
    <w:rsid w:val="007C6FCD"/>
    <w:rsid w:val="007C7702"/>
    <w:rsid w:val="007D1249"/>
    <w:rsid w:val="007D3002"/>
    <w:rsid w:val="007E6A93"/>
    <w:rsid w:val="007F38A2"/>
    <w:rsid w:val="007F6149"/>
    <w:rsid w:val="007F6BC8"/>
    <w:rsid w:val="007F7841"/>
    <w:rsid w:val="008065C4"/>
    <w:rsid w:val="00820725"/>
    <w:rsid w:val="0083496F"/>
    <w:rsid w:val="0083773D"/>
    <w:rsid w:val="0084516A"/>
    <w:rsid w:val="00853D2E"/>
    <w:rsid w:val="008617CD"/>
    <w:rsid w:val="00866758"/>
    <w:rsid w:val="00873254"/>
    <w:rsid w:val="008841CC"/>
    <w:rsid w:val="00893251"/>
    <w:rsid w:val="00895355"/>
    <w:rsid w:val="008B40FA"/>
    <w:rsid w:val="008D1010"/>
    <w:rsid w:val="008D3E4B"/>
    <w:rsid w:val="008D4150"/>
    <w:rsid w:val="008F4624"/>
    <w:rsid w:val="009015D6"/>
    <w:rsid w:val="00917261"/>
    <w:rsid w:val="009173FB"/>
    <w:rsid w:val="009174C1"/>
    <w:rsid w:val="00927AD3"/>
    <w:rsid w:val="0095192D"/>
    <w:rsid w:val="00960A58"/>
    <w:rsid w:val="009B7B1B"/>
    <w:rsid w:val="009D3E8B"/>
    <w:rsid w:val="009F12DB"/>
    <w:rsid w:val="00A01D70"/>
    <w:rsid w:val="00A03F3B"/>
    <w:rsid w:val="00A15230"/>
    <w:rsid w:val="00A26B2F"/>
    <w:rsid w:val="00A2799B"/>
    <w:rsid w:val="00A31C5D"/>
    <w:rsid w:val="00A43541"/>
    <w:rsid w:val="00A43790"/>
    <w:rsid w:val="00A536C3"/>
    <w:rsid w:val="00A54D38"/>
    <w:rsid w:val="00A54F11"/>
    <w:rsid w:val="00A56E22"/>
    <w:rsid w:val="00A8037C"/>
    <w:rsid w:val="00A82521"/>
    <w:rsid w:val="00A96AD0"/>
    <w:rsid w:val="00AA6857"/>
    <w:rsid w:val="00AD2712"/>
    <w:rsid w:val="00AE15CB"/>
    <w:rsid w:val="00AE6482"/>
    <w:rsid w:val="00AF3815"/>
    <w:rsid w:val="00B0181C"/>
    <w:rsid w:val="00B051DF"/>
    <w:rsid w:val="00B43E30"/>
    <w:rsid w:val="00B54045"/>
    <w:rsid w:val="00B5512F"/>
    <w:rsid w:val="00B650FD"/>
    <w:rsid w:val="00BB2741"/>
    <w:rsid w:val="00BB362A"/>
    <w:rsid w:val="00BB49B1"/>
    <w:rsid w:val="00BC44E7"/>
    <w:rsid w:val="00BC7EB9"/>
    <w:rsid w:val="00BD06B9"/>
    <w:rsid w:val="00BE2E3A"/>
    <w:rsid w:val="00BE5D2A"/>
    <w:rsid w:val="00BF3EDE"/>
    <w:rsid w:val="00C27A09"/>
    <w:rsid w:val="00C342A0"/>
    <w:rsid w:val="00C423AC"/>
    <w:rsid w:val="00C44820"/>
    <w:rsid w:val="00C52695"/>
    <w:rsid w:val="00C74E0F"/>
    <w:rsid w:val="00C80449"/>
    <w:rsid w:val="00C83319"/>
    <w:rsid w:val="00CB14F0"/>
    <w:rsid w:val="00CC0470"/>
    <w:rsid w:val="00CD2B73"/>
    <w:rsid w:val="00CE2870"/>
    <w:rsid w:val="00D02941"/>
    <w:rsid w:val="00D12918"/>
    <w:rsid w:val="00D1595E"/>
    <w:rsid w:val="00D315F1"/>
    <w:rsid w:val="00D31800"/>
    <w:rsid w:val="00D3640D"/>
    <w:rsid w:val="00D441D5"/>
    <w:rsid w:val="00D540C4"/>
    <w:rsid w:val="00D55416"/>
    <w:rsid w:val="00D70929"/>
    <w:rsid w:val="00D804B2"/>
    <w:rsid w:val="00D84666"/>
    <w:rsid w:val="00DB7904"/>
    <w:rsid w:val="00DC2D07"/>
    <w:rsid w:val="00DC5256"/>
    <w:rsid w:val="00DD453A"/>
    <w:rsid w:val="00DD534B"/>
    <w:rsid w:val="00DE43E1"/>
    <w:rsid w:val="00DE4F31"/>
    <w:rsid w:val="00DE51B0"/>
    <w:rsid w:val="00E044C5"/>
    <w:rsid w:val="00E04FF9"/>
    <w:rsid w:val="00E22B7B"/>
    <w:rsid w:val="00E248BE"/>
    <w:rsid w:val="00E46BCC"/>
    <w:rsid w:val="00E47C17"/>
    <w:rsid w:val="00E519A7"/>
    <w:rsid w:val="00E8124E"/>
    <w:rsid w:val="00E81D49"/>
    <w:rsid w:val="00E83FBA"/>
    <w:rsid w:val="00E846FE"/>
    <w:rsid w:val="00E9360F"/>
    <w:rsid w:val="00EA0317"/>
    <w:rsid w:val="00EA0661"/>
    <w:rsid w:val="00EA17CD"/>
    <w:rsid w:val="00EA21BC"/>
    <w:rsid w:val="00EC0157"/>
    <w:rsid w:val="00EC2BC7"/>
    <w:rsid w:val="00EC3F24"/>
    <w:rsid w:val="00ED6757"/>
    <w:rsid w:val="00EF6033"/>
    <w:rsid w:val="00F10954"/>
    <w:rsid w:val="00F17A28"/>
    <w:rsid w:val="00F23586"/>
    <w:rsid w:val="00F305FB"/>
    <w:rsid w:val="00F322DB"/>
    <w:rsid w:val="00F40607"/>
    <w:rsid w:val="00F61A11"/>
    <w:rsid w:val="00F676BD"/>
    <w:rsid w:val="00F75EE3"/>
    <w:rsid w:val="00F87252"/>
    <w:rsid w:val="00F9493E"/>
    <w:rsid w:val="00FA6977"/>
    <w:rsid w:val="00FB32DD"/>
    <w:rsid w:val="00FB4353"/>
    <w:rsid w:val="00FD1688"/>
    <w:rsid w:val="00FD2133"/>
    <w:rsid w:val="00FD3196"/>
    <w:rsid w:val="00FD32D4"/>
    <w:rsid w:val="00FD3ADB"/>
    <w:rsid w:val="00FD6C81"/>
    <w:rsid w:val="00FF0350"/>
    <w:rsid w:val="00FF490A"/>
    <w:rsid w:val="00FF65AA"/>
    <w:rsid w:val="072FB4F9"/>
    <w:rsid w:val="1089B5C9"/>
    <w:rsid w:val="12EEA97B"/>
    <w:rsid w:val="14D59E1D"/>
    <w:rsid w:val="15C23CAF"/>
    <w:rsid w:val="18E6CB8C"/>
    <w:rsid w:val="19B2D7D8"/>
    <w:rsid w:val="19FC03B1"/>
    <w:rsid w:val="1CF3F8B9"/>
    <w:rsid w:val="1EDE5C2E"/>
    <w:rsid w:val="24B28756"/>
    <w:rsid w:val="25A503A2"/>
    <w:rsid w:val="2BD15163"/>
    <w:rsid w:val="2F08F225"/>
    <w:rsid w:val="2F221A82"/>
    <w:rsid w:val="30088730"/>
    <w:rsid w:val="300F8FEC"/>
    <w:rsid w:val="32C420EA"/>
    <w:rsid w:val="32F4E3F6"/>
    <w:rsid w:val="333455DA"/>
    <w:rsid w:val="357833A9"/>
    <w:rsid w:val="376C60DC"/>
    <w:rsid w:val="3D8B3314"/>
    <w:rsid w:val="3E9030DE"/>
    <w:rsid w:val="412FB92B"/>
    <w:rsid w:val="43E14C3B"/>
    <w:rsid w:val="45C099B0"/>
    <w:rsid w:val="4F3A6D5F"/>
    <w:rsid w:val="4F80EF3E"/>
    <w:rsid w:val="4F9C8FA1"/>
    <w:rsid w:val="545F4500"/>
    <w:rsid w:val="582729D5"/>
    <w:rsid w:val="59CDDC5D"/>
    <w:rsid w:val="5D5B0065"/>
    <w:rsid w:val="61EE7F3C"/>
    <w:rsid w:val="620D7DFF"/>
    <w:rsid w:val="62BD78F3"/>
    <w:rsid w:val="62EFAC99"/>
    <w:rsid w:val="635E7543"/>
    <w:rsid w:val="64FA7E87"/>
    <w:rsid w:val="669D2723"/>
    <w:rsid w:val="67AA073C"/>
    <w:rsid w:val="684DDEB9"/>
    <w:rsid w:val="68D210DB"/>
    <w:rsid w:val="70EDA8F6"/>
    <w:rsid w:val="711EA3FF"/>
    <w:rsid w:val="7264D5E4"/>
    <w:rsid w:val="74214352"/>
    <w:rsid w:val="7530886C"/>
    <w:rsid w:val="7929B5E4"/>
    <w:rsid w:val="79DFAC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D8D2F"/>
  <w15:docId w15:val="{B78DF1B3-B006-4991-BAA0-1A2ED2341E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43C7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rticle-articlebody1">
    <w:name w:val="article-articlebody1"/>
    <w:basedOn w:val="DefaultParagraphFont"/>
    <w:rsid w:val="0007715E"/>
    <w:rPr>
      <w:sz w:val="23"/>
      <w:szCs w:val="23"/>
    </w:rPr>
  </w:style>
  <w:style w:type="character" w:styleId="CommentReference">
    <w:name w:val="annotation reference"/>
    <w:basedOn w:val="DefaultParagraphFont"/>
    <w:uiPriority w:val="99"/>
    <w:semiHidden/>
    <w:unhideWhenUsed/>
    <w:rsid w:val="005105F2"/>
    <w:rPr>
      <w:sz w:val="16"/>
      <w:szCs w:val="16"/>
    </w:rPr>
  </w:style>
  <w:style w:type="paragraph" w:styleId="CommentText">
    <w:name w:val="annotation text"/>
    <w:basedOn w:val="Normal"/>
    <w:link w:val="CommentTextChar"/>
    <w:uiPriority w:val="99"/>
    <w:unhideWhenUsed/>
    <w:rsid w:val="005105F2"/>
    <w:pPr>
      <w:spacing w:line="240" w:lineRule="auto"/>
    </w:pPr>
    <w:rPr>
      <w:sz w:val="20"/>
      <w:szCs w:val="20"/>
    </w:rPr>
  </w:style>
  <w:style w:type="character" w:customStyle="1" w:styleId="CommentTextChar">
    <w:name w:val="Comment Text Char"/>
    <w:basedOn w:val="DefaultParagraphFont"/>
    <w:link w:val="CommentText"/>
    <w:uiPriority w:val="99"/>
    <w:rsid w:val="005105F2"/>
    <w:rPr>
      <w:sz w:val="20"/>
      <w:szCs w:val="20"/>
    </w:rPr>
  </w:style>
  <w:style w:type="paragraph" w:styleId="CommentSubject">
    <w:name w:val="annotation subject"/>
    <w:basedOn w:val="CommentText"/>
    <w:next w:val="CommentText"/>
    <w:link w:val="CommentSubjectChar"/>
    <w:uiPriority w:val="99"/>
    <w:semiHidden/>
    <w:unhideWhenUsed/>
    <w:rsid w:val="005105F2"/>
    <w:rPr>
      <w:b/>
      <w:bCs/>
    </w:rPr>
  </w:style>
  <w:style w:type="character" w:customStyle="1" w:styleId="CommentSubjectChar">
    <w:name w:val="Comment Subject Char"/>
    <w:basedOn w:val="CommentTextChar"/>
    <w:link w:val="CommentSubject"/>
    <w:uiPriority w:val="99"/>
    <w:semiHidden/>
    <w:rsid w:val="005105F2"/>
    <w:rPr>
      <w:b/>
      <w:bCs/>
      <w:sz w:val="20"/>
      <w:szCs w:val="20"/>
    </w:rPr>
  </w:style>
  <w:style w:type="paragraph" w:styleId="BalloonText">
    <w:name w:val="Balloon Text"/>
    <w:basedOn w:val="Normal"/>
    <w:link w:val="BalloonTextChar"/>
    <w:uiPriority w:val="99"/>
    <w:semiHidden/>
    <w:unhideWhenUsed/>
    <w:rsid w:val="005105F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05F2"/>
    <w:rPr>
      <w:rFonts w:ascii="Segoe UI" w:hAnsi="Segoe UI" w:cs="Segoe UI"/>
      <w:sz w:val="18"/>
      <w:szCs w:val="18"/>
    </w:rPr>
  </w:style>
  <w:style w:type="paragraph" w:styleId="Header">
    <w:name w:val="header"/>
    <w:basedOn w:val="Normal"/>
    <w:link w:val="HeaderChar"/>
    <w:uiPriority w:val="99"/>
    <w:unhideWhenUsed/>
    <w:rsid w:val="005105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5105F2"/>
  </w:style>
  <w:style w:type="paragraph" w:styleId="Footer">
    <w:name w:val="footer"/>
    <w:basedOn w:val="Normal"/>
    <w:link w:val="FooterChar"/>
    <w:unhideWhenUsed/>
    <w:rsid w:val="005105F2"/>
    <w:pPr>
      <w:tabs>
        <w:tab w:val="center" w:pos="4513"/>
        <w:tab w:val="right" w:pos="9026"/>
      </w:tabs>
      <w:spacing w:after="0" w:line="240" w:lineRule="auto"/>
    </w:pPr>
  </w:style>
  <w:style w:type="character" w:customStyle="1" w:styleId="FooterChar">
    <w:name w:val="Footer Char"/>
    <w:basedOn w:val="DefaultParagraphFont"/>
    <w:link w:val="Footer"/>
    <w:rsid w:val="005105F2"/>
  </w:style>
  <w:style w:type="paragraph" w:styleId="ListParagraph">
    <w:name w:val="List Paragraph"/>
    <w:basedOn w:val="Normal"/>
    <w:uiPriority w:val="34"/>
    <w:qFormat/>
    <w:rsid w:val="00437C6C"/>
    <w:pPr>
      <w:ind w:left="720"/>
      <w:contextualSpacing/>
    </w:pPr>
  </w:style>
  <w:style w:type="paragraph" w:styleId="Revision">
    <w:name w:val="Revision"/>
    <w:hidden/>
    <w:uiPriority w:val="99"/>
    <w:semiHidden/>
    <w:rsid w:val="00EA0317"/>
    <w:pPr>
      <w:spacing w:after="0" w:line="240" w:lineRule="auto"/>
    </w:pPr>
  </w:style>
  <w:style w:type="character" w:styleId="Hyperlink">
    <w:name w:val="Hyperlink"/>
    <w:basedOn w:val="DefaultParagraphFont"/>
    <w:uiPriority w:val="99"/>
    <w:unhideWhenUsed/>
    <w:rsid w:val="00EA0317"/>
    <w:rPr>
      <w:color w:val="0563C1" w:themeColor="hyperlink"/>
      <w:u w:val="single"/>
    </w:rPr>
  </w:style>
  <w:style w:type="paragraph" w:customStyle="1" w:styleId="paragraph">
    <w:name w:val="paragraph"/>
    <w:basedOn w:val="Normal"/>
    <w:rsid w:val="00A4379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A43790"/>
  </w:style>
  <w:style w:type="character" w:customStyle="1" w:styleId="eop">
    <w:name w:val="eop"/>
    <w:basedOn w:val="DefaultParagraphFont"/>
    <w:rsid w:val="00A43790"/>
  </w:style>
  <w:style w:type="character" w:styleId="UnresolvedMention">
    <w:name w:val="Unresolved Mention"/>
    <w:basedOn w:val="DefaultParagraphFont"/>
    <w:uiPriority w:val="99"/>
    <w:semiHidden/>
    <w:unhideWhenUsed/>
    <w:rsid w:val="003A0F0A"/>
    <w:rPr>
      <w:color w:val="605E5C"/>
      <w:shd w:val="clear" w:color="auto" w:fill="E1DFDD"/>
    </w:rPr>
  </w:style>
  <w:style w:type="paragraph" w:customStyle="1" w:styleId="pf1">
    <w:name w:val="pf1"/>
    <w:basedOn w:val="Normal"/>
    <w:rsid w:val="00231B5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f2">
    <w:name w:val="pf2"/>
    <w:basedOn w:val="Normal"/>
    <w:rsid w:val="00231B54"/>
    <w:pPr>
      <w:spacing w:before="100" w:beforeAutospacing="1" w:after="100" w:afterAutospacing="1" w:line="240" w:lineRule="auto"/>
      <w:ind w:left="360"/>
    </w:pPr>
    <w:rPr>
      <w:rFonts w:ascii="Times New Roman" w:eastAsia="Times New Roman" w:hAnsi="Times New Roman" w:cs="Times New Roman"/>
      <w:sz w:val="24"/>
      <w:szCs w:val="24"/>
      <w:lang w:eastAsia="en-GB"/>
    </w:rPr>
  </w:style>
  <w:style w:type="paragraph" w:customStyle="1" w:styleId="pf3">
    <w:name w:val="pf3"/>
    <w:basedOn w:val="Normal"/>
    <w:rsid w:val="00231B54"/>
    <w:pPr>
      <w:spacing w:before="100" w:beforeAutospacing="1" w:after="100" w:afterAutospacing="1" w:line="240" w:lineRule="auto"/>
      <w:ind w:left="720"/>
    </w:pPr>
    <w:rPr>
      <w:rFonts w:ascii="Times New Roman" w:eastAsia="Times New Roman" w:hAnsi="Times New Roman" w:cs="Times New Roman"/>
      <w:sz w:val="24"/>
      <w:szCs w:val="24"/>
      <w:lang w:eastAsia="en-GB"/>
    </w:rPr>
  </w:style>
  <w:style w:type="paragraph" w:customStyle="1" w:styleId="pf0">
    <w:name w:val="pf0"/>
    <w:basedOn w:val="Normal"/>
    <w:rsid w:val="00231B5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f01">
    <w:name w:val="cf01"/>
    <w:basedOn w:val="DefaultParagraphFont"/>
    <w:rsid w:val="00231B54"/>
    <w:rPr>
      <w:rFonts w:ascii="Segoe UI" w:hAnsi="Segoe UI" w:cs="Segoe UI" w:hint="default"/>
      <w:b/>
      <w:bCs/>
      <w:sz w:val="18"/>
      <w:szCs w:val="18"/>
    </w:rPr>
  </w:style>
  <w:style w:type="character" w:customStyle="1" w:styleId="cf11">
    <w:name w:val="cf11"/>
    <w:basedOn w:val="DefaultParagraphFont"/>
    <w:rsid w:val="00231B54"/>
    <w:rPr>
      <w:rFonts w:ascii="Segoe UI" w:hAnsi="Segoe UI" w:cs="Segoe UI" w:hint="default"/>
      <w:sz w:val="18"/>
      <w:szCs w:val="18"/>
    </w:rPr>
  </w:style>
  <w:style w:type="character" w:customStyle="1" w:styleId="Heading1Char">
    <w:name w:val="Heading 1 Char"/>
    <w:basedOn w:val="DefaultParagraphFont"/>
    <w:link w:val="Heading1"/>
    <w:uiPriority w:val="9"/>
    <w:rsid w:val="00543C78"/>
    <w:rPr>
      <w:rFonts w:asciiTheme="majorHAnsi" w:eastAsiaTheme="majorEastAsia" w:hAnsiTheme="majorHAnsi" w:cstheme="majorBidi"/>
      <w:color w:val="2E74B5" w:themeColor="accent1" w:themeShade="BF"/>
      <w:sz w:val="32"/>
      <w:szCs w:val="32"/>
    </w:rPr>
  </w:style>
  <w:style w:type="table" w:styleId="TableGrid">
    <w:name w:val="Table Grid"/>
    <w:basedOn w:val="TableNormal"/>
    <w:uiPriority w:val="39"/>
    <w:rsid w:val="00FF65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853332">
      <w:bodyDiv w:val="1"/>
      <w:marLeft w:val="0"/>
      <w:marRight w:val="0"/>
      <w:marTop w:val="0"/>
      <w:marBottom w:val="0"/>
      <w:divBdr>
        <w:top w:val="none" w:sz="0" w:space="0" w:color="auto"/>
        <w:left w:val="none" w:sz="0" w:space="0" w:color="auto"/>
        <w:bottom w:val="none" w:sz="0" w:space="0" w:color="auto"/>
        <w:right w:val="none" w:sz="0" w:space="0" w:color="auto"/>
      </w:divBdr>
      <w:divsChild>
        <w:div w:id="929700282">
          <w:marLeft w:val="0"/>
          <w:marRight w:val="0"/>
          <w:marTop w:val="0"/>
          <w:marBottom w:val="0"/>
          <w:divBdr>
            <w:top w:val="none" w:sz="0" w:space="0" w:color="auto"/>
            <w:left w:val="none" w:sz="0" w:space="0" w:color="auto"/>
            <w:bottom w:val="none" w:sz="0" w:space="0" w:color="auto"/>
            <w:right w:val="none" w:sz="0" w:space="0" w:color="auto"/>
          </w:divBdr>
          <w:divsChild>
            <w:div w:id="236716956">
              <w:marLeft w:val="0"/>
              <w:marRight w:val="0"/>
              <w:marTop w:val="0"/>
              <w:marBottom w:val="0"/>
              <w:divBdr>
                <w:top w:val="none" w:sz="0" w:space="0" w:color="auto"/>
                <w:left w:val="none" w:sz="0" w:space="0" w:color="auto"/>
                <w:bottom w:val="none" w:sz="0" w:space="0" w:color="auto"/>
                <w:right w:val="none" w:sz="0" w:space="0" w:color="auto"/>
              </w:divBdr>
              <w:divsChild>
                <w:div w:id="614294705">
                  <w:marLeft w:val="0"/>
                  <w:marRight w:val="0"/>
                  <w:marTop w:val="0"/>
                  <w:marBottom w:val="0"/>
                  <w:divBdr>
                    <w:top w:val="none" w:sz="0" w:space="0" w:color="auto"/>
                    <w:left w:val="none" w:sz="0" w:space="0" w:color="auto"/>
                    <w:bottom w:val="none" w:sz="0" w:space="0" w:color="auto"/>
                    <w:right w:val="none" w:sz="0" w:space="0" w:color="auto"/>
                  </w:divBdr>
                </w:div>
                <w:div w:id="2040348715">
                  <w:marLeft w:val="0"/>
                  <w:marRight w:val="0"/>
                  <w:marTop w:val="0"/>
                  <w:marBottom w:val="0"/>
                  <w:divBdr>
                    <w:top w:val="none" w:sz="0" w:space="0" w:color="auto"/>
                    <w:left w:val="none" w:sz="0" w:space="0" w:color="auto"/>
                    <w:bottom w:val="none" w:sz="0" w:space="0" w:color="auto"/>
                    <w:right w:val="none" w:sz="0" w:space="0" w:color="auto"/>
                  </w:divBdr>
                </w:div>
                <w:div w:id="1176070491">
                  <w:marLeft w:val="0"/>
                  <w:marRight w:val="0"/>
                  <w:marTop w:val="0"/>
                  <w:marBottom w:val="0"/>
                  <w:divBdr>
                    <w:top w:val="none" w:sz="0" w:space="0" w:color="auto"/>
                    <w:left w:val="none" w:sz="0" w:space="0" w:color="auto"/>
                    <w:bottom w:val="none" w:sz="0" w:space="0" w:color="auto"/>
                    <w:right w:val="none" w:sz="0" w:space="0" w:color="auto"/>
                  </w:divBdr>
                </w:div>
                <w:div w:id="2124954243">
                  <w:marLeft w:val="0"/>
                  <w:marRight w:val="0"/>
                  <w:marTop w:val="0"/>
                  <w:marBottom w:val="0"/>
                  <w:divBdr>
                    <w:top w:val="none" w:sz="0" w:space="0" w:color="auto"/>
                    <w:left w:val="none" w:sz="0" w:space="0" w:color="auto"/>
                    <w:bottom w:val="none" w:sz="0" w:space="0" w:color="auto"/>
                    <w:right w:val="none" w:sz="0" w:space="0" w:color="auto"/>
                  </w:divBdr>
                </w:div>
                <w:div w:id="1573470187">
                  <w:marLeft w:val="0"/>
                  <w:marRight w:val="0"/>
                  <w:marTop w:val="0"/>
                  <w:marBottom w:val="0"/>
                  <w:divBdr>
                    <w:top w:val="none" w:sz="0" w:space="0" w:color="auto"/>
                    <w:left w:val="none" w:sz="0" w:space="0" w:color="auto"/>
                    <w:bottom w:val="none" w:sz="0" w:space="0" w:color="auto"/>
                    <w:right w:val="none" w:sz="0" w:space="0" w:color="auto"/>
                  </w:divBdr>
                </w:div>
                <w:div w:id="1019431235">
                  <w:marLeft w:val="0"/>
                  <w:marRight w:val="0"/>
                  <w:marTop w:val="0"/>
                  <w:marBottom w:val="0"/>
                  <w:divBdr>
                    <w:top w:val="none" w:sz="0" w:space="0" w:color="auto"/>
                    <w:left w:val="none" w:sz="0" w:space="0" w:color="auto"/>
                    <w:bottom w:val="none" w:sz="0" w:space="0" w:color="auto"/>
                    <w:right w:val="none" w:sz="0" w:space="0" w:color="auto"/>
                  </w:divBdr>
                </w:div>
                <w:div w:id="78604806">
                  <w:marLeft w:val="0"/>
                  <w:marRight w:val="0"/>
                  <w:marTop w:val="0"/>
                  <w:marBottom w:val="0"/>
                  <w:divBdr>
                    <w:top w:val="none" w:sz="0" w:space="0" w:color="auto"/>
                    <w:left w:val="none" w:sz="0" w:space="0" w:color="auto"/>
                    <w:bottom w:val="none" w:sz="0" w:space="0" w:color="auto"/>
                    <w:right w:val="none" w:sz="0" w:space="0" w:color="auto"/>
                  </w:divBdr>
                </w:div>
                <w:div w:id="534120457">
                  <w:marLeft w:val="0"/>
                  <w:marRight w:val="0"/>
                  <w:marTop w:val="0"/>
                  <w:marBottom w:val="0"/>
                  <w:divBdr>
                    <w:top w:val="none" w:sz="0" w:space="0" w:color="auto"/>
                    <w:left w:val="none" w:sz="0" w:space="0" w:color="auto"/>
                    <w:bottom w:val="none" w:sz="0" w:space="0" w:color="auto"/>
                    <w:right w:val="none" w:sz="0" w:space="0" w:color="auto"/>
                  </w:divBdr>
                </w:div>
                <w:div w:id="1467700591">
                  <w:marLeft w:val="0"/>
                  <w:marRight w:val="0"/>
                  <w:marTop w:val="0"/>
                  <w:marBottom w:val="0"/>
                  <w:divBdr>
                    <w:top w:val="none" w:sz="0" w:space="0" w:color="auto"/>
                    <w:left w:val="none" w:sz="0" w:space="0" w:color="auto"/>
                    <w:bottom w:val="none" w:sz="0" w:space="0" w:color="auto"/>
                    <w:right w:val="none" w:sz="0" w:space="0" w:color="auto"/>
                  </w:divBdr>
                </w:div>
                <w:div w:id="1607497519">
                  <w:marLeft w:val="0"/>
                  <w:marRight w:val="0"/>
                  <w:marTop w:val="0"/>
                  <w:marBottom w:val="0"/>
                  <w:divBdr>
                    <w:top w:val="none" w:sz="0" w:space="0" w:color="auto"/>
                    <w:left w:val="none" w:sz="0" w:space="0" w:color="auto"/>
                    <w:bottom w:val="none" w:sz="0" w:space="0" w:color="auto"/>
                    <w:right w:val="none" w:sz="0" w:space="0" w:color="auto"/>
                  </w:divBdr>
                </w:div>
                <w:div w:id="2063752627">
                  <w:marLeft w:val="0"/>
                  <w:marRight w:val="0"/>
                  <w:marTop w:val="0"/>
                  <w:marBottom w:val="0"/>
                  <w:divBdr>
                    <w:top w:val="none" w:sz="0" w:space="0" w:color="auto"/>
                    <w:left w:val="none" w:sz="0" w:space="0" w:color="auto"/>
                    <w:bottom w:val="none" w:sz="0" w:space="0" w:color="auto"/>
                    <w:right w:val="none" w:sz="0" w:space="0" w:color="auto"/>
                  </w:divBdr>
                </w:div>
                <w:div w:id="1052385715">
                  <w:marLeft w:val="0"/>
                  <w:marRight w:val="0"/>
                  <w:marTop w:val="0"/>
                  <w:marBottom w:val="0"/>
                  <w:divBdr>
                    <w:top w:val="none" w:sz="0" w:space="0" w:color="auto"/>
                    <w:left w:val="none" w:sz="0" w:space="0" w:color="auto"/>
                    <w:bottom w:val="none" w:sz="0" w:space="0" w:color="auto"/>
                    <w:right w:val="none" w:sz="0" w:space="0" w:color="auto"/>
                  </w:divBdr>
                </w:div>
                <w:div w:id="2052069778">
                  <w:marLeft w:val="0"/>
                  <w:marRight w:val="0"/>
                  <w:marTop w:val="0"/>
                  <w:marBottom w:val="0"/>
                  <w:divBdr>
                    <w:top w:val="none" w:sz="0" w:space="0" w:color="auto"/>
                    <w:left w:val="none" w:sz="0" w:space="0" w:color="auto"/>
                    <w:bottom w:val="none" w:sz="0" w:space="0" w:color="auto"/>
                    <w:right w:val="none" w:sz="0" w:space="0" w:color="auto"/>
                  </w:divBdr>
                </w:div>
                <w:div w:id="360475889">
                  <w:marLeft w:val="0"/>
                  <w:marRight w:val="0"/>
                  <w:marTop w:val="0"/>
                  <w:marBottom w:val="0"/>
                  <w:divBdr>
                    <w:top w:val="none" w:sz="0" w:space="0" w:color="auto"/>
                    <w:left w:val="none" w:sz="0" w:space="0" w:color="auto"/>
                    <w:bottom w:val="none" w:sz="0" w:space="0" w:color="auto"/>
                    <w:right w:val="none" w:sz="0" w:space="0" w:color="auto"/>
                  </w:divBdr>
                </w:div>
                <w:div w:id="199324957">
                  <w:marLeft w:val="0"/>
                  <w:marRight w:val="0"/>
                  <w:marTop w:val="0"/>
                  <w:marBottom w:val="0"/>
                  <w:divBdr>
                    <w:top w:val="none" w:sz="0" w:space="0" w:color="auto"/>
                    <w:left w:val="none" w:sz="0" w:space="0" w:color="auto"/>
                    <w:bottom w:val="none" w:sz="0" w:space="0" w:color="auto"/>
                    <w:right w:val="none" w:sz="0" w:space="0" w:color="auto"/>
                  </w:divBdr>
                </w:div>
                <w:div w:id="722563041">
                  <w:marLeft w:val="0"/>
                  <w:marRight w:val="0"/>
                  <w:marTop w:val="0"/>
                  <w:marBottom w:val="0"/>
                  <w:divBdr>
                    <w:top w:val="none" w:sz="0" w:space="0" w:color="auto"/>
                    <w:left w:val="none" w:sz="0" w:space="0" w:color="auto"/>
                    <w:bottom w:val="none" w:sz="0" w:space="0" w:color="auto"/>
                    <w:right w:val="none" w:sz="0" w:space="0" w:color="auto"/>
                  </w:divBdr>
                </w:div>
                <w:div w:id="901676937">
                  <w:marLeft w:val="0"/>
                  <w:marRight w:val="0"/>
                  <w:marTop w:val="0"/>
                  <w:marBottom w:val="0"/>
                  <w:divBdr>
                    <w:top w:val="none" w:sz="0" w:space="0" w:color="auto"/>
                    <w:left w:val="none" w:sz="0" w:space="0" w:color="auto"/>
                    <w:bottom w:val="none" w:sz="0" w:space="0" w:color="auto"/>
                    <w:right w:val="none" w:sz="0" w:space="0" w:color="auto"/>
                  </w:divBdr>
                </w:div>
                <w:div w:id="787967255">
                  <w:marLeft w:val="0"/>
                  <w:marRight w:val="0"/>
                  <w:marTop w:val="0"/>
                  <w:marBottom w:val="0"/>
                  <w:divBdr>
                    <w:top w:val="none" w:sz="0" w:space="0" w:color="auto"/>
                    <w:left w:val="none" w:sz="0" w:space="0" w:color="auto"/>
                    <w:bottom w:val="none" w:sz="0" w:space="0" w:color="auto"/>
                    <w:right w:val="none" w:sz="0" w:space="0" w:color="auto"/>
                  </w:divBdr>
                </w:div>
                <w:div w:id="1396124338">
                  <w:marLeft w:val="0"/>
                  <w:marRight w:val="0"/>
                  <w:marTop w:val="0"/>
                  <w:marBottom w:val="0"/>
                  <w:divBdr>
                    <w:top w:val="none" w:sz="0" w:space="0" w:color="auto"/>
                    <w:left w:val="none" w:sz="0" w:space="0" w:color="auto"/>
                    <w:bottom w:val="none" w:sz="0" w:space="0" w:color="auto"/>
                    <w:right w:val="none" w:sz="0" w:space="0" w:color="auto"/>
                  </w:divBdr>
                </w:div>
              </w:divsChild>
            </w:div>
            <w:div w:id="176426697">
              <w:marLeft w:val="0"/>
              <w:marRight w:val="0"/>
              <w:marTop w:val="0"/>
              <w:marBottom w:val="0"/>
              <w:divBdr>
                <w:top w:val="none" w:sz="0" w:space="0" w:color="auto"/>
                <w:left w:val="none" w:sz="0" w:space="0" w:color="auto"/>
                <w:bottom w:val="none" w:sz="0" w:space="0" w:color="auto"/>
                <w:right w:val="none" w:sz="0" w:space="0" w:color="auto"/>
              </w:divBdr>
            </w:div>
            <w:div w:id="1094933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jrmo.org.uk/performing-research/standard-operating-procedures-sops/sop-38a/" TargetMode="External"/><Relationship Id="rId18" Type="http://schemas.openxmlformats.org/officeDocument/2006/relationships/hyperlink" Target="https://www.jrmo.org.uk/performing-research/standard-operating-procedures-sops/sop-45/"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jrmo.org.uk/performing-research/standard-operating-procedures-sops/sop-46/" TargetMode="External"/><Relationship Id="rId17" Type="http://schemas.openxmlformats.org/officeDocument/2006/relationships/hyperlink" Target="https://www.jrmo.org.uk/performing-research/standard-operating-procedures-sops/sop-45/"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jrmo.org.uk/performing-research/standard-operating-procedures-sops/sop-38a/"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mhra-phase-i-accreditation-scheme" TargetMode="External"/><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www.jrmo.org.uk/performing-research/standard-operating-procedures-sops/sop-45/"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jrmo.org.uk/performing-research/standard-operating-procedures-sops/sop-38a/" TargetMode="External"/><Relationship Id="rId22"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6B505BA6355A949B82C082361D57666" ma:contentTypeVersion="24" ma:contentTypeDescription="Create a new document." ma:contentTypeScope="" ma:versionID="17401c810b3656048eea3044d851f0d1">
  <xsd:schema xmlns:xsd="http://www.w3.org/2001/XMLSchema" xmlns:xs="http://www.w3.org/2001/XMLSchema" xmlns:p="http://schemas.microsoft.com/office/2006/metadata/properties" xmlns:ns1="http://schemas.microsoft.com/sharepoint/v3" xmlns:ns2="a3f7ac99-6521-4334-b195-6cd8614bf10f" xmlns:ns3="ddc2aa69-e24e-4e76-b454-901b7f6c40e1" xmlns:ns4="d5efd484-15aa-41a0-83f6-0646502cb6d6" targetNamespace="http://schemas.microsoft.com/office/2006/metadata/properties" ma:root="true" ma:fieldsID="771f9255ece1fdeff6773c6556db83bc" ns1:_="" ns2:_="" ns3:_="" ns4:_="">
    <xsd:import namespace="http://schemas.microsoft.com/sharepoint/v3"/>
    <xsd:import namespace="a3f7ac99-6521-4334-b195-6cd8614bf10f"/>
    <xsd:import namespace="ddc2aa69-e24e-4e76-b454-901b7f6c40e1"/>
    <xsd:import namespace="d5efd484-15aa-41a0-83f6-0646502cb6d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element ref="ns2:tag" minOccurs="0"/>
                <xsd:element ref="ns1:_ip_UnifiedCompliancePolicyProperties" minOccurs="0"/>
                <xsd:element ref="ns1:_ip_UnifiedCompliancePolicyUIAction" minOccurs="0"/>
                <xsd:element ref="ns2:Y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8" nillable="true" ma:displayName="Unified Compliance Policy Properties" ma:hidden="true" ma:internalName="_ip_UnifiedCompliancePolicyProperties">
      <xsd:simpleType>
        <xsd:restriction base="dms:Note"/>
      </xsd:simpleType>
    </xsd:element>
    <xsd:element name="_ip_UnifiedCompliancePolicyUIAction" ma:index="2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f7ac99-6521-4334-b195-6cd8614bf1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c18f9b8-5ae4-4f0b-a238-a922c51e2dd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tag" ma:index="27" nillable="true" ma:displayName="tag" ma:format="Dropdown" ma:internalName="tag">
      <xsd:simpleType>
        <xsd:restriction base="dms:Note">
          <xsd:maxLength value="255"/>
        </xsd:restriction>
      </xsd:simpleType>
    </xsd:element>
    <xsd:element name="Yes" ma:index="30" nillable="true" ma:displayName="Yes" ma:internalName="Yes">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dc2aa69-e24e-4e76-b454-901b7f6c40e1"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5efd484-15aa-41a0-83f6-0646502cb6d6"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281b2cc6-6732-453b-a842-720d0ff0344c}" ma:internalName="TaxCatchAll" ma:showField="CatchAllData" ma:web="ddc2aa69-e24e-4e76-b454-901b7f6c40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d5efd484-15aa-41a0-83f6-0646502cb6d6" xsi:nil="true"/>
    <lcf76f155ced4ddcb4097134ff3c332f xmlns="a3f7ac99-6521-4334-b195-6cd8614bf10f">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tag xmlns="a3f7ac99-6521-4334-b195-6cd8614bf10f" xsi:nil="true"/>
    <Yes xmlns="a3f7ac99-6521-4334-b195-6cd8614bf10f" xsi:nil="true"/>
  </documentManagement>
</p:properties>
</file>

<file path=customXml/itemProps1.xml><?xml version="1.0" encoding="utf-8"?>
<ds:datastoreItem xmlns:ds="http://schemas.openxmlformats.org/officeDocument/2006/customXml" ds:itemID="{9DDC403E-8961-44E9-9ED9-74C32F26170C}">
  <ds:schemaRefs>
    <ds:schemaRef ds:uri="http://schemas.openxmlformats.org/officeDocument/2006/bibliography"/>
  </ds:schemaRefs>
</ds:datastoreItem>
</file>

<file path=customXml/itemProps2.xml><?xml version="1.0" encoding="utf-8"?>
<ds:datastoreItem xmlns:ds="http://schemas.openxmlformats.org/officeDocument/2006/customXml" ds:itemID="{8A16F294-3B6F-4BB1-A656-758091EB6D1F}">
  <ds:schemaRefs>
    <ds:schemaRef ds:uri="http://schemas.microsoft.com/sharepoint/v3/contenttype/forms"/>
  </ds:schemaRefs>
</ds:datastoreItem>
</file>

<file path=customXml/itemProps3.xml><?xml version="1.0" encoding="utf-8"?>
<ds:datastoreItem xmlns:ds="http://schemas.openxmlformats.org/officeDocument/2006/customXml" ds:itemID="{226F4B68-5FB4-446E-9B56-28876FB301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3f7ac99-6521-4334-b195-6cd8614bf10f"/>
    <ds:schemaRef ds:uri="ddc2aa69-e24e-4e76-b454-901b7f6c40e1"/>
    <ds:schemaRef ds:uri="d5efd484-15aa-41a0-83f6-0646502cb6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F25EFFB-5407-4D21-A8E8-26E008767600}">
  <ds:schemaRefs>
    <ds:schemaRef ds:uri="http://schemas.microsoft.com/office/2006/metadata/properties"/>
    <ds:schemaRef ds:uri="http://schemas.microsoft.com/office/infopath/2007/PartnerControls"/>
    <ds:schemaRef ds:uri="d5efd484-15aa-41a0-83f6-0646502cb6d6"/>
    <ds:schemaRef ds:uri="a3f7ac99-6521-4334-b195-6cd8614bf10f"/>
    <ds:schemaRef ds:uri="http://schemas.microsoft.com/sharepoint/v3"/>
  </ds:schemaRefs>
</ds:datastoreItem>
</file>

<file path=docMetadata/LabelInfo.xml><?xml version="1.0" encoding="utf-8"?>
<clbl:labelList xmlns:clbl="http://schemas.microsoft.com/office/2020/mipLabelMetadata">
  <clbl:label id="{569df091-b013-40e3-86ee-bd9cb9e25814}" enabled="0" method="" siteId="{569df091-b013-40e3-86ee-bd9cb9e25814}" removed="1"/>
</clbl:labelList>
</file>

<file path=docProps/app.xml><?xml version="1.0" encoding="utf-8"?>
<Properties xmlns="http://schemas.openxmlformats.org/officeDocument/2006/extended-properties" xmlns:vt="http://schemas.openxmlformats.org/officeDocument/2006/docPropsVTypes">
  <Template>Normal</Template>
  <TotalTime>0</TotalTime>
  <Pages>8</Pages>
  <Words>2572</Words>
  <Characters>14662</Characters>
  <Application>Microsoft Office Word</Application>
  <DocSecurity>0</DocSecurity>
  <Lines>122</Lines>
  <Paragraphs>34</Paragraphs>
  <ScaleCrop>false</ScaleCrop>
  <Company>Barts Health</Company>
  <LinksUpToDate>false</LinksUpToDate>
  <CharactersWithSpaces>17200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Marie-Claire Rickard</dc:creator>
  <cp:keywords/>
  <cp:lastModifiedBy>Rebecca Carroll</cp:lastModifiedBy>
  <cp:revision>2</cp:revision>
  <cp:lastPrinted>2025-06-20T05:56:00Z</cp:lastPrinted>
  <dcterms:created xsi:type="dcterms:W3CDTF">2026-04-23T16:49:00Z</dcterms:created>
  <dcterms:modified xsi:type="dcterms:W3CDTF">2026-04-23T16:49:00Z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0x01010046B505BA6355A949B82C082361D57666</vt:lpwstr>
  </property>
  <property fmtid="{D5CDD505-2E9C-101B-9397-08002B2CF9AE}" pid="3" name="TaxKeyword">
    <vt:lpwstr/>
  </property>
  <property fmtid="{D5CDD505-2E9C-101B-9397-08002B2CF9AE}" pid="4" name="QMULDocumentStatus">
    <vt:lpwstr/>
  </property>
  <property fmtid="{D5CDD505-2E9C-101B-9397-08002B2CF9AE}" pid="5" name="QMULInformationClassification">
    <vt:lpwstr>1;#Protect|9124d8d9-0c1c-41e9-aa14-aba001e9a028</vt:lpwstr>
  </property>
  <property fmtid="{D5CDD505-2E9C-101B-9397-08002B2CF9AE}" pid="6" name="QMULLocation">
    <vt:lpwstr/>
  </property>
  <property fmtid="{D5CDD505-2E9C-101B-9397-08002B2CF9AE}" pid="7" name="QMULDepartment">
    <vt:lpwstr/>
  </property>
  <property fmtid="{D5CDD505-2E9C-101B-9397-08002B2CF9AE}" pid="8" name="QMULDocumentType">
    <vt:lpwstr/>
  </property>
  <property fmtid="{D5CDD505-2E9C-101B-9397-08002B2CF9AE}" pid="9" name="QMULSchool">
    <vt:lpwstr/>
  </property>
  <property fmtid="{D5CDD505-2E9C-101B-9397-08002B2CF9AE}" pid="10" name="MediaServiceImageTags">
    <vt:lpwstr/>
  </property>
</Properties>
</file>