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B47B02" w14:textId="77777777" w:rsidR="0058141F" w:rsidRPr="00C91D39" w:rsidRDefault="0058141F" w:rsidP="0058141F">
      <w:pPr>
        <w:rPr>
          <w:rFonts w:ascii="Arial" w:eastAsia="Calibri" w:hAnsi="Arial" w:cs="Arial"/>
          <w:b/>
          <w:sz w:val="20"/>
          <w:szCs w:val="20"/>
        </w:rPr>
      </w:pPr>
    </w:p>
    <w:p w14:paraId="3FDFDB69" w14:textId="6CB32B96" w:rsidR="0058141F" w:rsidRPr="00C91D39" w:rsidRDefault="0058141F" w:rsidP="14AB2D28">
      <w:pPr>
        <w:rPr>
          <w:rFonts w:ascii="Arial" w:eastAsia="Calibri" w:hAnsi="Arial" w:cs="Arial"/>
          <w:b/>
          <w:bCs/>
          <w:sz w:val="20"/>
          <w:szCs w:val="20"/>
        </w:rPr>
      </w:pPr>
      <w:r w:rsidRPr="01B116BD">
        <w:rPr>
          <w:rFonts w:ascii="Arial" w:eastAsia="Calibri" w:hAnsi="Arial" w:cs="Arial"/>
          <w:b/>
          <w:bCs/>
          <w:sz w:val="20"/>
          <w:szCs w:val="20"/>
        </w:rPr>
        <w:t xml:space="preserve">Sponsor to </w:t>
      </w:r>
      <w:r w:rsidR="007E43B9">
        <w:rPr>
          <w:rFonts w:ascii="Arial" w:eastAsia="Calibri" w:hAnsi="Arial" w:cs="Arial"/>
          <w:b/>
          <w:bCs/>
          <w:sz w:val="20"/>
          <w:szCs w:val="20"/>
        </w:rPr>
        <w:t>Coordinating</w:t>
      </w:r>
      <w:r w:rsidR="007E43B9" w:rsidRPr="01B116BD">
        <w:rPr>
          <w:rFonts w:ascii="Arial" w:eastAsia="Calibri" w:hAnsi="Arial" w:cs="Arial"/>
          <w:b/>
          <w:bCs/>
          <w:sz w:val="20"/>
          <w:szCs w:val="20"/>
        </w:rPr>
        <w:t xml:space="preserve"> </w:t>
      </w:r>
      <w:r w:rsidRPr="01B116BD">
        <w:rPr>
          <w:rFonts w:ascii="Arial" w:eastAsia="Calibri" w:hAnsi="Arial" w:cs="Arial"/>
          <w:b/>
          <w:bCs/>
          <w:sz w:val="20"/>
          <w:szCs w:val="20"/>
        </w:rPr>
        <w:t>I</w:t>
      </w:r>
      <w:r w:rsidR="00C91D39" w:rsidRPr="01B116BD">
        <w:rPr>
          <w:rFonts w:ascii="Arial" w:eastAsia="Calibri" w:hAnsi="Arial" w:cs="Arial"/>
          <w:b/>
          <w:bCs/>
          <w:sz w:val="20"/>
          <w:szCs w:val="20"/>
        </w:rPr>
        <w:t>nvestigator</w:t>
      </w:r>
      <w:r w:rsidR="00541DF4" w:rsidRPr="01B116BD">
        <w:rPr>
          <w:rFonts w:ascii="Arial" w:eastAsia="Calibri" w:hAnsi="Arial" w:cs="Arial"/>
          <w:b/>
          <w:bCs/>
          <w:sz w:val="20"/>
          <w:szCs w:val="20"/>
        </w:rPr>
        <w:t xml:space="preserve"> (CI)</w:t>
      </w:r>
      <w:r w:rsidRPr="01B116BD">
        <w:rPr>
          <w:rFonts w:ascii="Arial" w:eastAsia="Calibri" w:hAnsi="Arial" w:cs="Arial"/>
          <w:b/>
          <w:bCs/>
          <w:sz w:val="20"/>
          <w:szCs w:val="20"/>
        </w:rPr>
        <w:t xml:space="preserve"> Sponsorship Agreement (</w:t>
      </w:r>
      <w:r w:rsidR="00C56087" w:rsidRPr="01B116BD">
        <w:rPr>
          <w:rFonts w:ascii="Arial" w:eastAsia="Calibri" w:hAnsi="Arial" w:cs="Arial"/>
          <w:b/>
          <w:bCs/>
          <w:sz w:val="20"/>
          <w:szCs w:val="20"/>
        </w:rPr>
        <w:t>Medicines and Healthcare products Regulatory Agency</w:t>
      </w:r>
      <w:r w:rsidR="00541DF4" w:rsidRPr="01B116BD">
        <w:rPr>
          <w:rFonts w:ascii="Arial" w:eastAsia="Calibri" w:hAnsi="Arial" w:cs="Arial"/>
          <w:b/>
          <w:bCs/>
          <w:sz w:val="20"/>
          <w:szCs w:val="20"/>
        </w:rPr>
        <w:t xml:space="preserve"> (</w:t>
      </w:r>
      <w:r w:rsidR="00710159" w:rsidRPr="01B116BD">
        <w:rPr>
          <w:rFonts w:ascii="Arial" w:eastAsia="Calibri" w:hAnsi="Arial" w:cs="Arial"/>
          <w:b/>
          <w:bCs/>
          <w:sz w:val="20"/>
          <w:szCs w:val="20"/>
        </w:rPr>
        <w:t>MHRA</w:t>
      </w:r>
      <w:r w:rsidR="00541DF4" w:rsidRPr="01B116BD">
        <w:rPr>
          <w:rFonts w:ascii="Arial" w:eastAsia="Calibri" w:hAnsi="Arial" w:cs="Arial"/>
          <w:b/>
          <w:bCs/>
          <w:sz w:val="20"/>
          <w:szCs w:val="20"/>
        </w:rPr>
        <w:t>)</w:t>
      </w:r>
      <w:r w:rsidR="00710159" w:rsidRPr="01B116BD">
        <w:rPr>
          <w:rFonts w:ascii="Arial" w:eastAsia="Calibri" w:hAnsi="Arial" w:cs="Arial"/>
          <w:b/>
          <w:bCs/>
          <w:sz w:val="20"/>
          <w:szCs w:val="20"/>
        </w:rPr>
        <w:t xml:space="preserve"> Regulated</w:t>
      </w:r>
      <w:r w:rsidR="000C3068" w:rsidRPr="01B116BD">
        <w:rPr>
          <w:rFonts w:ascii="Arial" w:eastAsia="Calibri" w:hAnsi="Arial" w:cs="Arial"/>
          <w:b/>
          <w:bCs/>
          <w:sz w:val="20"/>
          <w:szCs w:val="20"/>
        </w:rPr>
        <w:t xml:space="preserve"> Studies</w:t>
      </w:r>
      <w:r w:rsidRPr="01B116BD">
        <w:rPr>
          <w:rFonts w:ascii="Arial" w:eastAsia="Calibri" w:hAnsi="Arial" w:cs="Arial"/>
          <w:b/>
          <w:bCs/>
          <w:sz w:val="20"/>
          <w:szCs w:val="20"/>
        </w:rPr>
        <w:t>)</w:t>
      </w:r>
      <w:r w:rsidR="00710159" w:rsidRPr="01B116BD">
        <w:rPr>
          <w:rFonts w:ascii="Arial" w:eastAsia="Calibri" w:hAnsi="Arial" w:cs="Arial"/>
          <w:b/>
          <w:bCs/>
          <w:sz w:val="20"/>
          <w:szCs w:val="20"/>
        </w:rPr>
        <w:t xml:space="preserve"> </w:t>
      </w:r>
      <w:r w:rsidRPr="01B116BD">
        <w:rPr>
          <w:rFonts w:ascii="Arial" w:eastAsia="Calibri" w:hAnsi="Arial" w:cs="Arial"/>
          <w:b/>
          <w:bCs/>
          <w:sz w:val="20"/>
          <w:szCs w:val="20"/>
        </w:rPr>
        <w:t xml:space="preserve"> </w:t>
      </w:r>
    </w:p>
    <w:p w14:paraId="09F12357" w14:textId="3FD2F081" w:rsidR="0058141F" w:rsidRPr="00C91D39" w:rsidRDefault="09470FCA" w:rsidP="0058141F">
      <w:pPr>
        <w:rPr>
          <w:rFonts w:ascii="Arial" w:eastAsia="Calibri" w:hAnsi="Arial" w:cs="Arial"/>
          <w:b/>
          <w:sz w:val="20"/>
          <w:szCs w:val="20"/>
        </w:rPr>
      </w:pPr>
      <w:r w:rsidRPr="3049FC63">
        <w:rPr>
          <w:rFonts w:ascii="Arial" w:eastAsia="Calibri" w:hAnsi="Arial" w:cs="Arial"/>
          <w:b/>
          <w:bCs/>
          <w:sz w:val="20"/>
          <w:szCs w:val="20"/>
        </w:rPr>
        <w:t>Including Conditions of Sponsorship and Delegation of Duties</w:t>
      </w:r>
      <w:r w:rsidR="0A848641" w:rsidRPr="3049FC63">
        <w:rPr>
          <w:rFonts w:ascii="Arial" w:eastAsia="Calibri" w:hAnsi="Arial" w:cs="Arial"/>
          <w:b/>
          <w:bCs/>
          <w:sz w:val="20"/>
          <w:szCs w:val="20"/>
        </w:rPr>
        <w:t xml:space="preserve"> </w:t>
      </w:r>
    </w:p>
    <w:p w14:paraId="02E56C11" w14:textId="70A5248D" w:rsidR="0058141F" w:rsidRPr="00C91D39" w:rsidRDefault="00924862" w:rsidP="0058141F">
      <w:pPr>
        <w:rPr>
          <w:rFonts w:ascii="Arial" w:eastAsia="Calibri" w:hAnsi="Arial" w:cs="Arial"/>
          <w:b/>
          <w:sz w:val="20"/>
          <w:szCs w:val="20"/>
        </w:rPr>
      </w:pPr>
      <w:r>
        <w:rPr>
          <w:rFonts w:ascii="Arial" w:eastAsia="Calibri" w:hAnsi="Arial" w:cs="Arial"/>
          <w:b/>
          <w:sz w:val="20"/>
          <w:szCs w:val="20"/>
        </w:rPr>
        <w:t>Study</w:t>
      </w:r>
      <w:r w:rsidR="0058141F" w:rsidRPr="00C91D39">
        <w:rPr>
          <w:rFonts w:ascii="Arial" w:eastAsia="Calibri" w:hAnsi="Arial" w:cs="Arial"/>
          <w:b/>
          <w:sz w:val="20"/>
          <w:szCs w:val="20"/>
        </w:rPr>
        <w:t xml:space="preserve"> title: </w:t>
      </w:r>
    </w:p>
    <w:p w14:paraId="6FECF010" w14:textId="53442443" w:rsidR="0058141F" w:rsidRPr="00C91D39" w:rsidRDefault="00710159" w:rsidP="00B11D19">
      <w:pPr>
        <w:rPr>
          <w:rFonts w:ascii="Arial" w:eastAsia="Calibri" w:hAnsi="Arial" w:cs="Arial"/>
          <w:b/>
          <w:sz w:val="20"/>
          <w:szCs w:val="20"/>
        </w:rPr>
      </w:pPr>
      <w:r w:rsidRPr="00C91D39">
        <w:rPr>
          <w:rFonts w:ascii="Arial" w:eastAsia="Calibri" w:hAnsi="Arial" w:cs="Arial"/>
          <w:b/>
          <w:sz w:val="20"/>
          <w:szCs w:val="20"/>
        </w:rPr>
        <w:t>IRAS</w:t>
      </w:r>
      <w:r w:rsidR="0058141F" w:rsidRPr="00C91D39">
        <w:rPr>
          <w:rFonts w:ascii="Arial" w:eastAsia="Calibri" w:hAnsi="Arial" w:cs="Arial"/>
          <w:b/>
          <w:sz w:val="20"/>
          <w:szCs w:val="20"/>
        </w:rPr>
        <w:t xml:space="preserve"> Number: </w:t>
      </w:r>
    </w:p>
    <w:p w14:paraId="6FC27951" w14:textId="25A023E0" w:rsidR="0058141F" w:rsidRPr="00C91D39" w:rsidRDefault="0058141F" w:rsidP="0058141F">
      <w:pPr>
        <w:rPr>
          <w:rFonts w:ascii="Arial" w:eastAsia="Calibri" w:hAnsi="Arial" w:cs="Arial"/>
          <w:b/>
          <w:sz w:val="20"/>
          <w:szCs w:val="20"/>
        </w:rPr>
      </w:pPr>
      <w:r w:rsidRPr="00C91D39">
        <w:rPr>
          <w:rFonts w:ascii="Arial" w:eastAsia="Calibri" w:hAnsi="Arial" w:cs="Arial"/>
          <w:b/>
          <w:sz w:val="20"/>
          <w:szCs w:val="20"/>
        </w:rPr>
        <w:t>C</w:t>
      </w:r>
      <w:r w:rsidR="00541DF4">
        <w:rPr>
          <w:rFonts w:ascii="Arial" w:eastAsia="Calibri" w:hAnsi="Arial" w:cs="Arial"/>
          <w:b/>
          <w:sz w:val="20"/>
          <w:szCs w:val="20"/>
        </w:rPr>
        <w:t>I</w:t>
      </w:r>
      <w:r w:rsidRPr="00C91D39">
        <w:rPr>
          <w:rFonts w:ascii="Arial" w:eastAsia="Calibri" w:hAnsi="Arial" w:cs="Arial"/>
          <w:b/>
          <w:sz w:val="20"/>
          <w:szCs w:val="20"/>
        </w:rPr>
        <w:t>:</w:t>
      </w:r>
    </w:p>
    <w:p w14:paraId="12B4FAA9" w14:textId="77777777" w:rsidR="0058141F" w:rsidRPr="00C91D39" w:rsidRDefault="0058141F" w:rsidP="0058141F">
      <w:pPr>
        <w:rPr>
          <w:rFonts w:ascii="Arial" w:eastAsia="Calibri" w:hAnsi="Arial" w:cs="Arial"/>
        </w:rPr>
      </w:pPr>
    </w:p>
    <w:p w14:paraId="4400DDF7" w14:textId="31054059" w:rsidR="0058141F" w:rsidRPr="00C91D39" w:rsidRDefault="00EB02F5" w:rsidP="0058141F">
      <w:pPr>
        <w:jc w:val="both"/>
        <w:rPr>
          <w:rFonts w:ascii="Arial" w:eastAsia="Calibri" w:hAnsi="Arial" w:cs="Arial"/>
          <w:sz w:val="20"/>
          <w:szCs w:val="20"/>
        </w:rPr>
      </w:pPr>
      <w:r>
        <w:rPr>
          <w:rFonts w:ascii="Arial" w:eastAsia="Calibri" w:hAnsi="Arial" w:cs="Arial"/>
          <w:b/>
          <w:bCs/>
          <w:sz w:val="20"/>
          <w:szCs w:val="20"/>
        </w:rPr>
        <w:t>Queen Mary University of London [Queen Mary}</w:t>
      </w:r>
      <w:r w:rsidR="09470FCA" w:rsidRPr="3049FC63">
        <w:rPr>
          <w:rFonts w:ascii="Arial" w:eastAsia="Calibri" w:hAnsi="Arial" w:cs="Arial"/>
          <w:sz w:val="20"/>
          <w:szCs w:val="20"/>
        </w:rPr>
        <w:t xml:space="preserve"> will act as a Sponsor, as defined by the</w:t>
      </w:r>
      <w:r w:rsidR="09470FCA" w:rsidRPr="3049FC63">
        <w:rPr>
          <w:rFonts w:ascii="Arial" w:eastAsia="Calibri" w:hAnsi="Arial" w:cs="Arial"/>
          <w:b/>
          <w:bCs/>
          <w:sz w:val="20"/>
          <w:szCs w:val="20"/>
        </w:rPr>
        <w:t xml:space="preserve"> </w:t>
      </w:r>
      <w:r w:rsidR="09470FCA" w:rsidRPr="3049FC63">
        <w:rPr>
          <w:rFonts w:ascii="Arial" w:eastAsia="Calibri" w:hAnsi="Arial" w:cs="Arial"/>
          <w:sz w:val="20"/>
          <w:szCs w:val="20"/>
        </w:rPr>
        <w:t>UK Policy Framework for Health and Social Care Research (2017) and the UK Medicines for Human Use (Clinical Trials) Regulations (20</w:t>
      </w:r>
      <w:r w:rsidR="76607ABD" w:rsidRPr="3049FC63">
        <w:rPr>
          <w:rFonts w:ascii="Arial" w:eastAsia="Calibri" w:hAnsi="Arial" w:cs="Arial"/>
          <w:sz w:val="20"/>
          <w:szCs w:val="20"/>
        </w:rPr>
        <w:t>25</w:t>
      </w:r>
      <w:r w:rsidR="09470FCA" w:rsidRPr="3049FC63">
        <w:rPr>
          <w:rFonts w:ascii="Arial" w:eastAsia="Calibri" w:hAnsi="Arial" w:cs="Arial"/>
          <w:sz w:val="20"/>
          <w:szCs w:val="20"/>
        </w:rPr>
        <w:t xml:space="preserve">) and all subsequent amendments for the above listed </w:t>
      </w:r>
      <w:r w:rsidR="43813DAD" w:rsidRPr="3049FC63">
        <w:rPr>
          <w:rFonts w:ascii="Arial" w:eastAsia="Calibri" w:hAnsi="Arial" w:cs="Arial"/>
          <w:sz w:val="20"/>
          <w:szCs w:val="20"/>
        </w:rPr>
        <w:t>study</w:t>
      </w:r>
      <w:r w:rsidR="09470FCA" w:rsidRPr="3049FC63">
        <w:rPr>
          <w:rFonts w:ascii="Arial" w:eastAsia="Calibri" w:hAnsi="Arial" w:cs="Arial"/>
          <w:sz w:val="20"/>
          <w:szCs w:val="20"/>
        </w:rPr>
        <w:t xml:space="preserve">. </w:t>
      </w:r>
    </w:p>
    <w:p w14:paraId="70502BE3" w14:textId="46D54286" w:rsidR="0058141F" w:rsidRPr="00C91D39" w:rsidRDefault="330ADACA" w:rsidP="0058141F">
      <w:pPr>
        <w:jc w:val="both"/>
        <w:rPr>
          <w:rFonts w:ascii="Arial" w:eastAsia="Calibri" w:hAnsi="Arial" w:cs="Arial"/>
          <w:sz w:val="20"/>
          <w:szCs w:val="20"/>
        </w:rPr>
      </w:pPr>
      <w:r w:rsidRPr="3049FC63">
        <w:rPr>
          <w:rFonts w:ascii="Arial" w:eastAsia="Calibri" w:hAnsi="Arial" w:cs="Arial"/>
          <w:sz w:val="20"/>
          <w:szCs w:val="20"/>
        </w:rPr>
        <w:t xml:space="preserve">The </w:t>
      </w:r>
      <w:r w:rsidR="516F829C" w:rsidRPr="3049FC63">
        <w:rPr>
          <w:rFonts w:ascii="Arial" w:eastAsia="Calibri" w:hAnsi="Arial" w:cs="Arial"/>
          <w:sz w:val="20"/>
          <w:szCs w:val="20"/>
        </w:rPr>
        <w:t>Associate Director</w:t>
      </w:r>
      <w:r w:rsidR="24BC8578" w:rsidRPr="3049FC63">
        <w:rPr>
          <w:rFonts w:ascii="Arial" w:eastAsia="Calibri" w:hAnsi="Arial" w:cs="Arial"/>
          <w:sz w:val="20"/>
          <w:szCs w:val="20"/>
        </w:rPr>
        <w:t xml:space="preserve"> </w:t>
      </w:r>
      <w:r w:rsidR="516F829C" w:rsidRPr="3049FC63">
        <w:rPr>
          <w:rFonts w:ascii="Arial" w:eastAsia="Calibri" w:hAnsi="Arial" w:cs="Arial"/>
          <w:sz w:val="20"/>
          <w:szCs w:val="20"/>
        </w:rPr>
        <w:t>of Research Quality</w:t>
      </w:r>
      <w:r w:rsidR="071BBEEC" w:rsidRPr="3049FC63">
        <w:rPr>
          <w:rFonts w:ascii="Arial" w:eastAsia="Calibri" w:hAnsi="Arial" w:cs="Arial"/>
          <w:sz w:val="20"/>
          <w:szCs w:val="20"/>
        </w:rPr>
        <w:t xml:space="preserve"> </w:t>
      </w:r>
      <w:r w:rsidRPr="3049FC63">
        <w:rPr>
          <w:rFonts w:ascii="Arial" w:eastAsia="Calibri" w:hAnsi="Arial" w:cs="Arial"/>
          <w:sz w:val="20"/>
          <w:szCs w:val="20"/>
        </w:rPr>
        <w:t xml:space="preserve">is delegated by </w:t>
      </w:r>
      <w:r w:rsidR="00EB02F5">
        <w:rPr>
          <w:rFonts w:ascii="Arial" w:eastAsia="Calibri" w:hAnsi="Arial" w:cs="Arial"/>
          <w:sz w:val="20"/>
          <w:szCs w:val="20"/>
        </w:rPr>
        <w:t>Queen Mary</w:t>
      </w:r>
      <w:r w:rsidRPr="3049FC63">
        <w:rPr>
          <w:rFonts w:ascii="Arial" w:eastAsia="Calibri" w:hAnsi="Arial" w:cs="Arial"/>
          <w:sz w:val="20"/>
          <w:szCs w:val="20"/>
        </w:rPr>
        <w:t xml:space="preserve"> to act as sponsor representative on behalf of the organisation. The J</w:t>
      </w:r>
      <w:r w:rsidR="4A6A44E8" w:rsidRPr="3049FC63">
        <w:rPr>
          <w:rFonts w:ascii="Arial" w:eastAsia="Calibri" w:hAnsi="Arial" w:cs="Arial"/>
          <w:sz w:val="20"/>
          <w:szCs w:val="20"/>
        </w:rPr>
        <w:t xml:space="preserve">oint </w:t>
      </w:r>
      <w:r w:rsidRPr="3049FC63">
        <w:rPr>
          <w:rFonts w:ascii="Arial" w:eastAsia="Calibri" w:hAnsi="Arial" w:cs="Arial"/>
          <w:sz w:val="20"/>
          <w:szCs w:val="20"/>
        </w:rPr>
        <w:t>R</w:t>
      </w:r>
      <w:r w:rsidR="4A6A44E8" w:rsidRPr="3049FC63">
        <w:rPr>
          <w:rFonts w:ascii="Arial" w:eastAsia="Calibri" w:hAnsi="Arial" w:cs="Arial"/>
          <w:sz w:val="20"/>
          <w:szCs w:val="20"/>
        </w:rPr>
        <w:t xml:space="preserve">esearch Management </w:t>
      </w:r>
      <w:r w:rsidRPr="3049FC63">
        <w:rPr>
          <w:rFonts w:ascii="Arial" w:eastAsia="Calibri" w:hAnsi="Arial" w:cs="Arial"/>
          <w:sz w:val="20"/>
          <w:szCs w:val="20"/>
        </w:rPr>
        <w:t>O</w:t>
      </w:r>
      <w:r w:rsidR="4A6A44E8" w:rsidRPr="3049FC63">
        <w:rPr>
          <w:rFonts w:ascii="Arial" w:eastAsia="Calibri" w:hAnsi="Arial" w:cs="Arial"/>
          <w:sz w:val="20"/>
          <w:szCs w:val="20"/>
        </w:rPr>
        <w:t>ffice (JRMO)</w:t>
      </w:r>
      <w:r w:rsidRPr="3049FC63">
        <w:rPr>
          <w:rFonts w:ascii="Arial" w:eastAsia="Calibri" w:hAnsi="Arial" w:cs="Arial"/>
          <w:sz w:val="20"/>
          <w:szCs w:val="20"/>
        </w:rPr>
        <w:t xml:space="preserve"> Governance team is responsible for conduct of sponsor responsibilities except where delegated to the C</w:t>
      </w:r>
      <w:r w:rsidR="74BBD9D7" w:rsidRPr="3049FC63">
        <w:rPr>
          <w:rFonts w:ascii="Arial" w:eastAsia="Calibri" w:hAnsi="Arial" w:cs="Arial"/>
          <w:sz w:val="20"/>
          <w:szCs w:val="20"/>
        </w:rPr>
        <w:t>I</w:t>
      </w:r>
      <w:r w:rsidRPr="3049FC63">
        <w:rPr>
          <w:rFonts w:ascii="Arial" w:eastAsia="Calibri" w:hAnsi="Arial" w:cs="Arial"/>
          <w:sz w:val="20"/>
          <w:szCs w:val="20"/>
        </w:rPr>
        <w:t xml:space="preserve"> and team.</w:t>
      </w:r>
    </w:p>
    <w:p w14:paraId="4EB09787" w14:textId="7B980F30" w:rsidR="0058141F" w:rsidRPr="00C91D39" w:rsidRDefault="0058141F" w:rsidP="0058141F">
      <w:pPr>
        <w:jc w:val="both"/>
        <w:rPr>
          <w:rFonts w:ascii="Arial" w:eastAsia="Calibri" w:hAnsi="Arial" w:cs="Arial"/>
          <w:sz w:val="20"/>
          <w:szCs w:val="20"/>
        </w:rPr>
      </w:pPr>
      <w:r w:rsidRPr="00C91D39">
        <w:rPr>
          <w:rFonts w:ascii="Arial" w:eastAsia="Calibri" w:hAnsi="Arial" w:cs="Arial"/>
          <w:sz w:val="20"/>
          <w:szCs w:val="20"/>
        </w:rPr>
        <w:t>Sponsorship of this study is granted on the condition that the C</w:t>
      </w:r>
      <w:r w:rsidR="006B00FD">
        <w:rPr>
          <w:rFonts w:ascii="Arial" w:eastAsia="Calibri" w:hAnsi="Arial" w:cs="Arial"/>
          <w:sz w:val="20"/>
          <w:szCs w:val="20"/>
        </w:rPr>
        <w:t xml:space="preserve">I </w:t>
      </w:r>
      <w:r w:rsidRPr="00C91D39">
        <w:rPr>
          <w:rFonts w:ascii="Arial" w:eastAsia="Calibri" w:hAnsi="Arial" w:cs="Arial"/>
          <w:sz w:val="20"/>
          <w:szCs w:val="20"/>
        </w:rPr>
        <w:t xml:space="preserve">adheres to the conditions described below. Failure to comply with any of these conditions will be escalated, where appropriate, and non-compliance may lead to </w:t>
      </w:r>
      <w:r w:rsidR="00734F29">
        <w:rPr>
          <w:rFonts w:ascii="Arial" w:eastAsia="Calibri" w:hAnsi="Arial" w:cs="Arial"/>
          <w:sz w:val="20"/>
          <w:szCs w:val="20"/>
        </w:rPr>
        <w:t>study</w:t>
      </w:r>
      <w:r w:rsidRPr="00C91D39">
        <w:rPr>
          <w:rFonts w:ascii="Arial" w:eastAsia="Calibri" w:hAnsi="Arial" w:cs="Arial"/>
          <w:sz w:val="20"/>
          <w:szCs w:val="20"/>
        </w:rPr>
        <w:t xml:space="preserve"> suspension and/or withdrawal of sponsorship.</w:t>
      </w:r>
    </w:p>
    <w:p w14:paraId="67B1FDD1" w14:textId="463C5957" w:rsidR="0058141F" w:rsidRPr="00C91D39" w:rsidRDefault="09470FCA" w:rsidP="0058141F">
      <w:pPr>
        <w:jc w:val="both"/>
        <w:rPr>
          <w:rFonts w:ascii="Arial" w:eastAsia="Calibri" w:hAnsi="Arial" w:cs="Arial"/>
          <w:sz w:val="20"/>
          <w:szCs w:val="20"/>
        </w:rPr>
      </w:pPr>
      <w:r w:rsidRPr="3049FC63">
        <w:rPr>
          <w:rFonts w:ascii="Arial" w:eastAsia="Calibri" w:hAnsi="Arial" w:cs="Arial"/>
          <w:sz w:val="20"/>
          <w:szCs w:val="20"/>
        </w:rPr>
        <w:t xml:space="preserve">The CI and all members of the research team must comply with all current regulations applicable to the performance of the </w:t>
      </w:r>
      <w:r w:rsidR="1CCA3389" w:rsidRPr="3049FC63">
        <w:rPr>
          <w:rFonts w:ascii="Arial" w:eastAsia="Calibri" w:hAnsi="Arial" w:cs="Arial"/>
          <w:sz w:val="20"/>
          <w:szCs w:val="20"/>
        </w:rPr>
        <w:t>study</w:t>
      </w:r>
      <w:r w:rsidRPr="3049FC63">
        <w:rPr>
          <w:rFonts w:ascii="Arial" w:eastAsia="Calibri" w:hAnsi="Arial" w:cs="Arial"/>
          <w:sz w:val="20"/>
          <w:szCs w:val="20"/>
        </w:rPr>
        <w:t>, including, but not limited to, the UK Policy Framework for Health and Social Care Research (2017), the World Medical Association Declaration of Helsinki (</w:t>
      </w:r>
      <w:r w:rsidR="5CA1CE1D" w:rsidRPr="3049FC63">
        <w:rPr>
          <w:rFonts w:ascii="Arial" w:eastAsia="Calibri" w:hAnsi="Arial" w:cs="Arial"/>
          <w:sz w:val="20"/>
          <w:szCs w:val="20"/>
        </w:rPr>
        <w:t>2024</w:t>
      </w:r>
      <w:r w:rsidRPr="3049FC63">
        <w:rPr>
          <w:rFonts w:ascii="Arial" w:eastAsia="Calibri" w:hAnsi="Arial" w:cs="Arial"/>
          <w:sz w:val="20"/>
          <w:szCs w:val="20"/>
        </w:rPr>
        <w:t>), the UK Medicines for Human Use (Clinical Trials) Regulations (20</w:t>
      </w:r>
      <w:r w:rsidR="602347AE" w:rsidRPr="3049FC63">
        <w:rPr>
          <w:rFonts w:ascii="Arial" w:eastAsia="Calibri" w:hAnsi="Arial" w:cs="Arial"/>
          <w:sz w:val="20"/>
          <w:szCs w:val="20"/>
        </w:rPr>
        <w:t>25</w:t>
      </w:r>
      <w:r w:rsidRPr="3049FC63">
        <w:rPr>
          <w:rFonts w:ascii="Arial" w:eastAsia="Calibri" w:hAnsi="Arial" w:cs="Arial"/>
          <w:sz w:val="20"/>
          <w:szCs w:val="20"/>
        </w:rPr>
        <w:t>) and subsequent amendments, Good Clinical Practice Guidelines, the Human Tissue Act (2004) and the</w:t>
      </w:r>
      <w:r w:rsidR="262C5C58">
        <w:t xml:space="preserve"> </w:t>
      </w:r>
      <w:r w:rsidR="262C5C58" w:rsidRPr="3049FC63">
        <w:rPr>
          <w:rFonts w:ascii="Arial" w:eastAsia="Calibri" w:hAnsi="Arial" w:cs="Arial"/>
          <w:sz w:val="20"/>
          <w:szCs w:val="20"/>
        </w:rPr>
        <w:t xml:space="preserve">General Data Protection Regulations(GDPR) </w:t>
      </w:r>
      <w:r w:rsidR="5CA1CE1D" w:rsidRPr="3049FC63">
        <w:rPr>
          <w:rFonts w:ascii="Arial" w:eastAsia="Calibri" w:hAnsi="Arial" w:cs="Arial"/>
          <w:sz w:val="20"/>
          <w:szCs w:val="20"/>
        </w:rPr>
        <w:t xml:space="preserve">and </w:t>
      </w:r>
      <w:r w:rsidR="262C5C58" w:rsidRPr="3049FC63">
        <w:rPr>
          <w:rFonts w:ascii="Arial" w:eastAsia="Calibri" w:hAnsi="Arial" w:cs="Arial"/>
          <w:sz w:val="20"/>
          <w:szCs w:val="20"/>
        </w:rPr>
        <w:t xml:space="preserve">Data Protection Act 2018 (DPA). </w:t>
      </w:r>
    </w:p>
    <w:p w14:paraId="32632AB8" w14:textId="6DED681F" w:rsidR="0058141F" w:rsidRPr="00C91D39" w:rsidRDefault="0058141F" w:rsidP="0058141F">
      <w:pPr>
        <w:jc w:val="both"/>
        <w:rPr>
          <w:rFonts w:ascii="Arial" w:eastAsia="Calibri" w:hAnsi="Arial" w:cs="Arial"/>
          <w:sz w:val="20"/>
          <w:szCs w:val="20"/>
        </w:rPr>
      </w:pPr>
      <w:r w:rsidRPr="00C91D39">
        <w:rPr>
          <w:rFonts w:ascii="Arial" w:eastAsia="Calibri" w:hAnsi="Arial" w:cs="Arial"/>
          <w:sz w:val="20"/>
          <w:szCs w:val="20"/>
        </w:rPr>
        <w:t xml:space="preserve">Any requests from the sponsor for further information on the </w:t>
      </w:r>
      <w:r w:rsidR="00734F29">
        <w:rPr>
          <w:rFonts w:ascii="Arial" w:eastAsia="Calibri" w:hAnsi="Arial" w:cs="Arial"/>
          <w:sz w:val="20"/>
          <w:szCs w:val="20"/>
        </w:rPr>
        <w:t>study</w:t>
      </w:r>
      <w:r w:rsidRPr="00C91D39">
        <w:rPr>
          <w:rFonts w:ascii="Arial" w:eastAsia="Calibri" w:hAnsi="Arial" w:cs="Arial"/>
          <w:sz w:val="20"/>
          <w:szCs w:val="20"/>
        </w:rPr>
        <w:t xml:space="preserve"> are to be responded to promptly by the CI or delegated point of contact. </w:t>
      </w:r>
    </w:p>
    <w:p w14:paraId="216AAEFC" w14:textId="15FB2A0E" w:rsidR="0058141F" w:rsidRPr="00C91D39" w:rsidRDefault="0058141F" w:rsidP="0058141F">
      <w:pPr>
        <w:jc w:val="both"/>
        <w:rPr>
          <w:rFonts w:ascii="Arial" w:eastAsia="Calibri" w:hAnsi="Arial" w:cs="Arial"/>
          <w:sz w:val="20"/>
          <w:szCs w:val="20"/>
        </w:rPr>
      </w:pPr>
      <w:r w:rsidRPr="00C91D39">
        <w:rPr>
          <w:rFonts w:ascii="Arial" w:eastAsia="Calibri" w:hAnsi="Arial" w:cs="Arial"/>
          <w:sz w:val="20"/>
          <w:szCs w:val="20"/>
        </w:rPr>
        <w:t xml:space="preserve">Sponsorship will not be activated, and therefore the </w:t>
      </w:r>
      <w:r w:rsidR="00013082">
        <w:rPr>
          <w:rFonts w:ascii="Arial" w:eastAsia="Calibri" w:hAnsi="Arial" w:cs="Arial"/>
          <w:sz w:val="20"/>
          <w:szCs w:val="20"/>
        </w:rPr>
        <w:t>study</w:t>
      </w:r>
      <w:r w:rsidRPr="00C91D39">
        <w:rPr>
          <w:rFonts w:ascii="Arial" w:eastAsia="Calibri" w:hAnsi="Arial" w:cs="Arial"/>
          <w:sz w:val="20"/>
          <w:szCs w:val="20"/>
        </w:rPr>
        <w:t xml:space="preserve"> must not start, until: -</w:t>
      </w:r>
    </w:p>
    <w:p w14:paraId="14C7C0BB" w14:textId="426B5F6E" w:rsidR="0058141F" w:rsidRPr="00C91D39" w:rsidRDefault="0058141F" w:rsidP="14AB2D28">
      <w:pPr>
        <w:numPr>
          <w:ilvl w:val="0"/>
          <w:numId w:val="1"/>
        </w:numPr>
        <w:contextualSpacing/>
        <w:rPr>
          <w:rFonts w:ascii="Arial" w:eastAsia="Calibri" w:hAnsi="Arial" w:cs="Arial"/>
          <w:b/>
          <w:bCs/>
          <w:sz w:val="20"/>
          <w:szCs w:val="20"/>
        </w:rPr>
      </w:pPr>
      <w:r w:rsidRPr="00C91D39">
        <w:rPr>
          <w:rFonts w:ascii="Arial" w:eastAsia="Calibri" w:hAnsi="Arial" w:cs="Arial"/>
          <w:sz w:val="20"/>
          <w:szCs w:val="20"/>
        </w:rPr>
        <w:t xml:space="preserve">The Sponsor to CI Sponsorship Agreement has been </w:t>
      </w:r>
      <w:r w:rsidR="5D7EC67D" w:rsidRPr="00C91D39">
        <w:rPr>
          <w:rFonts w:ascii="Arial" w:eastAsia="Calibri" w:hAnsi="Arial" w:cs="Arial"/>
          <w:sz w:val="20"/>
          <w:szCs w:val="20"/>
        </w:rPr>
        <w:t xml:space="preserve">fully </w:t>
      </w:r>
      <w:r w:rsidRPr="00C91D39">
        <w:rPr>
          <w:rFonts w:ascii="Arial" w:eastAsia="Calibri" w:hAnsi="Arial" w:cs="Arial"/>
          <w:sz w:val="20"/>
          <w:szCs w:val="20"/>
        </w:rPr>
        <w:t>signed by the CI and the sponsor’s representative.</w:t>
      </w:r>
      <w:r w:rsidR="00710159" w:rsidRPr="00C91D39">
        <w:rPr>
          <w:rFonts w:ascii="Arial" w:eastAsia="Calibri" w:hAnsi="Arial" w:cs="Arial"/>
          <w:sz w:val="20"/>
          <w:szCs w:val="20"/>
        </w:rPr>
        <w:t xml:space="preserve"> </w:t>
      </w:r>
    </w:p>
    <w:p w14:paraId="4E398ED7" w14:textId="4BBEB594" w:rsidR="0058141F" w:rsidRPr="00C91D39" w:rsidRDefault="330ADACA" w:rsidP="51C3F193">
      <w:pPr>
        <w:numPr>
          <w:ilvl w:val="0"/>
          <w:numId w:val="1"/>
        </w:numPr>
        <w:contextualSpacing/>
        <w:rPr>
          <w:rFonts w:ascii="Arial" w:eastAsia="Calibri" w:hAnsi="Arial" w:cs="Arial"/>
          <w:b/>
          <w:bCs/>
          <w:sz w:val="20"/>
          <w:szCs w:val="20"/>
        </w:rPr>
      </w:pPr>
      <w:r w:rsidRPr="3049FC63">
        <w:rPr>
          <w:rFonts w:ascii="Arial" w:eastAsia="Calibri" w:hAnsi="Arial" w:cs="Arial"/>
          <w:sz w:val="20"/>
          <w:szCs w:val="20"/>
        </w:rPr>
        <w:t xml:space="preserve">CI and Co-ordinating team </w:t>
      </w:r>
      <w:r w:rsidRPr="3049FC63">
        <w:rPr>
          <w:rFonts w:ascii="Arial" w:eastAsia="Calibri" w:hAnsi="Arial" w:cs="Arial"/>
          <w:color w:val="000000" w:themeColor="text1"/>
          <w:sz w:val="20"/>
          <w:szCs w:val="20"/>
        </w:rPr>
        <w:t xml:space="preserve">members have attended a JRMO Good Clinical Practice (GCP) </w:t>
      </w:r>
      <w:proofErr w:type="gramStart"/>
      <w:r w:rsidRPr="3049FC63">
        <w:rPr>
          <w:rFonts w:ascii="Arial" w:eastAsia="Calibri" w:hAnsi="Arial" w:cs="Arial"/>
          <w:color w:val="000000" w:themeColor="text1"/>
          <w:sz w:val="20"/>
          <w:szCs w:val="20"/>
        </w:rPr>
        <w:t>course  within</w:t>
      </w:r>
      <w:proofErr w:type="gramEnd"/>
      <w:r w:rsidRPr="3049FC63">
        <w:rPr>
          <w:rFonts w:ascii="Arial" w:eastAsia="Calibri" w:hAnsi="Arial" w:cs="Arial"/>
          <w:color w:val="000000" w:themeColor="text1"/>
          <w:sz w:val="20"/>
          <w:szCs w:val="20"/>
        </w:rPr>
        <w:t xml:space="preserve"> </w:t>
      </w:r>
      <w:r w:rsidR="4AA135DC" w:rsidRPr="3049FC63">
        <w:rPr>
          <w:rFonts w:ascii="Arial" w:eastAsia="Calibri" w:hAnsi="Arial" w:cs="Arial"/>
          <w:color w:val="000000" w:themeColor="text1"/>
          <w:sz w:val="20"/>
          <w:szCs w:val="20"/>
        </w:rPr>
        <w:t>3</w:t>
      </w:r>
      <w:r w:rsidRPr="3049FC63">
        <w:rPr>
          <w:rFonts w:ascii="Arial" w:eastAsia="Calibri" w:hAnsi="Arial" w:cs="Arial"/>
          <w:color w:val="000000" w:themeColor="text1"/>
          <w:sz w:val="20"/>
          <w:szCs w:val="20"/>
        </w:rPr>
        <w:t xml:space="preserve"> years of </w:t>
      </w:r>
      <w:r w:rsidR="772C3E1C" w:rsidRPr="3049FC63">
        <w:rPr>
          <w:rFonts w:ascii="Arial" w:eastAsia="Calibri" w:hAnsi="Arial" w:cs="Arial"/>
          <w:color w:val="000000" w:themeColor="text1"/>
          <w:sz w:val="20"/>
          <w:szCs w:val="20"/>
        </w:rPr>
        <w:t>sponsorship with conditions</w:t>
      </w:r>
      <w:r w:rsidRPr="3049FC63">
        <w:rPr>
          <w:rFonts w:ascii="Arial" w:eastAsia="Calibri" w:hAnsi="Arial" w:cs="Arial"/>
          <w:color w:val="000000" w:themeColor="text1"/>
          <w:sz w:val="20"/>
          <w:szCs w:val="20"/>
        </w:rPr>
        <w:t>.</w:t>
      </w:r>
    </w:p>
    <w:p w14:paraId="11299DD5" w14:textId="485A01B9" w:rsidR="0058141F" w:rsidRPr="00C91D39" w:rsidRDefault="0058141F" w:rsidP="0058141F">
      <w:pPr>
        <w:numPr>
          <w:ilvl w:val="0"/>
          <w:numId w:val="1"/>
        </w:numPr>
        <w:contextualSpacing/>
        <w:rPr>
          <w:rFonts w:ascii="Arial" w:eastAsia="Calibri" w:hAnsi="Arial" w:cs="Arial"/>
          <w:sz w:val="20"/>
          <w:szCs w:val="20"/>
        </w:rPr>
      </w:pPr>
      <w:r w:rsidRPr="00C91D39">
        <w:rPr>
          <w:rFonts w:ascii="Arial" w:eastAsia="Calibri" w:hAnsi="Arial" w:cs="Arial"/>
          <w:sz w:val="20"/>
          <w:szCs w:val="20"/>
        </w:rPr>
        <w:t xml:space="preserve">The MHRA “notice of acceptance letter” has been obtained, received by the sponsor and any remarks on that “notice of acceptance letter” have been addressed and accepted in writing by the MHRA (if applicable) </w:t>
      </w:r>
      <w:r w:rsidR="3EC12A14" w:rsidRPr="00C91D39">
        <w:rPr>
          <w:rFonts w:ascii="Arial" w:eastAsia="Calibri" w:hAnsi="Arial" w:cs="Arial"/>
          <w:sz w:val="20"/>
          <w:szCs w:val="20"/>
        </w:rPr>
        <w:t>or</w:t>
      </w:r>
      <w:r w:rsidR="00DE117E">
        <w:rPr>
          <w:rFonts w:ascii="Arial" w:eastAsia="Calibri" w:hAnsi="Arial" w:cs="Arial"/>
          <w:sz w:val="20"/>
          <w:szCs w:val="20"/>
        </w:rPr>
        <w:t xml:space="preserve"> </w:t>
      </w:r>
      <w:r w:rsidR="51278851" w:rsidRPr="00C91D39">
        <w:rPr>
          <w:rFonts w:ascii="Arial" w:eastAsia="Calibri" w:hAnsi="Arial" w:cs="Arial"/>
          <w:sz w:val="20"/>
          <w:szCs w:val="20"/>
        </w:rPr>
        <w:t>t</w:t>
      </w:r>
      <w:r w:rsidRPr="00C91D39">
        <w:rPr>
          <w:rFonts w:ascii="Arial" w:eastAsia="Calibri" w:hAnsi="Arial" w:cs="Arial"/>
          <w:sz w:val="20"/>
          <w:szCs w:val="20"/>
        </w:rPr>
        <w:t>he MHRA notification scheme acknowledgement letter has been received and the MHRA has not raised an objection within 14 days of issuing the letter.</w:t>
      </w:r>
    </w:p>
    <w:p w14:paraId="0498B20D" w14:textId="4000FCC9" w:rsidR="0058141F" w:rsidRPr="00C91D39" w:rsidRDefault="0058141F" w:rsidP="0058141F">
      <w:pPr>
        <w:numPr>
          <w:ilvl w:val="0"/>
          <w:numId w:val="1"/>
        </w:numPr>
        <w:contextualSpacing/>
        <w:rPr>
          <w:rFonts w:ascii="Arial" w:eastAsia="Calibri" w:hAnsi="Arial" w:cs="Arial"/>
          <w:color w:val="000000"/>
          <w:sz w:val="20"/>
          <w:szCs w:val="20"/>
        </w:rPr>
      </w:pPr>
      <w:r w:rsidRPr="00C91D39">
        <w:rPr>
          <w:rFonts w:ascii="Arial" w:eastAsia="Calibri" w:hAnsi="Arial" w:cs="Arial"/>
          <w:sz w:val="20"/>
          <w:szCs w:val="20"/>
        </w:rPr>
        <w:t>A “Favourable ethical opinion” from an appropriately constituted research ethics committee (REC) has been granted, received by the sponsor and, where applicable, ‘the conditions of favourable opinion’ have been met and sent to REC.</w:t>
      </w:r>
      <w:r w:rsidR="00710159" w:rsidRPr="00C91D39">
        <w:rPr>
          <w:rFonts w:ascii="Arial" w:eastAsia="Calibri" w:hAnsi="Arial" w:cs="Arial"/>
          <w:sz w:val="20"/>
          <w:szCs w:val="20"/>
        </w:rPr>
        <w:t xml:space="preserve"> </w:t>
      </w:r>
    </w:p>
    <w:p w14:paraId="70F33CA4" w14:textId="7945E76C" w:rsidR="0058141F" w:rsidRPr="00C91D39" w:rsidRDefault="0058141F" w:rsidP="0058141F">
      <w:pPr>
        <w:numPr>
          <w:ilvl w:val="0"/>
          <w:numId w:val="1"/>
        </w:numPr>
        <w:contextualSpacing/>
        <w:rPr>
          <w:rFonts w:ascii="Arial" w:eastAsia="Calibri" w:hAnsi="Arial" w:cs="Arial"/>
          <w:color w:val="000000"/>
          <w:sz w:val="20"/>
          <w:szCs w:val="20"/>
        </w:rPr>
      </w:pPr>
      <w:r w:rsidRPr="00C91D39">
        <w:rPr>
          <w:rFonts w:ascii="Arial" w:eastAsia="Calibri" w:hAnsi="Arial" w:cs="Arial"/>
          <w:sz w:val="20"/>
          <w:szCs w:val="20"/>
        </w:rPr>
        <w:t>A H</w:t>
      </w:r>
      <w:r w:rsidR="00013082">
        <w:rPr>
          <w:rFonts w:ascii="Arial" w:eastAsia="Calibri" w:hAnsi="Arial" w:cs="Arial"/>
          <w:sz w:val="20"/>
          <w:szCs w:val="20"/>
        </w:rPr>
        <w:t>ealth</w:t>
      </w:r>
      <w:r w:rsidR="008A566E">
        <w:rPr>
          <w:rFonts w:ascii="Arial" w:eastAsia="Calibri" w:hAnsi="Arial" w:cs="Arial"/>
          <w:sz w:val="20"/>
          <w:szCs w:val="20"/>
        </w:rPr>
        <w:t xml:space="preserve"> </w:t>
      </w:r>
      <w:r w:rsidRPr="00C91D39">
        <w:rPr>
          <w:rFonts w:ascii="Arial" w:eastAsia="Calibri" w:hAnsi="Arial" w:cs="Arial"/>
          <w:sz w:val="20"/>
          <w:szCs w:val="20"/>
        </w:rPr>
        <w:t>R</w:t>
      </w:r>
      <w:r w:rsidR="008A566E">
        <w:rPr>
          <w:rFonts w:ascii="Arial" w:eastAsia="Calibri" w:hAnsi="Arial" w:cs="Arial"/>
          <w:sz w:val="20"/>
          <w:szCs w:val="20"/>
        </w:rPr>
        <w:t xml:space="preserve">esearch </w:t>
      </w:r>
      <w:r w:rsidRPr="00C91D39">
        <w:rPr>
          <w:rFonts w:ascii="Arial" w:eastAsia="Calibri" w:hAnsi="Arial" w:cs="Arial"/>
          <w:sz w:val="20"/>
          <w:szCs w:val="20"/>
        </w:rPr>
        <w:t>A</w:t>
      </w:r>
      <w:r w:rsidR="008A566E">
        <w:rPr>
          <w:rFonts w:ascii="Arial" w:eastAsia="Calibri" w:hAnsi="Arial" w:cs="Arial"/>
          <w:sz w:val="20"/>
          <w:szCs w:val="20"/>
        </w:rPr>
        <w:t>uthority (HRA)</w:t>
      </w:r>
      <w:r w:rsidRPr="00C91D39">
        <w:rPr>
          <w:rFonts w:ascii="Arial" w:eastAsia="Calibri" w:hAnsi="Arial" w:cs="Arial"/>
          <w:sz w:val="20"/>
          <w:szCs w:val="20"/>
        </w:rPr>
        <w:t xml:space="preserve"> approval letter has been issued and received by the sponsor.</w:t>
      </w:r>
    </w:p>
    <w:p w14:paraId="3E6A47F4" w14:textId="747D66DD" w:rsidR="0058141F" w:rsidRPr="00C91D39" w:rsidRDefault="09470FCA" w:rsidP="0058141F">
      <w:pPr>
        <w:numPr>
          <w:ilvl w:val="0"/>
          <w:numId w:val="1"/>
        </w:numPr>
        <w:contextualSpacing/>
        <w:rPr>
          <w:rFonts w:ascii="Arial" w:eastAsia="Calibri" w:hAnsi="Arial" w:cs="Arial"/>
          <w:sz w:val="20"/>
          <w:szCs w:val="20"/>
        </w:rPr>
      </w:pPr>
      <w:r w:rsidRPr="3049FC63">
        <w:rPr>
          <w:rFonts w:ascii="Arial" w:eastAsia="Calibri" w:hAnsi="Arial" w:cs="Arial"/>
          <w:sz w:val="20"/>
          <w:szCs w:val="20"/>
        </w:rPr>
        <w:t xml:space="preserve">On an individual </w:t>
      </w:r>
      <w:r w:rsidR="5CA1CE1D" w:rsidRPr="3049FC63">
        <w:rPr>
          <w:rFonts w:ascii="Arial" w:eastAsia="Calibri" w:hAnsi="Arial" w:cs="Arial"/>
          <w:sz w:val="20"/>
          <w:szCs w:val="20"/>
        </w:rPr>
        <w:t xml:space="preserve">location </w:t>
      </w:r>
      <w:r w:rsidRPr="3049FC63">
        <w:rPr>
          <w:rFonts w:ascii="Arial" w:eastAsia="Calibri" w:hAnsi="Arial" w:cs="Arial"/>
          <w:sz w:val="20"/>
          <w:szCs w:val="20"/>
        </w:rPr>
        <w:t xml:space="preserve">basis, “Confirmation of Capacity and Capability” has been obtained from research </w:t>
      </w:r>
      <w:r w:rsidR="5CA1CE1D" w:rsidRPr="3049FC63">
        <w:rPr>
          <w:rFonts w:ascii="Arial" w:eastAsia="Calibri" w:hAnsi="Arial" w:cs="Arial"/>
          <w:sz w:val="20"/>
          <w:szCs w:val="20"/>
        </w:rPr>
        <w:t>location</w:t>
      </w:r>
      <w:r w:rsidRPr="3049FC63">
        <w:rPr>
          <w:rFonts w:ascii="Arial" w:eastAsia="Calibri" w:hAnsi="Arial" w:cs="Arial"/>
          <w:sz w:val="20"/>
          <w:szCs w:val="20"/>
        </w:rPr>
        <w:t>.</w:t>
      </w:r>
    </w:p>
    <w:p w14:paraId="0E573688" w14:textId="0D2250D4" w:rsidR="0058141F" w:rsidRDefault="2885EF87" w:rsidP="51C3F193">
      <w:pPr>
        <w:numPr>
          <w:ilvl w:val="0"/>
          <w:numId w:val="1"/>
        </w:numPr>
        <w:contextualSpacing/>
        <w:rPr>
          <w:rFonts w:ascii="Arial" w:eastAsia="Calibri" w:hAnsi="Arial" w:cs="Arial"/>
          <w:sz w:val="20"/>
          <w:szCs w:val="20"/>
        </w:rPr>
      </w:pPr>
      <w:r w:rsidRPr="3049FC63">
        <w:rPr>
          <w:rFonts w:ascii="Arial" w:eastAsia="Calibri" w:hAnsi="Arial" w:cs="Arial"/>
          <w:sz w:val="20"/>
          <w:szCs w:val="20"/>
        </w:rPr>
        <w:t xml:space="preserve">Confirmation of </w:t>
      </w:r>
      <w:r w:rsidR="772C3E1C" w:rsidRPr="3049FC63">
        <w:rPr>
          <w:rFonts w:ascii="Arial" w:eastAsia="Calibri" w:hAnsi="Arial" w:cs="Arial"/>
          <w:sz w:val="20"/>
          <w:szCs w:val="20"/>
        </w:rPr>
        <w:t xml:space="preserve">Sponsorship </w:t>
      </w:r>
      <w:r w:rsidR="4F21D48D" w:rsidRPr="3049FC63">
        <w:rPr>
          <w:rFonts w:ascii="Arial" w:eastAsia="Calibri" w:hAnsi="Arial" w:cs="Arial"/>
          <w:sz w:val="20"/>
          <w:szCs w:val="20"/>
        </w:rPr>
        <w:t xml:space="preserve">and </w:t>
      </w:r>
      <w:r w:rsidR="2A36F484" w:rsidRPr="3049FC63">
        <w:rPr>
          <w:rFonts w:ascii="Arial" w:eastAsia="Calibri" w:hAnsi="Arial" w:cs="Arial"/>
          <w:sz w:val="20"/>
          <w:szCs w:val="20"/>
        </w:rPr>
        <w:t>permission</w:t>
      </w:r>
      <w:r w:rsidR="330ADACA" w:rsidRPr="3049FC63">
        <w:rPr>
          <w:rFonts w:ascii="Arial" w:eastAsia="Calibri" w:hAnsi="Arial" w:cs="Arial"/>
          <w:sz w:val="20"/>
          <w:szCs w:val="20"/>
        </w:rPr>
        <w:t xml:space="preserve"> to activate </w:t>
      </w:r>
      <w:r w:rsidR="2A36F484" w:rsidRPr="3049FC63">
        <w:rPr>
          <w:rFonts w:ascii="Arial" w:eastAsia="Calibri" w:hAnsi="Arial" w:cs="Arial"/>
          <w:sz w:val="20"/>
          <w:szCs w:val="20"/>
        </w:rPr>
        <w:t xml:space="preserve">locations </w:t>
      </w:r>
      <w:r w:rsidR="330ADACA" w:rsidRPr="3049FC63">
        <w:rPr>
          <w:rFonts w:ascii="Arial" w:eastAsia="Calibri" w:hAnsi="Arial" w:cs="Arial"/>
          <w:sz w:val="20"/>
          <w:szCs w:val="20"/>
        </w:rPr>
        <w:t>has been obtained from the JRMO.</w:t>
      </w:r>
    </w:p>
    <w:p w14:paraId="4DBE724C" w14:textId="3E919890" w:rsidR="00323795" w:rsidRPr="00C91D39" w:rsidRDefault="24A60D03" w:rsidP="0058141F">
      <w:pPr>
        <w:numPr>
          <w:ilvl w:val="0"/>
          <w:numId w:val="1"/>
        </w:numPr>
        <w:contextualSpacing/>
        <w:rPr>
          <w:rFonts w:ascii="Arial" w:eastAsia="Calibri" w:hAnsi="Arial" w:cs="Arial"/>
          <w:sz w:val="20"/>
          <w:szCs w:val="20"/>
        </w:rPr>
      </w:pPr>
      <w:r w:rsidRPr="3049FC63">
        <w:rPr>
          <w:rFonts w:ascii="Arial" w:eastAsia="Calibri" w:hAnsi="Arial" w:cs="Arial"/>
          <w:sz w:val="20"/>
          <w:szCs w:val="20"/>
        </w:rPr>
        <w:t>The study has been registered on ISRCTN.</w:t>
      </w:r>
    </w:p>
    <w:p w14:paraId="42D3BF8C" w14:textId="77777777" w:rsidR="0058141F" w:rsidRPr="00C91D39" w:rsidRDefault="0058141F" w:rsidP="0058141F">
      <w:pPr>
        <w:ind w:left="360"/>
        <w:contextualSpacing/>
        <w:rPr>
          <w:rFonts w:ascii="Arial" w:eastAsia="Calibri" w:hAnsi="Arial" w:cs="Arial"/>
          <w:color w:val="000000"/>
          <w:sz w:val="20"/>
          <w:szCs w:val="20"/>
        </w:rPr>
      </w:pPr>
    </w:p>
    <w:p w14:paraId="62B8753C" w14:textId="77777777" w:rsidR="00B11D19" w:rsidRDefault="00B11D19" w:rsidP="00340D93">
      <w:pPr>
        <w:contextualSpacing/>
        <w:rPr>
          <w:rFonts w:ascii="Arial" w:eastAsia="Calibri" w:hAnsi="Arial" w:cs="Arial"/>
          <w:sz w:val="20"/>
          <w:szCs w:val="20"/>
        </w:rPr>
      </w:pPr>
    </w:p>
    <w:p w14:paraId="302149A0" w14:textId="77777777" w:rsidR="00B11D19" w:rsidRDefault="00B11D19" w:rsidP="00340D93">
      <w:pPr>
        <w:contextualSpacing/>
        <w:rPr>
          <w:rFonts w:ascii="Arial" w:eastAsia="Calibri" w:hAnsi="Arial" w:cs="Arial"/>
          <w:sz w:val="20"/>
          <w:szCs w:val="20"/>
        </w:rPr>
      </w:pPr>
    </w:p>
    <w:p w14:paraId="4636C1D7" w14:textId="0B932ABF" w:rsidR="0058141F" w:rsidRPr="00C91D39" w:rsidRDefault="0058141F" w:rsidP="00340D93">
      <w:pPr>
        <w:contextualSpacing/>
        <w:rPr>
          <w:rFonts w:ascii="Arial" w:eastAsia="Calibri" w:hAnsi="Arial" w:cs="Arial"/>
          <w:sz w:val="20"/>
          <w:szCs w:val="20"/>
        </w:rPr>
      </w:pPr>
      <w:r w:rsidRPr="00C91D39">
        <w:rPr>
          <w:rFonts w:ascii="Arial" w:eastAsia="Calibri" w:hAnsi="Arial" w:cs="Arial"/>
          <w:sz w:val="20"/>
          <w:szCs w:val="20"/>
        </w:rPr>
        <w:lastRenderedPageBreak/>
        <w:t xml:space="preserve">Additionally, during the </w:t>
      </w:r>
      <w:r w:rsidR="005427B9">
        <w:rPr>
          <w:rFonts w:ascii="Arial" w:eastAsia="Calibri" w:hAnsi="Arial" w:cs="Arial"/>
          <w:sz w:val="20"/>
          <w:szCs w:val="20"/>
        </w:rPr>
        <w:t>study</w:t>
      </w:r>
      <w:r w:rsidRPr="00C91D39">
        <w:rPr>
          <w:rFonts w:ascii="Arial" w:eastAsia="Calibri" w:hAnsi="Arial" w:cs="Arial"/>
          <w:sz w:val="20"/>
          <w:szCs w:val="20"/>
        </w:rPr>
        <w:t xml:space="preserve"> the CI must ensure that:</w:t>
      </w:r>
    </w:p>
    <w:p w14:paraId="3DB73C48" w14:textId="77777777" w:rsidR="0058141F" w:rsidRPr="00C91D39" w:rsidRDefault="0058141F" w:rsidP="0058141F">
      <w:pPr>
        <w:numPr>
          <w:ilvl w:val="0"/>
          <w:numId w:val="2"/>
        </w:numPr>
        <w:tabs>
          <w:tab w:val="left" w:pos="709"/>
        </w:tabs>
        <w:contextualSpacing/>
        <w:rPr>
          <w:rFonts w:ascii="Arial" w:eastAsia="Calibri" w:hAnsi="Arial" w:cs="Arial"/>
          <w:sz w:val="20"/>
          <w:szCs w:val="20"/>
        </w:rPr>
      </w:pPr>
      <w:r w:rsidRPr="00C91D39">
        <w:rPr>
          <w:rFonts w:ascii="Arial" w:eastAsia="Calibri" w:hAnsi="Arial" w:cs="Arial"/>
          <w:sz w:val="20"/>
          <w:szCs w:val="20"/>
        </w:rPr>
        <w:t xml:space="preserve">Compliance </w:t>
      </w:r>
    </w:p>
    <w:p w14:paraId="39907491" w14:textId="77777777" w:rsidR="0058141F" w:rsidRPr="00C91D39" w:rsidRDefault="0058141F" w:rsidP="0058141F">
      <w:pPr>
        <w:numPr>
          <w:ilvl w:val="1"/>
          <w:numId w:val="2"/>
        </w:numPr>
        <w:tabs>
          <w:tab w:val="left" w:pos="709"/>
        </w:tabs>
        <w:contextualSpacing/>
        <w:rPr>
          <w:rFonts w:ascii="Arial" w:eastAsia="Calibri" w:hAnsi="Arial" w:cs="Arial"/>
          <w:sz w:val="20"/>
          <w:szCs w:val="20"/>
        </w:rPr>
      </w:pPr>
      <w:r w:rsidRPr="00C91D39">
        <w:rPr>
          <w:rFonts w:ascii="Arial" w:eastAsia="Calibri" w:hAnsi="Arial" w:cs="Arial"/>
          <w:sz w:val="20"/>
          <w:szCs w:val="20"/>
        </w:rPr>
        <w:t>The clinical trial is conducted in accordance with the protocol.</w:t>
      </w:r>
    </w:p>
    <w:p w14:paraId="75D4B36B" w14:textId="470AFCED" w:rsidR="0058141F" w:rsidRPr="00C91D39" w:rsidRDefault="0058141F" w:rsidP="0058141F">
      <w:pPr>
        <w:numPr>
          <w:ilvl w:val="1"/>
          <w:numId w:val="2"/>
        </w:numPr>
        <w:tabs>
          <w:tab w:val="left" w:pos="709"/>
        </w:tabs>
        <w:contextualSpacing/>
        <w:rPr>
          <w:rFonts w:ascii="Arial" w:eastAsia="Calibri" w:hAnsi="Arial" w:cs="Arial"/>
          <w:color w:val="000000"/>
          <w:sz w:val="20"/>
          <w:szCs w:val="20"/>
        </w:rPr>
      </w:pPr>
      <w:r w:rsidRPr="00C91D39">
        <w:rPr>
          <w:rFonts w:ascii="Arial" w:eastAsia="Calibri" w:hAnsi="Arial" w:cs="Arial"/>
          <w:sz w:val="20"/>
          <w:szCs w:val="20"/>
        </w:rPr>
        <w:t xml:space="preserve">All correspondence and communication with </w:t>
      </w:r>
      <w:r w:rsidR="00881A09">
        <w:rPr>
          <w:rFonts w:ascii="Arial" w:eastAsia="Calibri" w:hAnsi="Arial" w:cs="Arial"/>
          <w:sz w:val="20"/>
          <w:szCs w:val="20"/>
        </w:rPr>
        <w:t xml:space="preserve">HRA, </w:t>
      </w:r>
      <w:r w:rsidRPr="00C91D39">
        <w:rPr>
          <w:rFonts w:ascii="Arial" w:eastAsia="Calibri" w:hAnsi="Arial" w:cs="Arial"/>
          <w:sz w:val="20"/>
          <w:szCs w:val="20"/>
        </w:rPr>
        <w:t>REC, MHRA or other regulatory bodies is copied in full to the JRMO as sponsor.</w:t>
      </w:r>
      <w:r w:rsidRPr="00C91D39">
        <w:rPr>
          <w:rFonts w:ascii="Arial" w:eastAsia="Calibri" w:hAnsi="Arial" w:cs="Arial"/>
          <w:color w:val="000000"/>
          <w:sz w:val="20"/>
          <w:szCs w:val="20"/>
        </w:rPr>
        <w:t xml:space="preserve"> </w:t>
      </w:r>
    </w:p>
    <w:p w14:paraId="7BF3FA6A" w14:textId="4BC217EB" w:rsidR="0058141F" w:rsidRPr="00C91D39" w:rsidRDefault="09470FCA" w:rsidP="0058141F">
      <w:pPr>
        <w:numPr>
          <w:ilvl w:val="1"/>
          <w:numId w:val="2"/>
        </w:numPr>
        <w:tabs>
          <w:tab w:val="left" w:pos="709"/>
        </w:tabs>
        <w:contextualSpacing/>
        <w:rPr>
          <w:rFonts w:ascii="Arial" w:eastAsia="Calibri" w:hAnsi="Arial" w:cs="Arial"/>
          <w:color w:val="000000"/>
          <w:sz w:val="20"/>
          <w:szCs w:val="20"/>
        </w:rPr>
      </w:pPr>
      <w:r w:rsidRPr="3049FC63">
        <w:rPr>
          <w:rFonts w:ascii="Arial" w:eastAsia="Calibri" w:hAnsi="Arial" w:cs="Arial"/>
          <w:color w:val="000000" w:themeColor="text1"/>
          <w:sz w:val="20"/>
          <w:szCs w:val="20"/>
        </w:rPr>
        <w:t xml:space="preserve">All </w:t>
      </w:r>
      <w:r w:rsidR="26D88C26" w:rsidRPr="3049FC63">
        <w:rPr>
          <w:rFonts w:ascii="Arial" w:eastAsia="Calibri" w:hAnsi="Arial" w:cs="Arial"/>
          <w:color w:val="000000" w:themeColor="text1"/>
          <w:sz w:val="20"/>
          <w:szCs w:val="20"/>
        </w:rPr>
        <w:t xml:space="preserve">modifications </w:t>
      </w:r>
      <w:r w:rsidRPr="3049FC63">
        <w:rPr>
          <w:rFonts w:ascii="Arial" w:eastAsia="Calibri" w:hAnsi="Arial" w:cs="Arial"/>
          <w:color w:val="000000" w:themeColor="text1"/>
          <w:sz w:val="20"/>
          <w:szCs w:val="20"/>
        </w:rPr>
        <w:t>are notified to and approv</w:t>
      </w:r>
      <w:r w:rsidR="26D88C26" w:rsidRPr="3049FC63">
        <w:rPr>
          <w:rFonts w:ascii="Arial" w:eastAsia="Calibri" w:hAnsi="Arial" w:cs="Arial"/>
          <w:color w:val="000000" w:themeColor="text1"/>
          <w:sz w:val="20"/>
          <w:szCs w:val="20"/>
        </w:rPr>
        <w:t>ed</w:t>
      </w:r>
      <w:r w:rsidRPr="3049FC63">
        <w:rPr>
          <w:rFonts w:ascii="Arial" w:eastAsia="Calibri" w:hAnsi="Arial" w:cs="Arial"/>
          <w:color w:val="000000" w:themeColor="text1"/>
          <w:sz w:val="20"/>
          <w:szCs w:val="20"/>
        </w:rPr>
        <w:t xml:space="preserve"> by the JRMO </w:t>
      </w:r>
      <w:r w:rsidRPr="3049FC63">
        <w:rPr>
          <w:rFonts w:ascii="Arial" w:eastAsia="Calibri" w:hAnsi="Arial" w:cs="Arial"/>
          <w:color w:val="000000" w:themeColor="text1"/>
          <w:sz w:val="20"/>
          <w:szCs w:val="20"/>
          <w:u w:val="single"/>
        </w:rPr>
        <w:t>prior</w:t>
      </w:r>
      <w:r w:rsidRPr="3049FC63">
        <w:rPr>
          <w:rFonts w:ascii="Arial" w:eastAsia="Calibri" w:hAnsi="Arial" w:cs="Arial"/>
          <w:color w:val="000000" w:themeColor="text1"/>
          <w:sz w:val="20"/>
          <w:szCs w:val="20"/>
        </w:rPr>
        <w:t xml:space="preserve"> to submission to the REC, MHRA or HRA.</w:t>
      </w:r>
      <w:r w:rsidR="0A848641" w:rsidRPr="3049FC63">
        <w:rPr>
          <w:rFonts w:ascii="Arial" w:eastAsia="Calibri" w:hAnsi="Arial" w:cs="Arial"/>
          <w:color w:val="000000" w:themeColor="text1"/>
          <w:sz w:val="20"/>
          <w:szCs w:val="20"/>
        </w:rPr>
        <w:t xml:space="preserve"> </w:t>
      </w:r>
      <w:r w:rsidRPr="3049FC63">
        <w:rPr>
          <w:rFonts w:ascii="Arial" w:eastAsia="Calibri" w:hAnsi="Arial" w:cs="Arial"/>
          <w:color w:val="000000" w:themeColor="text1"/>
          <w:sz w:val="20"/>
          <w:szCs w:val="20"/>
        </w:rPr>
        <w:t xml:space="preserve">Once applicable approval is received, the CI must ensure that all </w:t>
      </w:r>
      <w:r w:rsidR="26D88C26" w:rsidRPr="3049FC63">
        <w:rPr>
          <w:rFonts w:ascii="Arial" w:eastAsia="Calibri" w:hAnsi="Arial" w:cs="Arial"/>
          <w:color w:val="000000" w:themeColor="text1"/>
          <w:sz w:val="20"/>
          <w:szCs w:val="20"/>
        </w:rPr>
        <w:t xml:space="preserve">locations </w:t>
      </w:r>
      <w:r w:rsidRPr="3049FC63">
        <w:rPr>
          <w:rFonts w:ascii="Arial" w:eastAsia="Calibri" w:hAnsi="Arial" w:cs="Arial"/>
          <w:color w:val="000000" w:themeColor="text1"/>
          <w:sz w:val="20"/>
          <w:szCs w:val="20"/>
        </w:rPr>
        <w:t xml:space="preserve">are informed of the </w:t>
      </w:r>
      <w:r w:rsidR="26D88C26" w:rsidRPr="3049FC63">
        <w:rPr>
          <w:rFonts w:ascii="Arial" w:eastAsia="Calibri" w:hAnsi="Arial" w:cs="Arial"/>
          <w:color w:val="000000" w:themeColor="text1"/>
          <w:sz w:val="20"/>
          <w:szCs w:val="20"/>
        </w:rPr>
        <w:t xml:space="preserve">modification </w:t>
      </w:r>
      <w:r w:rsidRPr="3049FC63">
        <w:rPr>
          <w:rFonts w:ascii="Arial" w:eastAsia="Calibri" w:hAnsi="Arial" w:cs="Arial"/>
          <w:color w:val="000000" w:themeColor="text1"/>
          <w:sz w:val="20"/>
          <w:szCs w:val="20"/>
        </w:rPr>
        <w:t xml:space="preserve">and local approval/acknowledgment of each </w:t>
      </w:r>
      <w:r w:rsidR="26D88C26" w:rsidRPr="3049FC63">
        <w:rPr>
          <w:rFonts w:ascii="Arial" w:eastAsia="Calibri" w:hAnsi="Arial" w:cs="Arial"/>
          <w:color w:val="000000" w:themeColor="text1"/>
          <w:sz w:val="20"/>
          <w:szCs w:val="20"/>
        </w:rPr>
        <w:t xml:space="preserve">modification </w:t>
      </w:r>
      <w:r w:rsidRPr="3049FC63">
        <w:rPr>
          <w:rFonts w:ascii="Arial" w:eastAsia="Calibri" w:hAnsi="Arial" w:cs="Arial"/>
          <w:color w:val="000000" w:themeColor="text1"/>
          <w:sz w:val="20"/>
          <w:szCs w:val="20"/>
        </w:rPr>
        <w:t>is sought as appropriate.</w:t>
      </w:r>
    </w:p>
    <w:p w14:paraId="59DAC019" w14:textId="7C8B82CC" w:rsidR="0058141F" w:rsidRPr="00C91D39" w:rsidRDefault="715B2A45" w:rsidP="51C3F193">
      <w:pPr>
        <w:numPr>
          <w:ilvl w:val="1"/>
          <w:numId w:val="2"/>
        </w:numPr>
        <w:tabs>
          <w:tab w:val="left" w:pos="709"/>
        </w:tabs>
        <w:contextualSpacing/>
        <w:rPr>
          <w:rFonts w:ascii="Arial" w:eastAsia="Calibri" w:hAnsi="Arial" w:cs="Arial"/>
          <w:sz w:val="20"/>
          <w:szCs w:val="20"/>
        </w:rPr>
      </w:pPr>
      <w:r w:rsidRPr="3049FC63">
        <w:rPr>
          <w:rFonts w:ascii="Arial" w:eastAsia="Calibri" w:hAnsi="Arial" w:cs="Arial"/>
          <w:sz w:val="20"/>
          <w:szCs w:val="20"/>
        </w:rPr>
        <w:t xml:space="preserve">Participants give written informed consent to participate in the </w:t>
      </w:r>
      <w:r w:rsidR="5446B7EB" w:rsidRPr="3049FC63">
        <w:rPr>
          <w:rFonts w:ascii="Arial" w:eastAsia="Calibri" w:hAnsi="Arial" w:cs="Arial"/>
          <w:sz w:val="20"/>
          <w:szCs w:val="20"/>
        </w:rPr>
        <w:t>study</w:t>
      </w:r>
      <w:r w:rsidR="3EB464C5" w:rsidRPr="3049FC63">
        <w:rPr>
          <w:rFonts w:ascii="Arial" w:eastAsia="Calibri" w:hAnsi="Arial" w:cs="Arial"/>
          <w:sz w:val="20"/>
          <w:szCs w:val="20"/>
        </w:rPr>
        <w:t xml:space="preserve"> (where applicable to study design)</w:t>
      </w:r>
      <w:r w:rsidRPr="3049FC63">
        <w:rPr>
          <w:rFonts w:ascii="Arial" w:eastAsia="Calibri" w:hAnsi="Arial" w:cs="Arial"/>
          <w:sz w:val="20"/>
          <w:szCs w:val="20"/>
        </w:rPr>
        <w:t>, using the version of the consent form and patient information sheet that have received a favourable opinion by the REC. All e-consenting systems must be compliant with JRMO SOP 38a on Computer systems, fully validated and agreed by JRMO Governance</w:t>
      </w:r>
      <w:r w:rsidR="4DB75C36" w:rsidRPr="3049FC63">
        <w:rPr>
          <w:rFonts w:ascii="Arial" w:eastAsia="Calibri" w:hAnsi="Arial" w:cs="Arial"/>
          <w:sz w:val="20"/>
          <w:szCs w:val="20"/>
        </w:rPr>
        <w:t xml:space="preserve"> and GCP</w:t>
      </w:r>
      <w:r w:rsidRPr="3049FC63">
        <w:rPr>
          <w:rFonts w:ascii="Arial" w:eastAsia="Calibri" w:hAnsi="Arial" w:cs="Arial"/>
          <w:sz w:val="20"/>
          <w:szCs w:val="20"/>
        </w:rPr>
        <w:t xml:space="preserve"> team prior to use.</w:t>
      </w:r>
    </w:p>
    <w:p w14:paraId="38086835" w14:textId="0B30E9A3" w:rsidR="0058141F" w:rsidRPr="00C91D39" w:rsidRDefault="0058141F" w:rsidP="0058141F">
      <w:pPr>
        <w:numPr>
          <w:ilvl w:val="1"/>
          <w:numId w:val="2"/>
        </w:numPr>
        <w:tabs>
          <w:tab w:val="left" w:pos="709"/>
        </w:tabs>
        <w:contextualSpacing/>
        <w:rPr>
          <w:rFonts w:ascii="Arial" w:eastAsia="Calibri" w:hAnsi="Arial" w:cs="Arial"/>
          <w:sz w:val="20"/>
          <w:szCs w:val="20"/>
        </w:rPr>
      </w:pPr>
      <w:r w:rsidRPr="00C91D39">
        <w:rPr>
          <w:rFonts w:ascii="Arial" w:eastAsia="Calibri" w:hAnsi="Arial" w:cs="Arial"/>
          <w:color w:val="000000" w:themeColor="text1"/>
          <w:sz w:val="20"/>
          <w:szCs w:val="20"/>
        </w:rPr>
        <w:t xml:space="preserve">The JRMO is notified of any major staff changes to the co-ordinating team. The delegation log is </w:t>
      </w:r>
      <w:proofErr w:type="gramStart"/>
      <w:r w:rsidRPr="00C91D39">
        <w:rPr>
          <w:rFonts w:ascii="Arial" w:eastAsia="Calibri" w:hAnsi="Arial" w:cs="Arial"/>
          <w:color w:val="000000" w:themeColor="text1"/>
          <w:sz w:val="20"/>
          <w:szCs w:val="20"/>
        </w:rPr>
        <w:t>kept up to date at all times</w:t>
      </w:r>
      <w:proofErr w:type="gramEnd"/>
      <w:r w:rsidRPr="00C91D39">
        <w:rPr>
          <w:rFonts w:ascii="Arial" w:eastAsia="Calibri" w:hAnsi="Arial" w:cs="Arial"/>
          <w:color w:val="000000" w:themeColor="text1"/>
          <w:sz w:val="20"/>
          <w:szCs w:val="20"/>
        </w:rPr>
        <w:t xml:space="preserve">. </w:t>
      </w:r>
    </w:p>
    <w:p w14:paraId="35928D06" w14:textId="77777777" w:rsidR="0058141F" w:rsidRPr="00C91D39" w:rsidRDefault="0058141F" w:rsidP="0058141F">
      <w:pPr>
        <w:numPr>
          <w:ilvl w:val="1"/>
          <w:numId w:val="2"/>
        </w:numPr>
        <w:contextualSpacing/>
        <w:rPr>
          <w:rFonts w:ascii="Arial" w:eastAsia="Calibri" w:hAnsi="Arial" w:cs="Arial"/>
          <w:color w:val="000000"/>
          <w:sz w:val="20"/>
          <w:szCs w:val="20"/>
        </w:rPr>
      </w:pPr>
      <w:r w:rsidRPr="00C91D39">
        <w:rPr>
          <w:rFonts w:ascii="Arial" w:eastAsia="Calibri" w:hAnsi="Arial" w:cs="Arial"/>
          <w:color w:val="000000"/>
          <w:sz w:val="20"/>
          <w:szCs w:val="20"/>
        </w:rPr>
        <w:t>Appropriate contracts containing delegation of responsibilities are in place between third party sub-contractors and the sponsor before their work begins. The CI will notify the JRMO of all external parties, vendors or suppliers, and any changes in these.</w:t>
      </w:r>
    </w:p>
    <w:p w14:paraId="5238FBDD" w14:textId="1E3BC615" w:rsidR="0058141F" w:rsidRPr="00C91D39" w:rsidRDefault="09470FCA" w:rsidP="0058141F">
      <w:pPr>
        <w:numPr>
          <w:ilvl w:val="1"/>
          <w:numId w:val="2"/>
        </w:numPr>
        <w:contextualSpacing/>
        <w:rPr>
          <w:rFonts w:ascii="Arial" w:eastAsia="Calibri" w:hAnsi="Arial" w:cs="Arial"/>
          <w:color w:val="000000"/>
          <w:sz w:val="20"/>
          <w:szCs w:val="20"/>
        </w:rPr>
      </w:pPr>
      <w:r w:rsidRPr="3049FC63">
        <w:rPr>
          <w:rFonts w:ascii="Arial" w:eastAsia="Calibri" w:hAnsi="Arial" w:cs="Arial"/>
          <w:color w:val="000000" w:themeColor="text1"/>
          <w:sz w:val="20"/>
          <w:szCs w:val="20"/>
        </w:rPr>
        <w:t xml:space="preserve">Sponsor approval is received for any </w:t>
      </w:r>
      <w:r w:rsidR="26D88C26" w:rsidRPr="3049FC63">
        <w:rPr>
          <w:rFonts w:ascii="Arial" w:eastAsia="Calibri" w:hAnsi="Arial" w:cs="Arial"/>
          <w:color w:val="000000" w:themeColor="text1"/>
          <w:sz w:val="20"/>
          <w:szCs w:val="20"/>
        </w:rPr>
        <w:t xml:space="preserve">local </w:t>
      </w:r>
      <w:r w:rsidRPr="3049FC63">
        <w:rPr>
          <w:rFonts w:ascii="Arial" w:eastAsia="Calibri" w:hAnsi="Arial" w:cs="Arial"/>
          <w:color w:val="000000" w:themeColor="text1"/>
          <w:sz w:val="20"/>
          <w:szCs w:val="20"/>
        </w:rPr>
        <w:t>I</w:t>
      </w:r>
      <w:r w:rsidR="79EF72A9" w:rsidRPr="3049FC63">
        <w:rPr>
          <w:rFonts w:ascii="Arial" w:eastAsia="Calibri" w:hAnsi="Arial" w:cs="Arial"/>
          <w:color w:val="000000" w:themeColor="text1"/>
          <w:sz w:val="20"/>
          <w:szCs w:val="20"/>
        </w:rPr>
        <w:t>nvestigator</w:t>
      </w:r>
      <w:r w:rsidRPr="3049FC63">
        <w:rPr>
          <w:rFonts w:ascii="Arial" w:eastAsia="Calibri" w:hAnsi="Arial" w:cs="Arial"/>
          <w:color w:val="000000" w:themeColor="text1"/>
          <w:sz w:val="20"/>
          <w:szCs w:val="20"/>
        </w:rPr>
        <w:t xml:space="preserve">, </w:t>
      </w:r>
      <w:r w:rsidR="26D88C26" w:rsidRPr="3049FC63">
        <w:rPr>
          <w:rFonts w:ascii="Arial" w:eastAsia="Calibri" w:hAnsi="Arial" w:cs="Arial"/>
          <w:color w:val="000000" w:themeColor="text1"/>
          <w:sz w:val="20"/>
          <w:szCs w:val="20"/>
        </w:rPr>
        <w:t xml:space="preserve">location, </w:t>
      </w:r>
      <w:r w:rsidRPr="3049FC63">
        <w:rPr>
          <w:rFonts w:ascii="Arial" w:eastAsia="Calibri" w:hAnsi="Arial" w:cs="Arial"/>
          <w:color w:val="000000" w:themeColor="text1"/>
          <w:sz w:val="20"/>
          <w:szCs w:val="20"/>
        </w:rPr>
        <w:t xml:space="preserve">or country selected to participate in the </w:t>
      </w:r>
      <w:r w:rsidR="09C51693" w:rsidRPr="3049FC63">
        <w:rPr>
          <w:rFonts w:ascii="Arial" w:eastAsia="Calibri" w:hAnsi="Arial" w:cs="Arial"/>
          <w:color w:val="000000" w:themeColor="text1"/>
          <w:sz w:val="20"/>
          <w:szCs w:val="20"/>
        </w:rPr>
        <w:t>study</w:t>
      </w:r>
      <w:r w:rsidRPr="3049FC63">
        <w:rPr>
          <w:rFonts w:ascii="Arial" w:eastAsia="Calibri" w:hAnsi="Arial" w:cs="Arial"/>
          <w:color w:val="000000" w:themeColor="text1"/>
          <w:sz w:val="20"/>
          <w:szCs w:val="20"/>
        </w:rPr>
        <w:t xml:space="preserve">, prior to formally involving them in the </w:t>
      </w:r>
      <w:r w:rsidR="09C51693" w:rsidRPr="3049FC63">
        <w:rPr>
          <w:rFonts w:ascii="Arial" w:eastAsia="Calibri" w:hAnsi="Arial" w:cs="Arial"/>
          <w:color w:val="000000" w:themeColor="text1"/>
          <w:sz w:val="20"/>
          <w:szCs w:val="20"/>
        </w:rPr>
        <w:t>study</w:t>
      </w:r>
      <w:r w:rsidRPr="3049FC63">
        <w:rPr>
          <w:rFonts w:ascii="Arial" w:eastAsia="Calibri" w:hAnsi="Arial" w:cs="Arial"/>
          <w:color w:val="000000" w:themeColor="text1"/>
          <w:sz w:val="20"/>
          <w:szCs w:val="20"/>
        </w:rPr>
        <w:t>.</w:t>
      </w:r>
    </w:p>
    <w:p w14:paraId="6F234192" w14:textId="15522CEA" w:rsidR="0058141F" w:rsidRPr="00340D93" w:rsidRDefault="0058141F" w:rsidP="0058141F">
      <w:pPr>
        <w:numPr>
          <w:ilvl w:val="1"/>
          <w:numId w:val="2"/>
        </w:numPr>
        <w:tabs>
          <w:tab w:val="left" w:pos="709"/>
        </w:tabs>
        <w:contextualSpacing/>
        <w:rPr>
          <w:rFonts w:ascii="Arial" w:eastAsia="Calibri" w:hAnsi="Arial" w:cs="Arial"/>
          <w:sz w:val="20"/>
          <w:szCs w:val="20"/>
        </w:rPr>
      </w:pPr>
      <w:r w:rsidRPr="00C91D39">
        <w:rPr>
          <w:rFonts w:ascii="Arial" w:eastAsia="Calibri" w:hAnsi="Arial" w:cs="Arial"/>
          <w:color w:val="000000" w:themeColor="text1"/>
          <w:sz w:val="20"/>
          <w:szCs w:val="20"/>
        </w:rPr>
        <w:t xml:space="preserve">A Trial Master File (TMF) is created containing all essential documents appropriate for the </w:t>
      </w:r>
      <w:r w:rsidR="00D25E35">
        <w:rPr>
          <w:rFonts w:ascii="Arial" w:eastAsia="Calibri" w:hAnsi="Arial" w:cs="Arial"/>
          <w:color w:val="000000" w:themeColor="text1"/>
          <w:sz w:val="20"/>
          <w:szCs w:val="20"/>
        </w:rPr>
        <w:t>study</w:t>
      </w:r>
      <w:r w:rsidR="54940A2B" w:rsidRPr="00C91D39">
        <w:rPr>
          <w:rFonts w:ascii="Arial" w:eastAsia="Calibri" w:hAnsi="Arial" w:cs="Arial"/>
          <w:color w:val="000000" w:themeColor="text1"/>
          <w:sz w:val="20"/>
          <w:szCs w:val="20"/>
        </w:rPr>
        <w:t xml:space="preserve"> in accordance </w:t>
      </w:r>
      <w:r w:rsidR="00686FB4">
        <w:rPr>
          <w:rFonts w:ascii="Arial" w:eastAsia="Calibri" w:hAnsi="Arial" w:cs="Arial"/>
          <w:color w:val="000000" w:themeColor="text1"/>
          <w:sz w:val="20"/>
          <w:szCs w:val="20"/>
        </w:rPr>
        <w:t>with</w:t>
      </w:r>
      <w:r w:rsidR="54940A2B" w:rsidRPr="00C91D39">
        <w:rPr>
          <w:rFonts w:ascii="Arial" w:eastAsia="Calibri" w:hAnsi="Arial" w:cs="Arial"/>
          <w:color w:val="000000" w:themeColor="text1"/>
          <w:sz w:val="20"/>
          <w:szCs w:val="20"/>
        </w:rPr>
        <w:t xml:space="preserve"> JRMO S</w:t>
      </w:r>
      <w:r w:rsidR="003B5060">
        <w:rPr>
          <w:rFonts w:ascii="Arial" w:eastAsia="Calibri" w:hAnsi="Arial" w:cs="Arial"/>
          <w:color w:val="000000" w:themeColor="text1"/>
          <w:sz w:val="20"/>
          <w:szCs w:val="20"/>
        </w:rPr>
        <w:t xml:space="preserve">tandard </w:t>
      </w:r>
      <w:r w:rsidR="54940A2B" w:rsidRPr="00C91D39">
        <w:rPr>
          <w:rFonts w:ascii="Arial" w:eastAsia="Calibri" w:hAnsi="Arial" w:cs="Arial"/>
          <w:color w:val="000000" w:themeColor="text1"/>
          <w:sz w:val="20"/>
          <w:szCs w:val="20"/>
        </w:rPr>
        <w:t>O</w:t>
      </w:r>
      <w:r w:rsidR="003B5060">
        <w:rPr>
          <w:rFonts w:ascii="Arial" w:eastAsia="Calibri" w:hAnsi="Arial" w:cs="Arial"/>
          <w:color w:val="000000" w:themeColor="text1"/>
          <w:sz w:val="20"/>
          <w:szCs w:val="20"/>
        </w:rPr>
        <w:t xml:space="preserve">perating </w:t>
      </w:r>
      <w:r w:rsidR="54940A2B" w:rsidRPr="00C91D39">
        <w:rPr>
          <w:rFonts w:ascii="Arial" w:eastAsia="Calibri" w:hAnsi="Arial" w:cs="Arial"/>
          <w:color w:val="000000" w:themeColor="text1"/>
          <w:sz w:val="20"/>
          <w:szCs w:val="20"/>
        </w:rPr>
        <w:t>P</w:t>
      </w:r>
      <w:r w:rsidR="003B5060">
        <w:rPr>
          <w:rFonts w:ascii="Arial" w:eastAsia="Calibri" w:hAnsi="Arial" w:cs="Arial"/>
          <w:color w:val="000000" w:themeColor="text1"/>
          <w:sz w:val="20"/>
          <w:szCs w:val="20"/>
        </w:rPr>
        <w:t>rocedure (SOP)</w:t>
      </w:r>
      <w:r w:rsidR="54940A2B" w:rsidRPr="00C91D39">
        <w:rPr>
          <w:rFonts w:ascii="Arial" w:eastAsia="Calibri" w:hAnsi="Arial" w:cs="Arial"/>
          <w:color w:val="000000" w:themeColor="text1"/>
          <w:sz w:val="20"/>
          <w:szCs w:val="20"/>
        </w:rPr>
        <w:t xml:space="preserve"> 45</w:t>
      </w:r>
      <w:r w:rsidRPr="00C91D39">
        <w:rPr>
          <w:rFonts w:ascii="Arial" w:eastAsia="Calibri" w:hAnsi="Arial" w:cs="Arial"/>
          <w:color w:val="000000" w:themeColor="text1"/>
          <w:sz w:val="20"/>
          <w:szCs w:val="20"/>
        </w:rPr>
        <w:t xml:space="preserve">. This must be made available for monitoring, audit or inspection as required. </w:t>
      </w:r>
    </w:p>
    <w:p w14:paraId="57B2AE63" w14:textId="098A4942" w:rsidR="006C432C" w:rsidRPr="00C91D39" w:rsidRDefault="63CCF775" w:rsidP="3049FC63">
      <w:pPr>
        <w:numPr>
          <w:ilvl w:val="1"/>
          <w:numId w:val="2"/>
        </w:numPr>
        <w:tabs>
          <w:tab w:val="left" w:pos="709"/>
        </w:tabs>
        <w:contextualSpacing/>
        <w:rPr>
          <w:rFonts w:ascii="Arial" w:eastAsia="Calibri" w:hAnsi="Arial" w:cs="Arial"/>
          <w:sz w:val="20"/>
          <w:szCs w:val="20"/>
        </w:rPr>
      </w:pPr>
      <w:r w:rsidRPr="3049FC63">
        <w:rPr>
          <w:rFonts w:ascii="Arial" w:eastAsia="Calibri" w:hAnsi="Arial" w:cs="Arial"/>
          <w:sz w:val="20"/>
          <w:szCs w:val="20"/>
        </w:rPr>
        <w:t xml:space="preserve">All </w:t>
      </w:r>
      <w:r w:rsidR="5940F8BF" w:rsidRPr="3049FC63">
        <w:rPr>
          <w:rFonts w:ascii="Arial" w:eastAsia="Calibri" w:hAnsi="Arial" w:cs="Arial"/>
          <w:sz w:val="20"/>
          <w:szCs w:val="20"/>
        </w:rPr>
        <w:t xml:space="preserve">reportable </w:t>
      </w:r>
      <w:r w:rsidRPr="3049FC63">
        <w:rPr>
          <w:rFonts w:ascii="Arial" w:eastAsia="Calibri" w:hAnsi="Arial" w:cs="Arial"/>
          <w:sz w:val="20"/>
          <w:szCs w:val="20"/>
        </w:rPr>
        <w:t>deviations to protocol, GCP</w:t>
      </w:r>
      <w:r w:rsidR="26D88C26" w:rsidRPr="3049FC63">
        <w:rPr>
          <w:rFonts w:ascii="Arial" w:eastAsia="Calibri" w:hAnsi="Arial" w:cs="Arial"/>
          <w:sz w:val="20"/>
          <w:szCs w:val="20"/>
        </w:rPr>
        <w:t>,</w:t>
      </w:r>
      <w:r w:rsidRPr="3049FC63">
        <w:rPr>
          <w:rFonts w:ascii="Arial" w:eastAsia="Calibri" w:hAnsi="Arial" w:cs="Arial"/>
          <w:sz w:val="20"/>
          <w:szCs w:val="20"/>
        </w:rPr>
        <w:t xml:space="preserve"> and relevant regulations are reported to the sponsor as per SOP 31 Non-Compliance.</w:t>
      </w:r>
    </w:p>
    <w:p w14:paraId="36977AA5" w14:textId="77777777" w:rsidR="0058141F" w:rsidRPr="00C91D39" w:rsidRDefault="0058141F" w:rsidP="0058141F">
      <w:pPr>
        <w:numPr>
          <w:ilvl w:val="0"/>
          <w:numId w:val="2"/>
        </w:numPr>
        <w:tabs>
          <w:tab w:val="left" w:pos="709"/>
        </w:tabs>
        <w:contextualSpacing/>
        <w:rPr>
          <w:rFonts w:ascii="Arial" w:eastAsia="Calibri" w:hAnsi="Arial" w:cs="Arial"/>
          <w:sz w:val="20"/>
          <w:szCs w:val="20"/>
        </w:rPr>
      </w:pPr>
      <w:r w:rsidRPr="00C91D39">
        <w:rPr>
          <w:rFonts w:ascii="Arial" w:eastAsia="Calibri" w:hAnsi="Arial" w:cs="Arial"/>
          <w:sz w:val="20"/>
          <w:szCs w:val="20"/>
        </w:rPr>
        <w:t>Data Integrity</w:t>
      </w:r>
      <w:r w:rsidRPr="00C91D39">
        <w:rPr>
          <w:rFonts w:ascii="Arial" w:eastAsia="Calibri" w:hAnsi="Arial" w:cs="Arial"/>
          <w:color w:val="000000"/>
          <w:sz w:val="20"/>
          <w:szCs w:val="20"/>
        </w:rPr>
        <w:t xml:space="preserve"> </w:t>
      </w:r>
    </w:p>
    <w:p w14:paraId="6C48E87A" w14:textId="62264FA4" w:rsidR="0058141F" w:rsidRPr="00C91D39" w:rsidRDefault="0058141F" w:rsidP="0058141F">
      <w:pPr>
        <w:numPr>
          <w:ilvl w:val="1"/>
          <w:numId w:val="2"/>
        </w:numPr>
        <w:tabs>
          <w:tab w:val="left" w:pos="709"/>
        </w:tabs>
        <w:contextualSpacing/>
        <w:rPr>
          <w:rFonts w:ascii="Arial" w:eastAsia="Calibri" w:hAnsi="Arial" w:cs="Arial"/>
          <w:sz w:val="20"/>
          <w:szCs w:val="20"/>
        </w:rPr>
      </w:pPr>
      <w:r w:rsidRPr="00C91D39">
        <w:rPr>
          <w:rFonts w:ascii="Arial" w:eastAsia="Calibri" w:hAnsi="Arial" w:cs="Arial"/>
          <w:color w:val="000000" w:themeColor="text1"/>
          <w:sz w:val="20"/>
          <w:szCs w:val="20"/>
        </w:rPr>
        <w:t>All relevant clinical trial data are</w:t>
      </w:r>
      <w:r w:rsidR="2EDFDB85" w:rsidRPr="00C91D39">
        <w:rPr>
          <w:rFonts w:ascii="Arial" w:eastAsia="Calibri" w:hAnsi="Arial" w:cs="Arial"/>
          <w:color w:val="000000" w:themeColor="text1"/>
          <w:sz w:val="20"/>
          <w:szCs w:val="20"/>
        </w:rPr>
        <w:t xml:space="preserve"> accurately </w:t>
      </w:r>
      <w:r w:rsidRPr="00C91D39">
        <w:rPr>
          <w:rFonts w:ascii="Arial" w:eastAsia="Calibri" w:hAnsi="Arial" w:cs="Arial"/>
          <w:color w:val="000000" w:themeColor="text1"/>
          <w:sz w:val="20"/>
          <w:szCs w:val="20"/>
        </w:rPr>
        <w:t xml:space="preserve">transcribed from source documents (where applicable) to a case report form (CRF) and to a database. </w:t>
      </w:r>
    </w:p>
    <w:p w14:paraId="440B76AC" w14:textId="78EBB3EE" w:rsidR="0058141F" w:rsidRPr="00C91D39" w:rsidRDefault="09470FCA" w:rsidP="0058141F">
      <w:pPr>
        <w:numPr>
          <w:ilvl w:val="1"/>
          <w:numId w:val="2"/>
        </w:numPr>
        <w:tabs>
          <w:tab w:val="left" w:pos="709"/>
        </w:tabs>
        <w:contextualSpacing/>
        <w:rPr>
          <w:rFonts w:ascii="Arial" w:eastAsia="Calibri" w:hAnsi="Arial" w:cs="Arial"/>
          <w:sz w:val="20"/>
          <w:szCs w:val="20"/>
        </w:rPr>
      </w:pPr>
      <w:r w:rsidRPr="3049FC63">
        <w:rPr>
          <w:rFonts w:ascii="Arial" w:eastAsia="Calibri" w:hAnsi="Arial" w:cs="Arial"/>
          <w:color w:val="000000" w:themeColor="text1"/>
          <w:sz w:val="20"/>
          <w:szCs w:val="20"/>
        </w:rPr>
        <w:t xml:space="preserve">All </w:t>
      </w:r>
      <w:r w:rsidR="26D88C26" w:rsidRPr="3049FC63">
        <w:rPr>
          <w:rFonts w:ascii="Arial" w:eastAsia="Calibri" w:hAnsi="Arial" w:cs="Arial"/>
          <w:color w:val="000000" w:themeColor="text1"/>
          <w:sz w:val="20"/>
          <w:szCs w:val="20"/>
        </w:rPr>
        <w:t xml:space="preserve">location </w:t>
      </w:r>
      <w:r w:rsidRPr="3049FC63">
        <w:rPr>
          <w:rFonts w:ascii="Arial" w:eastAsia="Calibri" w:hAnsi="Arial" w:cs="Arial"/>
          <w:color w:val="000000" w:themeColor="text1"/>
          <w:sz w:val="20"/>
          <w:szCs w:val="20"/>
        </w:rPr>
        <w:t xml:space="preserve">CRFs are completed in full, and that they are signed and dated by the </w:t>
      </w:r>
      <w:r w:rsidR="26D88C26" w:rsidRPr="3049FC63">
        <w:rPr>
          <w:rFonts w:ascii="Arial" w:eastAsia="Calibri" w:hAnsi="Arial" w:cs="Arial"/>
          <w:color w:val="000000" w:themeColor="text1"/>
          <w:sz w:val="20"/>
          <w:szCs w:val="20"/>
        </w:rPr>
        <w:t>local Investigator</w:t>
      </w:r>
      <w:r w:rsidRPr="3049FC63">
        <w:rPr>
          <w:rFonts w:ascii="Arial" w:eastAsia="Calibri" w:hAnsi="Arial" w:cs="Arial"/>
          <w:color w:val="000000" w:themeColor="text1"/>
          <w:sz w:val="20"/>
          <w:szCs w:val="20"/>
        </w:rPr>
        <w:t xml:space="preserve"> or delegate.</w:t>
      </w:r>
    </w:p>
    <w:p w14:paraId="06D4831F" w14:textId="72127FE2" w:rsidR="0058141F" w:rsidRPr="00C91D39" w:rsidRDefault="00071033" w:rsidP="14AB2D28">
      <w:pPr>
        <w:numPr>
          <w:ilvl w:val="1"/>
          <w:numId w:val="2"/>
        </w:numPr>
        <w:tabs>
          <w:tab w:val="left" w:pos="709"/>
        </w:tabs>
        <w:contextualSpacing/>
        <w:rPr>
          <w:rFonts w:ascii="Arial" w:eastAsia="Calibri" w:hAnsi="Arial" w:cs="Arial"/>
          <w:sz w:val="20"/>
          <w:szCs w:val="20"/>
        </w:rPr>
      </w:pPr>
      <w:r>
        <w:rPr>
          <w:rFonts w:ascii="Arial" w:eastAsia="Calibri" w:hAnsi="Arial" w:cs="Arial"/>
          <w:color w:val="000000" w:themeColor="text1"/>
          <w:sz w:val="20"/>
          <w:szCs w:val="20"/>
        </w:rPr>
        <w:t>Locations</w:t>
      </w:r>
      <w:r w:rsidRPr="00C91D39">
        <w:rPr>
          <w:rFonts w:ascii="Arial" w:eastAsia="Calibri" w:hAnsi="Arial" w:cs="Arial"/>
          <w:color w:val="000000" w:themeColor="text1"/>
          <w:sz w:val="20"/>
          <w:szCs w:val="20"/>
        </w:rPr>
        <w:t xml:space="preserve"> </w:t>
      </w:r>
      <w:r w:rsidR="0058141F" w:rsidRPr="00C91D39">
        <w:rPr>
          <w:rFonts w:ascii="Arial" w:eastAsia="Calibri" w:hAnsi="Arial" w:cs="Arial"/>
          <w:color w:val="000000" w:themeColor="text1"/>
          <w:sz w:val="20"/>
          <w:szCs w:val="20"/>
        </w:rPr>
        <w:t xml:space="preserve">are aware of their responsibilities to create and maintain accurate source data on all aspects of the </w:t>
      </w:r>
      <w:proofErr w:type="gramStart"/>
      <w:r w:rsidR="00661883">
        <w:rPr>
          <w:rFonts w:ascii="Arial" w:eastAsia="Calibri" w:hAnsi="Arial" w:cs="Arial"/>
          <w:color w:val="000000" w:themeColor="text1"/>
          <w:sz w:val="20"/>
          <w:szCs w:val="20"/>
        </w:rPr>
        <w:t>study</w:t>
      </w:r>
      <w:r w:rsidR="38BE585A" w:rsidRPr="00C91D39">
        <w:rPr>
          <w:rFonts w:ascii="Arial" w:eastAsia="Calibri" w:hAnsi="Arial" w:cs="Arial"/>
          <w:color w:val="000000" w:themeColor="text1"/>
          <w:sz w:val="20"/>
          <w:szCs w:val="20"/>
        </w:rPr>
        <w:t>,</w:t>
      </w:r>
      <w:proofErr w:type="gramEnd"/>
      <w:r w:rsidR="38BE585A" w:rsidRPr="00C91D39">
        <w:rPr>
          <w:rFonts w:ascii="Arial" w:eastAsia="Calibri" w:hAnsi="Arial" w:cs="Arial"/>
          <w:color w:val="000000" w:themeColor="text1"/>
          <w:sz w:val="20"/>
          <w:szCs w:val="20"/>
        </w:rPr>
        <w:t xml:space="preserve"> this includes any electronic health data(e-HR). All </w:t>
      </w:r>
      <w:r w:rsidR="00323795">
        <w:rPr>
          <w:rFonts w:ascii="Arial" w:eastAsia="Calibri" w:hAnsi="Arial" w:cs="Arial"/>
          <w:color w:val="000000" w:themeColor="text1"/>
          <w:sz w:val="20"/>
          <w:szCs w:val="20"/>
        </w:rPr>
        <w:t>location</w:t>
      </w:r>
      <w:r w:rsidR="00323795" w:rsidRPr="00C91D39">
        <w:rPr>
          <w:rFonts w:ascii="Arial" w:eastAsia="Calibri" w:hAnsi="Arial" w:cs="Arial"/>
          <w:color w:val="000000" w:themeColor="text1"/>
          <w:sz w:val="20"/>
          <w:szCs w:val="20"/>
        </w:rPr>
        <w:t xml:space="preserve"> </w:t>
      </w:r>
      <w:r w:rsidR="52692458" w:rsidRPr="00C91D39">
        <w:rPr>
          <w:rFonts w:ascii="Arial" w:eastAsia="Calibri" w:hAnsi="Arial" w:cs="Arial"/>
          <w:color w:val="000000" w:themeColor="text1"/>
          <w:sz w:val="20"/>
          <w:szCs w:val="20"/>
        </w:rPr>
        <w:t>e</w:t>
      </w:r>
      <w:r w:rsidR="38BE585A" w:rsidRPr="00C91D39">
        <w:rPr>
          <w:rFonts w:ascii="Arial" w:eastAsia="Calibri" w:hAnsi="Arial" w:cs="Arial"/>
          <w:color w:val="000000" w:themeColor="text1"/>
          <w:sz w:val="20"/>
          <w:szCs w:val="20"/>
        </w:rPr>
        <w:t>-H</w:t>
      </w:r>
      <w:r w:rsidR="60A03BD0" w:rsidRPr="00C91D39">
        <w:rPr>
          <w:rFonts w:ascii="Arial" w:eastAsia="Calibri" w:hAnsi="Arial" w:cs="Arial"/>
          <w:color w:val="000000" w:themeColor="text1"/>
          <w:sz w:val="20"/>
          <w:szCs w:val="20"/>
        </w:rPr>
        <w:t>R</w:t>
      </w:r>
      <w:r w:rsidR="38BE585A" w:rsidRPr="00C91D39">
        <w:rPr>
          <w:rFonts w:ascii="Arial" w:eastAsia="Calibri" w:hAnsi="Arial" w:cs="Arial"/>
          <w:color w:val="000000" w:themeColor="text1"/>
          <w:sz w:val="20"/>
          <w:szCs w:val="20"/>
        </w:rPr>
        <w:t xml:space="preserve"> systems used to collect data </w:t>
      </w:r>
      <w:r w:rsidR="221D88BA" w:rsidRPr="00C91D39">
        <w:rPr>
          <w:rFonts w:ascii="Arial" w:eastAsia="Calibri" w:hAnsi="Arial" w:cs="Arial"/>
          <w:color w:val="000000" w:themeColor="text1"/>
          <w:sz w:val="20"/>
          <w:szCs w:val="20"/>
        </w:rPr>
        <w:t>must</w:t>
      </w:r>
      <w:r w:rsidR="38BE585A" w:rsidRPr="00C91D39">
        <w:rPr>
          <w:rFonts w:ascii="Arial" w:eastAsia="Calibri" w:hAnsi="Arial" w:cs="Arial"/>
          <w:color w:val="000000" w:themeColor="text1"/>
          <w:sz w:val="20"/>
          <w:szCs w:val="20"/>
        </w:rPr>
        <w:t xml:space="preserve"> be </w:t>
      </w:r>
      <w:r w:rsidR="091FA91E" w:rsidRPr="00C91D39">
        <w:rPr>
          <w:rFonts w:ascii="Arial" w:eastAsia="Calibri" w:hAnsi="Arial" w:cs="Arial"/>
          <w:color w:val="000000" w:themeColor="text1"/>
          <w:sz w:val="20"/>
          <w:szCs w:val="20"/>
        </w:rPr>
        <w:t>appropriately</w:t>
      </w:r>
      <w:r w:rsidR="38BE585A" w:rsidRPr="00C91D39">
        <w:rPr>
          <w:rFonts w:ascii="Arial" w:eastAsia="Calibri" w:hAnsi="Arial" w:cs="Arial"/>
          <w:color w:val="000000" w:themeColor="text1"/>
          <w:sz w:val="20"/>
          <w:szCs w:val="20"/>
        </w:rPr>
        <w:t xml:space="preserve"> </w:t>
      </w:r>
      <w:r w:rsidR="4AAA0DD8" w:rsidRPr="00C91D39">
        <w:rPr>
          <w:rFonts w:ascii="Arial" w:eastAsia="Calibri" w:hAnsi="Arial" w:cs="Arial"/>
          <w:color w:val="000000" w:themeColor="text1"/>
          <w:sz w:val="20"/>
          <w:szCs w:val="20"/>
        </w:rPr>
        <w:t>validated</w:t>
      </w:r>
      <w:r w:rsidR="38BE585A" w:rsidRPr="00C91D39">
        <w:rPr>
          <w:rFonts w:ascii="Arial" w:eastAsia="Calibri" w:hAnsi="Arial" w:cs="Arial"/>
          <w:color w:val="000000" w:themeColor="text1"/>
          <w:sz w:val="20"/>
          <w:szCs w:val="20"/>
        </w:rPr>
        <w:t xml:space="preserve"> and </w:t>
      </w:r>
      <w:r w:rsidR="00AD15C2">
        <w:rPr>
          <w:rFonts w:ascii="Arial" w:eastAsia="Calibri" w:hAnsi="Arial" w:cs="Arial"/>
          <w:color w:val="000000" w:themeColor="text1"/>
          <w:sz w:val="20"/>
          <w:szCs w:val="20"/>
        </w:rPr>
        <w:t>compliant</w:t>
      </w:r>
      <w:r w:rsidR="7E5E787F" w:rsidRPr="00C91D39">
        <w:rPr>
          <w:rFonts w:ascii="Arial" w:eastAsia="Calibri" w:hAnsi="Arial" w:cs="Arial"/>
          <w:color w:val="000000" w:themeColor="text1"/>
          <w:sz w:val="20"/>
          <w:szCs w:val="20"/>
        </w:rPr>
        <w:t xml:space="preserve"> with MHRA guidance.</w:t>
      </w:r>
    </w:p>
    <w:p w14:paraId="21B6FF8D" w14:textId="39FB074D" w:rsidR="0058141F" w:rsidRPr="00C91D39" w:rsidRDefault="0058141F" w:rsidP="0058141F">
      <w:pPr>
        <w:numPr>
          <w:ilvl w:val="1"/>
          <w:numId w:val="2"/>
        </w:numPr>
        <w:tabs>
          <w:tab w:val="left" w:pos="709"/>
        </w:tabs>
        <w:contextualSpacing/>
        <w:rPr>
          <w:rFonts w:ascii="Arial" w:eastAsia="Calibri" w:hAnsi="Arial" w:cs="Arial"/>
          <w:sz w:val="20"/>
          <w:szCs w:val="20"/>
        </w:rPr>
      </w:pPr>
      <w:r w:rsidRPr="00C91D39">
        <w:rPr>
          <w:rFonts w:ascii="Arial" w:eastAsia="Calibri" w:hAnsi="Arial" w:cs="Arial"/>
          <w:color w:val="000000" w:themeColor="text1"/>
          <w:sz w:val="20"/>
          <w:szCs w:val="20"/>
        </w:rPr>
        <w:t>Data is generated, recorded, handled, stored and reported accurately, securely and in accordance with the protocol, sponsor’s SOP 38</w:t>
      </w:r>
      <w:r w:rsidR="00EA28AC">
        <w:rPr>
          <w:rFonts w:ascii="Arial" w:eastAsia="Calibri" w:hAnsi="Arial" w:cs="Arial"/>
          <w:color w:val="000000" w:themeColor="text1"/>
          <w:sz w:val="20"/>
          <w:szCs w:val="20"/>
        </w:rPr>
        <w:t xml:space="preserve"> series</w:t>
      </w:r>
      <w:r w:rsidRPr="00C91D39">
        <w:rPr>
          <w:rFonts w:ascii="Arial" w:eastAsia="Calibri" w:hAnsi="Arial" w:cs="Arial"/>
          <w:color w:val="000000" w:themeColor="text1"/>
          <w:sz w:val="20"/>
          <w:szCs w:val="20"/>
        </w:rPr>
        <w:t xml:space="preserve">, </w:t>
      </w:r>
      <w:r w:rsidR="00EA28AC">
        <w:rPr>
          <w:rFonts w:ascii="Arial" w:eastAsia="Calibri" w:hAnsi="Arial" w:cs="Arial"/>
          <w:color w:val="000000" w:themeColor="text1"/>
          <w:sz w:val="20"/>
          <w:szCs w:val="20"/>
        </w:rPr>
        <w:t>GDPR DPA 2018</w:t>
      </w:r>
      <w:r w:rsidR="00071033">
        <w:rPr>
          <w:rFonts w:ascii="Arial" w:eastAsia="Calibri" w:hAnsi="Arial" w:cs="Arial"/>
          <w:color w:val="000000" w:themeColor="text1"/>
          <w:sz w:val="20"/>
          <w:szCs w:val="20"/>
        </w:rPr>
        <w:t>,</w:t>
      </w:r>
      <w:r w:rsidRPr="00C91D39">
        <w:rPr>
          <w:rFonts w:ascii="Arial" w:eastAsia="Calibri" w:hAnsi="Arial" w:cs="Arial"/>
          <w:color w:val="000000" w:themeColor="text1"/>
          <w:sz w:val="20"/>
          <w:szCs w:val="20"/>
        </w:rPr>
        <w:t xml:space="preserve"> and GCP.</w:t>
      </w:r>
    </w:p>
    <w:p w14:paraId="04767C0C" w14:textId="1B84C67E" w:rsidR="0058141F" w:rsidRPr="00907523" w:rsidRDefault="0058141F" w:rsidP="0058141F">
      <w:pPr>
        <w:numPr>
          <w:ilvl w:val="1"/>
          <w:numId w:val="2"/>
        </w:numPr>
        <w:tabs>
          <w:tab w:val="left" w:pos="709"/>
        </w:tabs>
        <w:contextualSpacing/>
        <w:rPr>
          <w:rFonts w:ascii="Arial" w:eastAsia="Calibri" w:hAnsi="Arial" w:cs="Arial"/>
          <w:sz w:val="20"/>
          <w:szCs w:val="20"/>
        </w:rPr>
      </w:pPr>
      <w:r w:rsidRPr="00C91D39">
        <w:rPr>
          <w:rFonts w:ascii="Arial" w:eastAsia="Calibri" w:hAnsi="Arial" w:cs="Arial"/>
          <w:color w:val="000000" w:themeColor="text1"/>
          <w:sz w:val="20"/>
          <w:szCs w:val="20"/>
        </w:rPr>
        <w:t>Any database used is approved by the JRMO and suitably validated in accordance with the protocol, sponsor’s SOP 38</w:t>
      </w:r>
      <w:r w:rsidR="00192415">
        <w:rPr>
          <w:rFonts w:ascii="Arial" w:eastAsia="Calibri" w:hAnsi="Arial" w:cs="Arial"/>
          <w:color w:val="000000" w:themeColor="text1"/>
          <w:sz w:val="20"/>
          <w:szCs w:val="20"/>
        </w:rPr>
        <w:t xml:space="preserve"> series</w:t>
      </w:r>
      <w:r w:rsidRPr="00C91D39">
        <w:rPr>
          <w:rFonts w:ascii="Arial" w:eastAsia="Calibri" w:hAnsi="Arial" w:cs="Arial"/>
          <w:color w:val="000000" w:themeColor="text1"/>
          <w:sz w:val="20"/>
          <w:szCs w:val="20"/>
        </w:rPr>
        <w:t xml:space="preserve">, </w:t>
      </w:r>
      <w:r w:rsidR="00EA28AC">
        <w:rPr>
          <w:rFonts w:ascii="Arial" w:eastAsia="Calibri" w:hAnsi="Arial" w:cs="Arial"/>
          <w:color w:val="000000" w:themeColor="text1"/>
          <w:sz w:val="20"/>
          <w:szCs w:val="20"/>
        </w:rPr>
        <w:t>GDPR DPA 2018</w:t>
      </w:r>
      <w:r w:rsidR="00071033">
        <w:rPr>
          <w:rFonts w:ascii="Arial" w:eastAsia="Calibri" w:hAnsi="Arial" w:cs="Arial"/>
          <w:color w:val="000000" w:themeColor="text1"/>
          <w:sz w:val="20"/>
          <w:szCs w:val="20"/>
        </w:rPr>
        <w:t>,</w:t>
      </w:r>
      <w:r w:rsidRPr="00C91D39">
        <w:rPr>
          <w:rFonts w:ascii="Arial" w:eastAsia="Calibri" w:hAnsi="Arial" w:cs="Arial"/>
          <w:color w:val="000000" w:themeColor="text1"/>
          <w:sz w:val="20"/>
          <w:szCs w:val="20"/>
        </w:rPr>
        <w:t xml:space="preserve"> and GCP.</w:t>
      </w:r>
    </w:p>
    <w:p w14:paraId="045EB69C" w14:textId="6723DB2E" w:rsidR="00907523" w:rsidRPr="00907523" w:rsidRDefault="00907523" w:rsidP="00907523">
      <w:pPr>
        <w:numPr>
          <w:ilvl w:val="1"/>
          <w:numId w:val="2"/>
        </w:numPr>
        <w:tabs>
          <w:tab w:val="left" w:pos="709"/>
        </w:tabs>
        <w:contextualSpacing/>
        <w:rPr>
          <w:rFonts w:ascii="Arial" w:eastAsia="Calibri" w:hAnsi="Arial" w:cs="Arial"/>
          <w:sz w:val="20"/>
          <w:szCs w:val="20"/>
        </w:rPr>
      </w:pPr>
      <w:r w:rsidRPr="00500077">
        <w:rPr>
          <w:rFonts w:ascii="Arial" w:eastAsia="Calibri" w:hAnsi="Arial" w:cs="Arial"/>
          <w:sz w:val="20"/>
          <w:szCs w:val="20"/>
        </w:rPr>
        <w:t>All e-systems (including, but not limited to, Study eCRF / Database) used to collect data must be appropriately validated. E-system specifications, UAT and evidence e-system is fit for purpose are to be produced and filed in the Trial’s records</w:t>
      </w:r>
      <w:r>
        <w:rPr>
          <w:rFonts w:ascii="Arial" w:eastAsia="Calibri" w:hAnsi="Arial" w:cs="Arial"/>
          <w:sz w:val="20"/>
          <w:szCs w:val="20"/>
        </w:rPr>
        <w:t>.</w:t>
      </w:r>
    </w:p>
    <w:p w14:paraId="50819833" w14:textId="77777777" w:rsidR="0058141F" w:rsidRPr="00C91D39" w:rsidRDefault="0058141F" w:rsidP="0058141F">
      <w:pPr>
        <w:numPr>
          <w:ilvl w:val="0"/>
          <w:numId w:val="2"/>
        </w:numPr>
        <w:tabs>
          <w:tab w:val="left" w:pos="709"/>
        </w:tabs>
        <w:contextualSpacing/>
        <w:rPr>
          <w:rFonts w:ascii="Arial" w:eastAsia="Calibri" w:hAnsi="Arial" w:cs="Arial"/>
          <w:sz w:val="20"/>
          <w:szCs w:val="20"/>
        </w:rPr>
      </w:pPr>
      <w:r w:rsidRPr="00C91D39">
        <w:rPr>
          <w:rFonts w:ascii="Arial" w:eastAsia="Calibri" w:hAnsi="Arial" w:cs="Arial"/>
          <w:sz w:val="20"/>
          <w:szCs w:val="20"/>
        </w:rPr>
        <w:t>Reporting</w:t>
      </w:r>
      <w:r w:rsidRPr="00C91D39">
        <w:rPr>
          <w:rFonts w:ascii="Arial" w:eastAsia="Calibri" w:hAnsi="Arial" w:cs="Arial"/>
          <w:color w:val="000000"/>
          <w:sz w:val="20"/>
          <w:szCs w:val="20"/>
        </w:rPr>
        <w:t xml:space="preserve"> </w:t>
      </w:r>
    </w:p>
    <w:p w14:paraId="16B8AD14" w14:textId="59698BA8" w:rsidR="0058141F" w:rsidRPr="00C91D39" w:rsidRDefault="0058141F" w:rsidP="0058141F">
      <w:pPr>
        <w:numPr>
          <w:ilvl w:val="1"/>
          <w:numId w:val="2"/>
        </w:numPr>
        <w:tabs>
          <w:tab w:val="left" w:pos="709"/>
        </w:tabs>
        <w:contextualSpacing/>
        <w:rPr>
          <w:rFonts w:ascii="Arial" w:eastAsia="Calibri" w:hAnsi="Arial" w:cs="Arial"/>
          <w:sz w:val="20"/>
          <w:szCs w:val="20"/>
        </w:rPr>
      </w:pPr>
      <w:r w:rsidRPr="00C91D39">
        <w:rPr>
          <w:rFonts w:ascii="Arial" w:eastAsia="Calibri" w:hAnsi="Arial" w:cs="Arial"/>
          <w:color w:val="000000"/>
          <w:sz w:val="20"/>
          <w:szCs w:val="20"/>
        </w:rPr>
        <w:t xml:space="preserve">The JRMO is notified of each </w:t>
      </w:r>
      <w:r w:rsidR="00071033">
        <w:rPr>
          <w:rFonts w:ascii="Arial" w:eastAsia="Calibri" w:hAnsi="Arial" w:cs="Arial"/>
          <w:color w:val="000000"/>
          <w:sz w:val="20"/>
          <w:szCs w:val="20"/>
        </w:rPr>
        <w:t>location</w:t>
      </w:r>
      <w:r w:rsidR="00071033" w:rsidRPr="00C91D39">
        <w:rPr>
          <w:rFonts w:ascii="Arial" w:eastAsia="Calibri" w:hAnsi="Arial" w:cs="Arial"/>
          <w:color w:val="000000"/>
          <w:sz w:val="20"/>
          <w:szCs w:val="20"/>
        </w:rPr>
        <w:t xml:space="preserve"> </w:t>
      </w:r>
      <w:r w:rsidRPr="00C91D39">
        <w:rPr>
          <w:rFonts w:ascii="Arial" w:eastAsia="Calibri" w:hAnsi="Arial" w:cs="Arial"/>
          <w:color w:val="000000"/>
          <w:sz w:val="20"/>
          <w:szCs w:val="20"/>
        </w:rPr>
        <w:t xml:space="preserve">activation date (notification timing as per the </w:t>
      </w:r>
      <w:r w:rsidR="00661883">
        <w:rPr>
          <w:rFonts w:ascii="Arial" w:eastAsia="Calibri" w:hAnsi="Arial" w:cs="Arial"/>
          <w:color w:val="000000"/>
          <w:sz w:val="20"/>
          <w:szCs w:val="20"/>
        </w:rPr>
        <w:t>stud</w:t>
      </w:r>
      <w:r w:rsidR="00071033">
        <w:rPr>
          <w:rFonts w:ascii="Arial" w:eastAsia="Calibri" w:hAnsi="Arial" w:cs="Arial"/>
          <w:color w:val="000000"/>
          <w:sz w:val="20"/>
          <w:szCs w:val="20"/>
        </w:rPr>
        <w:t>y’s</w:t>
      </w:r>
      <w:r w:rsidRPr="00C91D39">
        <w:rPr>
          <w:rFonts w:ascii="Arial" w:eastAsia="Calibri" w:hAnsi="Arial" w:cs="Arial"/>
          <w:color w:val="000000"/>
          <w:sz w:val="20"/>
          <w:szCs w:val="20"/>
        </w:rPr>
        <w:t xml:space="preserve"> monitoring plan).</w:t>
      </w:r>
    </w:p>
    <w:p w14:paraId="45D495DB" w14:textId="289D457C" w:rsidR="0058141F" w:rsidRPr="00C91D39" w:rsidRDefault="0058141F" w:rsidP="0058141F">
      <w:pPr>
        <w:numPr>
          <w:ilvl w:val="1"/>
          <w:numId w:val="2"/>
        </w:numPr>
        <w:tabs>
          <w:tab w:val="left" w:pos="709"/>
        </w:tabs>
        <w:contextualSpacing/>
        <w:rPr>
          <w:rFonts w:ascii="Arial" w:eastAsia="Calibri" w:hAnsi="Arial" w:cs="Arial"/>
          <w:sz w:val="20"/>
          <w:szCs w:val="20"/>
        </w:rPr>
      </w:pPr>
      <w:r w:rsidRPr="00C91D39">
        <w:rPr>
          <w:rFonts w:ascii="Arial" w:eastAsia="Calibri" w:hAnsi="Arial" w:cs="Arial"/>
          <w:color w:val="000000" w:themeColor="text1"/>
          <w:sz w:val="20"/>
          <w:szCs w:val="20"/>
        </w:rPr>
        <w:t>The JRMO is notified of the date of the first signed consent form at</w:t>
      </w:r>
      <w:r w:rsidR="0050563E">
        <w:rPr>
          <w:rFonts w:ascii="Arial" w:eastAsia="Calibri" w:hAnsi="Arial" w:cs="Arial"/>
          <w:color w:val="000000" w:themeColor="text1"/>
          <w:sz w:val="20"/>
          <w:szCs w:val="20"/>
        </w:rPr>
        <w:t xml:space="preserve"> each </w:t>
      </w:r>
      <w:r w:rsidR="00071033">
        <w:rPr>
          <w:rFonts w:ascii="Arial" w:eastAsia="Calibri" w:hAnsi="Arial" w:cs="Arial"/>
          <w:color w:val="000000" w:themeColor="text1"/>
          <w:sz w:val="20"/>
          <w:szCs w:val="20"/>
        </w:rPr>
        <w:t xml:space="preserve">location </w:t>
      </w:r>
      <w:r w:rsidRPr="00C91D39">
        <w:rPr>
          <w:rFonts w:ascii="Arial" w:eastAsia="Calibri" w:hAnsi="Arial" w:cs="Arial"/>
          <w:color w:val="000000" w:themeColor="text1"/>
          <w:sz w:val="20"/>
          <w:szCs w:val="20"/>
        </w:rPr>
        <w:t xml:space="preserve">(notification timing as per the </w:t>
      </w:r>
      <w:r w:rsidR="00661883">
        <w:rPr>
          <w:rFonts w:ascii="Arial" w:eastAsia="Calibri" w:hAnsi="Arial" w:cs="Arial"/>
          <w:color w:val="000000" w:themeColor="text1"/>
          <w:sz w:val="20"/>
          <w:szCs w:val="20"/>
        </w:rPr>
        <w:t>stud</w:t>
      </w:r>
      <w:r w:rsidR="00071033">
        <w:rPr>
          <w:rFonts w:ascii="Arial" w:eastAsia="Calibri" w:hAnsi="Arial" w:cs="Arial"/>
          <w:color w:val="000000" w:themeColor="text1"/>
          <w:sz w:val="20"/>
          <w:szCs w:val="20"/>
        </w:rPr>
        <w:t>y’</w:t>
      </w:r>
      <w:r w:rsidR="00661883">
        <w:rPr>
          <w:rFonts w:ascii="Arial" w:eastAsia="Calibri" w:hAnsi="Arial" w:cs="Arial"/>
          <w:color w:val="000000" w:themeColor="text1"/>
          <w:sz w:val="20"/>
          <w:szCs w:val="20"/>
        </w:rPr>
        <w:t>s</w:t>
      </w:r>
      <w:r w:rsidRPr="00C91D39">
        <w:rPr>
          <w:rFonts w:ascii="Arial" w:eastAsia="Calibri" w:hAnsi="Arial" w:cs="Arial"/>
          <w:color w:val="000000" w:themeColor="text1"/>
          <w:sz w:val="20"/>
          <w:szCs w:val="20"/>
        </w:rPr>
        <w:t xml:space="preserve"> monitoring plan).</w:t>
      </w:r>
    </w:p>
    <w:p w14:paraId="0785D83D" w14:textId="09D62C9B" w:rsidR="0058141F" w:rsidRPr="00C91D39" w:rsidRDefault="12A27F98" w:rsidP="0058141F">
      <w:pPr>
        <w:numPr>
          <w:ilvl w:val="1"/>
          <w:numId w:val="2"/>
        </w:numPr>
        <w:tabs>
          <w:tab w:val="left" w:pos="709"/>
        </w:tabs>
        <w:contextualSpacing/>
        <w:rPr>
          <w:rFonts w:ascii="Arial" w:eastAsia="Calibri" w:hAnsi="Arial" w:cs="Arial"/>
          <w:sz w:val="20"/>
          <w:szCs w:val="20"/>
        </w:rPr>
      </w:pPr>
      <w:r w:rsidRPr="3049FC63">
        <w:rPr>
          <w:rFonts w:ascii="Arial" w:eastAsia="Calibri" w:hAnsi="Arial" w:cs="Arial"/>
          <w:color w:val="000000" w:themeColor="text1"/>
          <w:sz w:val="20"/>
          <w:szCs w:val="20"/>
        </w:rPr>
        <w:t>Sponsor</w:t>
      </w:r>
      <w:r w:rsidR="3FA972E9" w:rsidRPr="3049FC63">
        <w:rPr>
          <w:rFonts w:ascii="Arial" w:eastAsia="Calibri" w:hAnsi="Arial" w:cs="Arial"/>
          <w:color w:val="000000" w:themeColor="text1"/>
          <w:sz w:val="20"/>
          <w:szCs w:val="20"/>
        </w:rPr>
        <w:t xml:space="preserve"> is informed </w:t>
      </w:r>
      <w:r w:rsidR="1B326A52" w:rsidRPr="3049FC63">
        <w:rPr>
          <w:rFonts w:ascii="Arial" w:eastAsia="Calibri" w:hAnsi="Arial" w:cs="Arial"/>
          <w:color w:val="000000" w:themeColor="text1"/>
          <w:sz w:val="20"/>
          <w:szCs w:val="20"/>
        </w:rPr>
        <w:t>i</w:t>
      </w:r>
      <w:r w:rsidR="3FA972E9" w:rsidRPr="3049FC63">
        <w:rPr>
          <w:rFonts w:ascii="Arial" w:eastAsia="Calibri" w:hAnsi="Arial" w:cs="Arial"/>
          <w:color w:val="000000" w:themeColor="text1"/>
          <w:sz w:val="20"/>
          <w:szCs w:val="20"/>
        </w:rPr>
        <w:t xml:space="preserve">mmediately of any </w:t>
      </w:r>
      <w:r w:rsidR="09470FCA" w:rsidRPr="3049FC63">
        <w:rPr>
          <w:rFonts w:ascii="Arial" w:eastAsia="Calibri" w:hAnsi="Arial" w:cs="Arial"/>
          <w:color w:val="000000" w:themeColor="text1"/>
          <w:sz w:val="20"/>
          <w:szCs w:val="20"/>
        </w:rPr>
        <w:t xml:space="preserve">urgent safety measures taken to protect participants enrolled in the </w:t>
      </w:r>
      <w:r w:rsidR="5AE9AC06" w:rsidRPr="3049FC63">
        <w:rPr>
          <w:rFonts w:ascii="Arial" w:eastAsia="Calibri" w:hAnsi="Arial" w:cs="Arial"/>
          <w:color w:val="000000" w:themeColor="text1"/>
          <w:sz w:val="20"/>
          <w:szCs w:val="20"/>
        </w:rPr>
        <w:t>study</w:t>
      </w:r>
      <w:r w:rsidR="24A60D03" w:rsidRPr="3049FC63">
        <w:rPr>
          <w:rFonts w:ascii="Arial" w:eastAsia="Calibri" w:hAnsi="Arial" w:cs="Arial"/>
          <w:color w:val="000000" w:themeColor="text1"/>
          <w:sz w:val="20"/>
          <w:szCs w:val="20"/>
        </w:rPr>
        <w:t xml:space="preserve"> and the MHRA is notified through the Clinical Trial Helpline within 24 hours</w:t>
      </w:r>
      <w:r w:rsidR="27ABE2D1" w:rsidRPr="3049FC63">
        <w:rPr>
          <w:rFonts w:ascii="Arial" w:eastAsia="Calibri" w:hAnsi="Arial" w:cs="Arial"/>
          <w:color w:val="000000" w:themeColor="text1"/>
          <w:sz w:val="20"/>
          <w:szCs w:val="20"/>
        </w:rPr>
        <w:t>. A</w:t>
      </w:r>
      <w:r w:rsidR="293BFF35" w:rsidRPr="3049FC63">
        <w:rPr>
          <w:rFonts w:ascii="Arial" w:eastAsia="Calibri" w:hAnsi="Arial" w:cs="Arial"/>
          <w:color w:val="000000" w:themeColor="text1"/>
          <w:sz w:val="20"/>
          <w:szCs w:val="20"/>
        </w:rPr>
        <w:t xml:space="preserve"> </w:t>
      </w:r>
      <w:r w:rsidR="26D88C26" w:rsidRPr="3049FC63">
        <w:rPr>
          <w:rFonts w:ascii="Arial" w:eastAsia="Calibri" w:hAnsi="Arial" w:cs="Arial"/>
          <w:color w:val="000000" w:themeColor="text1"/>
          <w:sz w:val="20"/>
          <w:szCs w:val="20"/>
        </w:rPr>
        <w:t>modification is submitted to the sponsor, MHRA, and REC within 7 days</w:t>
      </w:r>
      <w:r w:rsidR="09470FCA" w:rsidRPr="3049FC63">
        <w:rPr>
          <w:rFonts w:ascii="Arial" w:eastAsia="Calibri" w:hAnsi="Arial" w:cs="Arial"/>
          <w:color w:val="000000" w:themeColor="text1"/>
          <w:sz w:val="20"/>
          <w:szCs w:val="20"/>
        </w:rPr>
        <w:t>.</w:t>
      </w:r>
    </w:p>
    <w:p w14:paraId="1358B1B0" w14:textId="3390CB89" w:rsidR="0058141F" w:rsidRPr="00C91D39" w:rsidRDefault="1600DD1B" w:rsidP="0058141F">
      <w:pPr>
        <w:numPr>
          <w:ilvl w:val="1"/>
          <w:numId w:val="2"/>
        </w:numPr>
        <w:tabs>
          <w:tab w:val="left" w:pos="709"/>
        </w:tabs>
        <w:contextualSpacing/>
        <w:rPr>
          <w:rFonts w:ascii="Arial" w:eastAsia="Calibri" w:hAnsi="Arial" w:cs="Arial"/>
          <w:sz w:val="20"/>
          <w:szCs w:val="20"/>
        </w:rPr>
      </w:pPr>
      <w:r w:rsidRPr="3049FC63">
        <w:rPr>
          <w:rFonts w:ascii="Arial" w:eastAsia="Calibri" w:hAnsi="Arial" w:cs="Arial"/>
          <w:color w:val="000000" w:themeColor="text1"/>
          <w:sz w:val="20"/>
          <w:szCs w:val="20"/>
        </w:rPr>
        <w:t xml:space="preserve">For studies lasting longer than 1 year from </w:t>
      </w:r>
      <w:r w:rsidR="09E851BA" w:rsidRPr="3049FC63">
        <w:rPr>
          <w:rFonts w:ascii="Arial" w:eastAsia="Calibri" w:hAnsi="Arial" w:cs="Arial"/>
          <w:color w:val="000000" w:themeColor="text1"/>
          <w:sz w:val="20"/>
          <w:szCs w:val="20"/>
        </w:rPr>
        <w:t xml:space="preserve">their MHRA acceptance, </w:t>
      </w:r>
      <w:r w:rsidR="09470FCA" w:rsidRPr="3049FC63">
        <w:rPr>
          <w:rFonts w:ascii="Arial" w:eastAsia="Calibri" w:hAnsi="Arial" w:cs="Arial"/>
          <w:color w:val="000000" w:themeColor="text1"/>
          <w:sz w:val="20"/>
          <w:szCs w:val="20"/>
        </w:rPr>
        <w:t xml:space="preserve">Development </w:t>
      </w:r>
      <w:r w:rsidR="09E851BA" w:rsidRPr="3049FC63">
        <w:rPr>
          <w:rFonts w:ascii="Arial" w:eastAsia="Calibri" w:hAnsi="Arial" w:cs="Arial"/>
          <w:color w:val="000000" w:themeColor="text1"/>
          <w:sz w:val="20"/>
          <w:szCs w:val="20"/>
        </w:rPr>
        <w:t>S</w:t>
      </w:r>
      <w:r w:rsidR="09470FCA" w:rsidRPr="3049FC63">
        <w:rPr>
          <w:rFonts w:ascii="Arial" w:eastAsia="Calibri" w:hAnsi="Arial" w:cs="Arial"/>
          <w:color w:val="000000" w:themeColor="text1"/>
          <w:sz w:val="20"/>
          <w:szCs w:val="20"/>
        </w:rPr>
        <w:t xml:space="preserve">afety </w:t>
      </w:r>
      <w:r w:rsidR="09E851BA" w:rsidRPr="3049FC63">
        <w:rPr>
          <w:rFonts w:ascii="Arial" w:eastAsia="Calibri" w:hAnsi="Arial" w:cs="Arial"/>
          <w:color w:val="000000" w:themeColor="text1"/>
          <w:sz w:val="20"/>
          <w:szCs w:val="20"/>
        </w:rPr>
        <w:t>U</w:t>
      </w:r>
      <w:r w:rsidR="09470FCA" w:rsidRPr="3049FC63">
        <w:rPr>
          <w:rFonts w:ascii="Arial" w:eastAsia="Calibri" w:hAnsi="Arial" w:cs="Arial"/>
          <w:color w:val="000000" w:themeColor="text1"/>
          <w:sz w:val="20"/>
          <w:szCs w:val="20"/>
        </w:rPr>
        <w:t xml:space="preserve">pdate </w:t>
      </w:r>
      <w:r w:rsidR="09E851BA" w:rsidRPr="3049FC63">
        <w:rPr>
          <w:rFonts w:ascii="Arial" w:eastAsia="Calibri" w:hAnsi="Arial" w:cs="Arial"/>
          <w:color w:val="000000" w:themeColor="text1"/>
          <w:sz w:val="20"/>
          <w:szCs w:val="20"/>
        </w:rPr>
        <w:t>R</w:t>
      </w:r>
      <w:r w:rsidR="09470FCA" w:rsidRPr="3049FC63">
        <w:rPr>
          <w:rFonts w:ascii="Arial" w:eastAsia="Calibri" w:hAnsi="Arial" w:cs="Arial"/>
          <w:color w:val="000000" w:themeColor="text1"/>
          <w:sz w:val="20"/>
          <w:szCs w:val="20"/>
        </w:rPr>
        <w:t xml:space="preserve">eports (DSURs) are sent to the sponsor, allowing ample time for review (at least one week) </w:t>
      </w:r>
      <w:proofErr w:type="gramStart"/>
      <w:r w:rsidR="09470FCA" w:rsidRPr="3049FC63">
        <w:rPr>
          <w:rFonts w:ascii="Arial" w:eastAsia="Calibri" w:hAnsi="Arial" w:cs="Arial"/>
          <w:color w:val="000000" w:themeColor="text1"/>
          <w:sz w:val="20"/>
          <w:szCs w:val="20"/>
        </w:rPr>
        <w:t>in order to</w:t>
      </w:r>
      <w:proofErr w:type="gramEnd"/>
      <w:r w:rsidR="09470FCA" w:rsidRPr="3049FC63">
        <w:rPr>
          <w:rFonts w:ascii="Arial" w:eastAsia="Calibri" w:hAnsi="Arial" w:cs="Arial"/>
          <w:color w:val="000000" w:themeColor="text1"/>
          <w:sz w:val="20"/>
          <w:szCs w:val="20"/>
        </w:rPr>
        <w:t xml:space="preserve"> be submitted to the MHRA within 60 days on the anniversary of MHRA approval. </w:t>
      </w:r>
    </w:p>
    <w:p w14:paraId="4CA569A1" w14:textId="77777777" w:rsidR="0058141F" w:rsidRPr="00C91D39" w:rsidRDefault="0058141F" w:rsidP="0058141F">
      <w:pPr>
        <w:numPr>
          <w:ilvl w:val="0"/>
          <w:numId w:val="2"/>
        </w:numPr>
        <w:tabs>
          <w:tab w:val="left" w:pos="709"/>
        </w:tabs>
        <w:contextualSpacing/>
        <w:rPr>
          <w:rFonts w:ascii="Arial" w:eastAsia="Calibri" w:hAnsi="Arial" w:cs="Arial"/>
          <w:sz w:val="20"/>
          <w:szCs w:val="20"/>
        </w:rPr>
      </w:pPr>
      <w:r w:rsidRPr="00C91D39">
        <w:rPr>
          <w:rFonts w:ascii="Arial" w:eastAsia="Calibri" w:hAnsi="Arial" w:cs="Arial"/>
          <w:color w:val="000000"/>
          <w:sz w:val="20"/>
          <w:szCs w:val="20"/>
        </w:rPr>
        <w:t>Safety</w:t>
      </w:r>
    </w:p>
    <w:p w14:paraId="00D22447" w14:textId="59B38A87" w:rsidR="0058141F" w:rsidRPr="00C91D39" w:rsidRDefault="24A60D03" w:rsidP="0058141F">
      <w:pPr>
        <w:numPr>
          <w:ilvl w:val="1"/>
          <w:numId w:val="2"/>
        </w:numPr>
        <w:contextualSpacing/>
        <w:rPr>
          <w:rFonts w:ascii="Arial" w:eastAsia="Calibri" w:hAnsi="Arial" w:cs="Arial"/>
          <w:color w:val="000000"/>
          <w:sz w:val="20"/>
          <w:szCs w:val="20"/>
        </w:rPr>
      </w:pPr>
      <w:r w:rsidRPr="3049FC63">
        <w:rPr>
          <w:rFonts w:ascii="Arial" w:eastAsia="Calibri" w:hAnsi="Arial" w:cs="Arial"/>
          <w:color w:val="000000" w:themeColor="text1"/>
          <w:sz w:val="20"/>
          <w:szCs w:val="20"/>
        </w:rPr>
        <w:t xml:space="preserve">Locations </w:t>
      </w:r>
      <w:r w:rsidR="09470FCA" w:rsidRPr="3049FC63">
        <w:rPr>
          <w:rFonts w:ascii="Arial" w:eastAsia="Calibri" w:hAnsi="Arial" w:cs="Arial"/>
          <w:color w:val="000000" w:themeColor="text1"/>
          <w:sz w:val="20"/>
          <w:szCs w:val="20"/>
        </w:rPr>
        <w:t xml:space="preserve">record all adverse events (AEs) in the </w:t>
      </w:r>
      <w:r w:rsidRPr="3049FC63">
        <w:rPr>
          <w:rFonts w:ascii="Arial" w:eastAsia="Calibri" w:hAnsi="Arial" w:cs="Arial"/>
          <w:color w:val="000000" w:themeColor="text1"/>
          <w:sz w:val="20"/>
          <w:szCs w:val="20"/>
        </w:rPr>
        <w:t xml:space="preserve">participant’s </w:t>
      </w:r>
      <w:r w:rsidR="09470FCA" w:rsidRPr="3049FC63">
        <w:rPr>
          <w:rFonts w:ascii="Arial" w:eastAsia="Calibri" w:hAnsi="Arial" w:cs="Arial"/>
          <w:color w:val="000000" w:themeColor="text1"/>
          <w:sz w:val="20"/>
          <w:szCs w:val="20"/>
        </w:rPr>
        <w:t>notes (electronic or paper as appropriate) and CRF.</w:t>
      </w:r>
    </w:p>
    <w:p w14:paraId="18C662A8" w14:textId="77777777" w:rsidR="0058141F" w:rsidRPr="00C91D39" w:rsidRDefault="0058141F" w:rsidP="0058141F">
      <w:pPr>
        <w:numPr>
          <w:ilvl w:val="1"/>
          <w:numId w:val="2"/>
        </w:numPr>
        <w:contextualSpacing/>
        <w:rPr>
          <w:rFonts w:ascii="Arial" w:eastAsia="Calibri" w:hAnsi="Arial" w:cs="Arial"/>
          <w:color w:val="000000"/>
          <w:sz w:val="20"/>
          <w:szCs w:val="20"/>
        </w:rPr>
      </w:pPr>
      <w:r w:rsidRPr="00C91D39">
        <w:rPr>
          <w:rFonts w:ascii="Arial" w:eastAsia="Calibri" w:hAnsi="Arial" w:cs="Arial"/>
          <w:color w:val="000000"/>
          <w:sz w:val="20"/>
          <w:szCs w:val="20"/>
        </w:rPr>
        <w:t>Serious adverse events (SAEs) and suspected unexpected serious adverse reactions (SUSARs) relating to clinical trials of drugs or devices are reported to the sponsor (or delegate) within 24 hours of learning of the event.</w:t>
      </w:r>
    </w:p>
    <w:p w14:paraId="0DC3769E" w14:textId="3C75244E" w:rsidR="0058141F" w:rsidRPr="00C91D39" w:rsidRDefault="0058141F" w:rsidP="0058141F">
      <w:pPr>
        <w:numPr>
          <w:ilvl w:val="1"/>
          <w:numId w:val="2"/>
        </w:numPr>
        <w:contextualSpacing/>
        <w:rPr>
          <w:rFonts w:ascii="Arial" w:eastAsia="Calibri" w:hAnsi="Arial" w:cs="Arial"/>
          <w:color w:val="000000"/>
          <w:sz w:val="20"/>
          <w:szCs w:val="20"/>
        </w:rPr>
      </w:pPr>
      <w:r w:rsidRPr="00C91D39">
        <w:rPr>
          <w:rFonts w:ascii="Arial" w:eastAsia="Calibri" w:hAnsi="Arial" w:cs="Arial"/>
          <w:color w:val="000000" w:themeColor="text1"/>
          <w:sz w:val="20"/>
          <w:szCs w:val="20"/>
        </w:rPr>
        <w:t>CI is the sponsor’s medical advisor for this study and is responsible for assessing every SAE and SUSAR and all the related issues on behalf of the sponsor</w:t>
      </w:r>
      <w:r w:rsidR="25DA3497" w:rsidRPr="00C91D39">
        <w:rPr>
          <w:rFonts w:ascii="Arial" w:eastAsia="Calibri" w:hAnsi="Arial" w:cs="Arial"/>
          <w:color w:val="000000" w:themeColor="text1"/>
          <w:sz w:val="20"/>
          <w:szCs w:val="20"/>
        </w:rPr>
        <w:t xml:space="preserve"> as per SOP 26a</w:t>
      </w:r>
      <w:r w:rsidRPr="00C91D39">
        <w:rPr>
          <w:rFonts w:ascii="Arial" w:eastAsia="Calibri" w:hAnsi="Arial" w:cs="Arial"/>
          <w:color w:val="000000" w:themeColor="text1"/>
          <w:sz w:val="20"/>
          <w:szCs w:val="20"/>
        </w:rPr>
        <w:t>. CI must ensure a delegated alternative medical advisor is clearly documented where CI cover is needed.</w:t>
      </w:r>
    </w:p>
    <w:p w14:paraId="022B70C8" w14:textId="734D1B5B" w:rsidR="0058141F" w:rsidRPr="00C91D39" w:rsidRDefault="0058141F" w:rsidP="0058141F">
      <w:pPr>
        <w:numPr>
          <w:ilvl w:val="1"/>
          <w:numId w:val="2"/>
        </w:numPr>
        <w:contextualSpacing/>
        <w:rPr>
          <w:rFonts w:ascii="Arial" w:eastAsia="Calibri" w:hAnsi="Arial" w:cs="Arial"/>
          <w:color w:val="000000"/>
          <w:sz w:val="20"/>
          <w:szCs w:val="20"/>
        </w:rPr>
      </w:pPr>
      <w:r w:rsidRPr="00C91D39">
        <w:rPr>
          <w:rFonts w:ascii="Arial" w:eastAsia="Calibri" w:hAnsi="Arial" w:cs="Arial"/>
          <w:color w:val="000000"/>
          <w:sz w:val="20"/>
          <w:szCs w:val="20"/>
        </w:rPr>
        <w:lastRenderedPageBreak/>
        <w:t>All</w:t>
      </w:r>
      <w:r w:rsidRPr="00C91D39">
        <w:rPr>
          <w:rFonts w:ascii="Arial" w:eastAsia="Calibri" w:hAnsi="Arial" w:cs="Arial"/>
          <w:sz w:val="20"/>
          <w:szCs w:val="20"/>
        </w:rPr>
        <w:t xml:space="preserve"> investigators at all </w:t>
      </w:r>
      <w:r w:rsidR="00323795">
        <w:rPr>
          <w:rFonts w:ascii="Arial" w:eastAsia="Calibri" w:hAnsi="Arial" w:cs="Arial"/>
          <w:sz w:val="20"/>
          <w:szCs w:val="20"/>
        </w:rPr>
        <w:t>locations</w:t>
      </w:r>
      <w:r w:rsidR="00323795" w:rsidRPr="00C91D39">
        <w:rPr>
          <w:rFonts w:ascii="Arial" w:eastAsia="Calibri" w:hAnsi="Arial" w:cs="Arial"/>
          <w:sz w:val="20"/>
          <w:szCs w:val="20"/>
        </w:rPr>
        <w:t xml:space="preserve"> </w:t>
      </w:r>
      <w:r w:rsidRPr="00C91D39">
        <w:rPr>
          <w:rFonts w:ascii="Arial" w:eastAsia="Calibri" w:hAnsi="Arial" w:cs="Arial"/>
          <w:sz w:val="20"/>
          <w:szCs w:val="20"/>
        </w:rPr>
        <w:t>are informed of any SUSARs occurring in relation to the investigational medicinal products (IMPs) that have occurred in this study.</w:t>
      </w:r>
    </w:p>
    <w:p w14:paraId="579263D0" w14:textId="77777777" w:rsidR="0058141F" w:rsidRPr="00C91D39" w:rsidRDefault="0058141F" w:rsidP="0058141F">
      <w:pPr>
        <w:numPr>
          <w:ilvl w:val="1"/>
          <w:numId w:val="2"/>
        </w:numPr>
        <w:tabs>
          <w:tab w:val="left" w:pos="1418"/>
        </w:tabs>
        <w:contextualSpacing/>
        <w:rPr>
          <w:rFonts w:ascii="Arial" w:eastAsia="Calibri" w:hAnsi="Arial" w:cs="Arial"/>
          <w:color w:val="000000"/>
          <w:sz w:val="20"/>
          <w:szCs w:val="20"/>
        </w:rPr>
      </w:pPr>
      <w:r w:rsidRPr="00C91D39">
        <w:rPr>
          <w:rFonts w:ascii="Arial" w:eastAsia="Calibri" w:hAnsi="Arial" w:cs="Arial"/>
          <w:color w:val="000000"/>
          <w:sz w:val="20"/>
          <w:szCs w:val="20"/>
        </w:rPr>
        <w:t xml:space="preserve">Potential serious breaches of GCP and the protocol are reported to the sponsor within 24 hours of the CI becoming aware of the breach. </w:t>
      </w:r>
    </w:p>
    <w:p w14:paraId="260BF8C6" w14:textId="77777777" w:rsidR="0058141F" w:rsidRPr="00C91D39" w:rsidRDefault="0058141F" w:rsidP="0058141F">
      <w:pPr>
        <w:numPr>
          <w:ilvl w:val="0"/>
          <w:numId w:val="2"/>
        </w:numPr>
        <w:tabs>
          <w:tab w:val="left" w:pos="709"/>
        </w:tabs>
        <w:contextualSpacing/>
        <w:rPr>
          <w:rFonts w:ascii="Arial" w:eastAsia="Calibri" w:hAnsi="Arial" w:cs="Arial"/>
          <w:color w:val="000000"/>
          <w:sz w:val="20"/>
          <w:szCs w:val="20"/>
        </w:rPr>
      </w:pPr>
      <w:r w:rsidRPr="00C91D39">
        <w:rPr>
          <w:rFonts w:ascii="Arial" w:eastAsia="Calibri" w:hAnsi="Arial" w:cs="Arial"/>
          <w:sz w:val="20"/>
          <w:szCs w:val="20"/>
        </w:rPr>
        <w:t>Monitoring /Audits/Inspections</w:t>
      </w:r>
    </w:p>
    <w:p w14:paraId="34537A54" w14:textId="4ED1ADEC" w:rsidR="0058141F" w:rsidRPr="00C91D39" w:rsidRDefault="0058141F" w:rsidP="0058141F">
      <w:pPr>
        <w:numPr>
          <w:ilvl w:val="1"/>
          <w:numId w:val="2"/>
        </w:numPr>
        <w:tabs>
          <w:tab w:val="left" w:pos="1418"/>
        </w:tabs>
        <w:contextualSpacing/>
        <w:rPr>
          <w:rFonts w:ascii="Arial" w:eastAsia="Calibri" w:hAnsi="Arial" w:cs="Arial"/>
          <w:color w:val="000000"/>
          <w:sz w:val="20"/>
          <w:szCs w:val="20"/>
        </w:rPr>
      </w:pPr>
      <w:r w:rsidRPr="00C91D39">
        <w:rPr>
          <w:rFonts w:ascii="Arial" w:eastAsia="Calibri" w:hAnsi="Arial" w:cs="Arial"/>
          <w:sz w:val="20"/>
          <w:szCs w:val="20"/>
        </w:rPr>
        <w:t xml:space="preserve">All </w:t>
      </w:r>
      <w:r w:rsidR="00192415">
        <w:rPr>
          <w:rFonts w:ascii="Arial" w:eastAsia="Calibri" w:hAnsi="Arial" w:cs="Arial"/>
          <w:sz w:val="20"/>
          <w:szCs w:val="20"/>
        </w:rPr>
        <w:t>study</w:t>
      </w:r>
      <w:r w:rsidRPr="00C91D39">
        <w:rPr>
          <w:rFonts w:ascii="Arial" w:eastAsia="Calibri" w:hAnsi="Arial" w:cs="Arial"/>
          <w:sz w:val="20"/>
          <w:szCs w:val="20"/>
        </w:rPr>
        <w:t xml:space="preserve"> documentation and staff involved in the </w:t>
      </w:r>
      <w:r w:rsidR="0078494C">
        <w:rPr>
          <w:rFonts w:ascii="Arial" w:eastAsia="Calibri" w:hAnsi="Arial" w:cs="Arial"/>
          <w:sz w:val="20"/>
          <w:szCs w:val="20"/>
        </w:rPr>
        <w:t>study</w:t>
      </w:r>
      <w:r w:rsidRPr="00C91D39">
        <w:rPr>
          <w:rFonts w:ascii="Arial" w:eastAsia="Calibri" w:hAnsi="Arial" w:cs="Arial"/>
          <w:sz w:val="20"/>
          <w:szCs w:val="20"/>
        </w:rPr>
        <w:t xml:space="preserve"> are available for monitoring/audit/inspection if requested by the MHRA or the sponsor. </w:t>
      </w:r>
    </w:p>
    <w:p w14:paraId="0188BD6A" w14:textId="3535FADE" w:rsidR="0058141F" w:rsidRPr="00C91D39" w:rsidRDefault="0058141F" w:rsidP="0058141F">
      <w:pPr>
        <w:numPr>
          <w:ilvl w:val="1"/>
          <w:numId w:val="2"/>
        </w:numPr>
        <w:tabs>
          <w:tab w:val="left" w:pos="1418"/>
        </w:tabs>
        <w:contextualSpacing/>
        <w:rPr>
          <w:rFonts w:ascii="Arial" w:eastAsia="Calibri" w:hAnsi="Arial" w:cs="Arial"/>
          <w:color w:val="000000"/>
          <w:sz w:val="20"/>
          <w:szCs w:val="20"/>
        </w:rPr>
      </w:pPr>
      <w:r w:rsidRPr="00C91D39">
        <w:rPr>
          <w:rFonts w:ascii="Arial" w:eastAsia="Calibri" w:hAnsi="Arial" w:cs="Arial"/>
          <w:sz w:val="20"/>
          <w:szCs w:val="20"/>
        </w:rPr>
        <w:t xml:space="preserve">Monitoring arrangements outlined in the protocol, </w:t>
      </w:r>
      <w:r w:rsidR="00BE15D9">
        <w:rPr>
          <w:rFonts w:ascii="Arial" w:eastAsia="Calibri" w:hAnsi="Arial" w:cs="Arial"/>
          <w:sz w:val="20"/>
          <w:szCs w:val="20"/>
        </w:rPr>
        <w:t>study</w:t>
      </w:r>
      <w:r w:rsidRPr="00C91D39">
        <w:rPr>
          <w:rFonts w:ascii="Arial" w:eastAsia="Calibri" w:hAnsi="Arial" w:cs="Arial"/>
          <w:sz w:val="20"/>
          <w:szCs w:val="20"/>
        </w:rPr>
        <w:t xml:space="preserve"> SOP or manual and sponsor’s SOPs are</w:t>
      </w:r>
      <w:r w:rsidR="310B67F8" w:rsidRPr="00C91D39">
        <w:rPr>
          <w:rFonts w:ascii="Arial" w:eastAsia="Calibri" w:hAnsi="Arial" w:cs="Arial"/>
          <w:sz w:val="20"/>
          <w:szCs w:val="20"/>
        </w:rPr>
        <w:t xml:space="preserve"> </w:t>
      </w:r>
      <w:r w:rsidR="00D225EA" w:rsidRPr="00C91D39">
        <w:rPr>
          <w:rFonts w:ascii="Arial" w:eastAsia="Calibri" w:hAnsi="Arial" w:cs="Arial"/>
          <w:sz w:val="20"/>
          <w:szCs w:val="20"/>
        </w:rPr>
        <w:t>adhered</w:t>
      </w:r>
      <w:r w:rsidR="310B67F8" w:rsidRPr="00C91D39">
        <w:rPr>
          <w:rFonts w:ascii="Arial" w:eastAsia="Calibri" w:hAnsi="Arial" w:cs="Arial"/>
          <w:sz w:val="20"/>
          <w:szCs w:val="20"/>
        </w:rPr>
        <w:t xml:space="preserve"> to.</w:t>
      </w:r>
    </w:p>
    <w:p w14:paraId="419C2B87" w14:textId="77504D80" w:rsidR="00310428" w:rsidRPr="00C91D39" w:rsidRDefault="00962EDF" w:rsidP="00310428">
      <w:pPr>
        <w:numPr>
          <w:ilvl w:val="0"/>
          <w:numId w:val="2"/>
        </w:numPr>
        <w:tabs>
          <w:tab w:val="left" w:pos="709"/>
        </w:tabs>
        <w:contextualSpacing/>
        <w:rPr>
          <w:rFonts w:ascii="Arial" w:eastAsia="Calibri" w:hAnsi="Arial" w:cs="Arial"/>
          <w:color w:val="000000"/>
          <w:sz w:val="20"/>
          <w:szCs w:val="20"/>
        </w:rPr>
      </w:pPr>
      <w:bookmarkStart w:id="0" w:name="_Hlk61859386"/>
      <w:r>
        <w:rPr>
          <w:rFonts w:ascii="Arial" w:eastAsia="Calibri" w:hAnsi="Arial" w:cs="Arial"/>
          <w:sz w:val="20"/>
          <w:szCs w:val="20"/>
        </w:rPr>
        <w:t>Study</w:t>
      </w:r>
      <w:r w:rsidR="00310428" w:rsidRPr="00C91D39">
        <w:rPr>
          <w:rFonts w:ascii="Arial" w:eastAsia="Calibri" w:hAnsi="Arial" w:cs="Arial"/>
          <w:sz w:val="20"/>
          <w:szCs w:val="20"/>
        </w:rPr>
        <w:t xml:space="preserve"> Closure</w:t>
      </w:r>
    </w:p>
    <w:p w14:paraId="1F3EA0DA" w14:textId="4B267F3C" w:rsidR="00310428" w:rsidRPr="00C91D39" w:rsidRDefault="00310428" w:rsidP="00310428">
      <w:pPr>
        <w:numPr>
          <w:ilvl w:val="1"/>
          <w:numId w:val="2"/>
        </w:numPr>
        <w:tabs>
          <w:tab w:val="left" w:pos="709"/>
        </w:tabs>
        <w:spacing w:after="0"/>
        <w:ind w:left="1434" w:hanging="357"/>
        <w:contextualSpacing/>
        <w:rPr>
          <w:rFonts w:ascii="Arial" w:eastAsia="Calibri" w:hAnsi="Arial" w:cs="Arial"/>
          <w:sz w:val="20"/>
          <w:szCs w:val="20"/>
        </w:rPr>
      </w:pPr>
      <w:r w:rsidRPr="00C91D39">
        <w:rPr>
          <w:rFonts w:ascii="Arial" w:eastAsia="Calibri" w:hAnsi="Arial" w:cs="Arial"/>
          <w:color w:val="000000"/>
          <w:sz w:val="20"/>
          <w:szCs w:val="20"/>
        </w:rPr>
        <w:t xml:space="preserve">The JRMO is notified of the end date of the </w:t>
      </w:r>
      <w:r w:rsidR="00BE15D9">
        <w:rPr>
          <w:rFonts w:ascii="Arial" w:eastAsia="Calibri" w:hAnsi="Arial" w:cs="Arial"/>
          <w:color w:val="000000"/>
          <w:sz w:val="20"/>
          <w:szCs w:val="20"/>
        </w:rPr>
        <w:t>study</w:t>
      </w:r>
      <w:r w:rsidRPr="00C91D39">
        <w:rPr>
          <w:rFonts w:ascii="Arial" w:eastAsia="Calibri" w:hAnsi="Arial" w:cs="Arial"/>
          <w:color w:val="000000"/>
          <w:sz w:val="20"/>
          <w:szCs w:val="20"/>
        </w:rPr>
        <w:t xml:space="preserve"> and any extension or early termination of the </w:t>
      </w:r>
      <w:r w:rsidR="00BE15D9">
        <w:rPr>
          <w:rFonts w:ascii="Arial" w:eastAsia="Calibri" w:hAnsi="Arial" w:cs="Arial"/>
          <w:color w:val="000000"/>
          <w:sz w:val="20"/>
          <w:szCs w:val="20"/>
        </w:rPr>
        <w:t>study</w:t>
      </w:r>
      <w:r w:rsidRPr="00C91D39">
        <w:rPr>
          <w:rFonts w:ascii="Arial" w:eastAsia="Calibri" w:hAnsi="Arial" w:cs="Arial"/>
          <w:color w:val="000000"/>
          <w:sz w:val="20"/>
          <w:szCs w:val="20"/>
        </w:rPr>
        <w:t>.</w:t>
      </w:r>
    </w:p>
    <w:p w14:paraId="40AD979F" w14:textId="784B3FED" w:rsidR="00310428" w:rsidRPr="00C91D39" w:rsidRDefault="791A0442" w:rsidP="00310428">
      <w:pPr>
        <w:numPr>
          <w:ilvl w:val="1"/>
          <w:numId w:val="2"/>
        </w:numPr>
        <w:tabs>
          <w:tab w:val="left" w:pos="1418"/>
        </w:tabs>
        <w:spacing w:after="0"/>
        <w:ind w:left="1434" w:hanging="357"/>
        <w:contextualSpacing/>
        <w:rPr>
          <w:rFonts w:ascii="Arial" w:eastAsia="Calibri" w:hAnsi="Arial" w:cs="Arial"/>
          <w:color w:val="000000"/>
          <w:sz w:val="20"/>
          <w:szCs w:val="20"/>
        </w:rPr>
      </w:pPr>
      <w:r w:rsidRPr="3049FC63">
        <w:rPr>
          <w:rFonts w:ascii="Arial" w:eastAsia="Calibri" w:hAnsi="Arial" w:cs="Arial"/>
          <w:sz w:val="20"/>
          <w:szCs w:val="20"/>
        </w:rPr>
        <w:t xml:space="preserve">An “end of trial (EoT) notification” is sent to the REC and MHRA once approved by the sponsor, within 90 days of the </w:t>
      </w:r>
      <w:r w:rsidR="5FAAC92B" w:rsidRPr="3049FC63">
        <w:rPr>
          <w:rFonts w:ascii="Arial" w:eastAsia="Calibri" w:hAnsi="Arial" w:cs="Arial"/>
          <w:sz w:val="20"/>
          <w:szCs w:val="20"/>
        </w:rPr>
        <w:t xml:space="preserve">UK and global </w:t>
      </w:r>
      <w:r w:rsidRPr="3049FC63">
        <w:rPr>
          <w:rFonts w:ascii="Arial" w:eastAsia="Calibri" w:hAnsi="Arial" w:cs="Arial"/>
          <w:sz w:val="20"/>
          <w:szCs w:val="20"/>
        </w:rPr>
        <w:t xml:space="preserve">conclusion date, or within 15 days if the </w:t>
      </w:r>
      <w:r w:rsidR="78E87D9A" w:rsidRPr="3049FC63">
        <w:rPr>
          <w:rFonts w:ascii="Arial" w:eastAsia="Calibri" w:hAnsi="Arial" w:cs="Arial"/>
          <w:sz w:val="20"/>
          <w:szCs w:val="20"/>
        </w:rPr>
        <w:t>study</w:t>
      </w:r>
      <w:r w:rsidRPr="3049FC63">
        <w:rPr>
          <w:rFonts w:ascii="Arial" w:eastAsia="Calibri" w:hAnsi="Arial" w:cs="Arial"/>
          <w:sz w:val="20"/>
          <w:szCs w:val="20"/>
        </w:rPr>
        <w:t xml:space="preserve"> is terminated early. </w:t>
      </w:r>
    </w:p>
    <w:p w14:paraId="5E9E9317" w14:textId="50A4599A" w:rsidR="00310428" w:rsidRPr="00FC5C93" w:rsidRDefault="00310428" w:rsidP="00310428">
      <w:pPr>
        <w:numPr>
          <w:ilvl w:val="1"/>
          <w:numId w:val="2"/>
        </w:numPr>
        <w:tabs>
          <w:tab w:val="left" w:pos="1418"/>
        </w:tabs>
        <w:spacing w:after="0"/>
        <w:ind w:left="1434" w:hanging="357"/>
        <w:contextualSpacing/>
        <w:rPr>
          <w:rFonts w:ascii="Arial" w:eastAsia="Calibri" w:hAnsi="Arial" w:cs="Arial"/>
          <w:color w:val="000000"/>
          <w:sz w:val="20"/>
          <w:szCs w:val="20"/>
        </w:rPr>
      </w:pPr>
      <w:r w:rsidRPr="00C91D39">
        <w:rPr>
          <w:rFonts w:ascii="Arial" w:eastAsia="Calibri" w:hAnsi="Arial" w:cs="Arial"/>
          <w:sz w:val="20"/>
          <w:szCs w:val="20"/>
        </w:rPr>
        <w:t>Submit an end of clinical trial report to the sponsor for review prior to final submission to MHRA and REC within one year of the ‘</w:t>
      </w:r>
      <w:r>
        <w:rPr>
          <w:rFonts w:ascii="Arial" w:eastAsia="Calibri" w:hAnsi="Arial" w:cs="Arial"/>
          <w:sz w:val="20"/>
          <w:szCs w:val="20"/>
        </w:rPr>
        <w:t>EoT</w:t>
      </w:r>
      <w:r w:rsidRPr="00C91D39">
        <w:rPr>
          <w:rFonts w:ascii="Arial" w:eastAsia="Calibri" w:hAnsi="Arial" w:cs="Arial"/>
          <w:sz w:val="20"/>
          <w:szCs w:val="20"/>
        </w:rPr>
        <w:t xml:space="preserve"> notification’</w:t>
      </w:r>
    </w:p>
    <w:p w14:paraId="047DBB84" w14:textId="47AF8858" w:rsidR="00310428" w:rsidRDefault="00310428" w:rsidP="00310428">
      <w:pPr>
        <w:pStyle w:val="ListParagraph"/>
        <w:numPr>
          <w:ilvl w:val="1"/>
          <w:numId w:val="2"/>
        </w:numPr>
        <w:spacing w:after="0"/>
        <w:ind w:left="1434" w:hanging="357"/>
        <w:rPr>
          <w:rFonts w:ascii="Arial" w:hAnsi="Arial" w:cs="Arial"/>
          <w:color w:val="000000"/>
          <w:sz w:val="20"/>
          <w:szCs w:val="20"/>
        </w:rPr>
      </w:pPr>
      <w:r w:rsidRPr="005C5E41">
        <w:rPr>
          <w:rFonts w:ascii="Arial" w:hAnsi="Arial" w:cs="Arial"/>
          <w:color w:val="000000"/>
          <w:sz w:val="20"/>
          <w:szCs w:val="20"/>
        </w:rPr>
        <w:t>Ensure all public databases are fully updated with the result in a timely manner</w:t>
      </w:r>
      <w:r w:rsidR="00323795">
        <w:rPr>
          <w:rFonts w:ascii="Arial" w:hAnsi="Arial" w:cs="Arial"/>
          <w:color w:val="000000"/>
          <w:sz w:val="20"/>
          <w:szCs w:val="20"/>
        </w:rPr>
        <w:t>.</w:t>
      </w:r>
    </w:p>
    <w:p w14:paraId="417ACB29" w14:textId="7949D8B6" w:rsidR="00323795" w:rsidRPr="005C5E41" w:rsidRDefault="24A60D03" w:rsidP="00310428">
      <w:pPr>
        <w:pStyle w:val="ListParagraph"/>
        <w:numPr>
          <w:ilvl w:val="1"/>
          <w:numId w:val="2"/>
        </w:numPr>
        <w:spacing w:after="0"/>
        <w:ind w:left="1434" w:hanging="357"/>
        <w:rPr>
          <w:rFonts w:ascii="Arial" w:hAnsi="Arial" w:cs="Arial"/>
          <w:color w:val="000000"/>
          <w:sz w:val="20"/>
          <w:szCs w:val="20"/>
        </w:rPr>
      </w:pPr>
      <w:r w:rsidRPr="3049FC63">
        <w:rPr>
          <w:rFonts w:ascii="Arial" w:hAnsi="Arial" w:cs="Arial"/>
          <w:color w:val="000000" w:themeColor="text1"/>
          <w:sz w:val="20"/>
          <w:szCs w:val="20"/>
        </w:rPr>
        <w:t>Provide a copy of the results in a lay format to all participants who requested this.</w:t>
      </w:r>
    </w:p>
    <w:p w14:paraId="668F687B" w14:textId="06C19928" w:rsidR="00310428" w:rsidRPr="00C91D39" w:rsidRDefault="791A0442" w:rsidP="00310428">
      <w:pPr>
        <w:numPr>
          <w:ilvl w:val="1"/>
          <w:numId w:val="2"/>
        </w:numPr>
        <w:tabs>
          <w:tab w:val="left" w:pos="1418"/>
        </w:tabs>
        <w:spacing w:after="0"/>
        <w:ind w:left="1434" w:hanging="357"/>
        <w:contextualSpacing/>
        <w:rPr>
          <w:rFonts w:ascii="Arial" w:eastAsia="Calibri" w:hAnsi="Arial" w:cs="Arial"/>
          <w:color w:val="000000"/>
          <w:sz w:val="20"/>
          <w:szCs w:val="20"/>
        </w:rPr>
      </w:pPr>
      <w:r w:rsidRPr="3049FC63">
        <w:rPr>
          <w:rFonts w:ascii="Arial" w:eastAsia="Calibri" w:hAnsi="Arial" w:cs="Arial"/>
          <w:sz w:val="20"/>
          <w:szCs w:val="20"/>
        </w:rPr>
        <w:t xml:space="preserve">TMF and all coordinating documents relating to the </w:t>
      </w:r>
      <w:r w:rsidR="78E87D9A" w:rsidRPr="3049FC63">
        <w:rPr>
          <w:rFonts w:ascii="Arial" w:eastAsia="Calibri" w:hAnsi="Arial" w:cs="Arial"/>
          <w:sz w:val="20"/>
          <w:szCs w:val="20"/>
        </w:rPr>
        <w:t>study</w:t>
      </w:r>
      <w:r w:rsidRPr="3049FC63">
        <w:rPr>
          <w:rFonts w:ascii="Arial" w:eastAsia="Calibri" w:hAnsi="Arial" w:cs="Arial"/>
          <w:sz w:val="20"/>
          <w:szCs w:val="20"/>
        </w:rPr>
        <w:t xml:space="preserve"> are archived with the Trust’s Corporate Records archiving facility in accordance with the JRMO archiving policy.</w:t>
      </w:r>
    </w:p>
    <w:p w14:paraId="26A812FF" w14:textId="797CE89F" w:rsidR="00310428" w:rsidRPr="00C91D39" w:rsidRDefault="791A0442" w:rsidP="00310428">
      <w:pPr>
        <w:numPr>
          <w:ilvl w:val="1"/>
          <w:numId w:val="2"/>
        </w:numPr>
        <w:tabs>
          <w:tab w:val="left" w:pos="1418"/>
        </w:tabs>
        <w:spacing w:after="0"/>
        <w:ind w:left="1434" w:hanging="357"/>
        <w:contextualSpacing/>
        <w:rPr>
          <w:rFonts w:ascii="Arial" w:eastAsia="Calibri" w:hAnsi="Arial" w:cs="Arial"/>
          <w:sz w:val="20"/>
          <w:szCs w:val="20"/>
        </w:rPr>
      </w:pPr>
      <w:r w:rsidRPr="3049FC63">
        <w:rPr>
          <w:rFonts w:ascii="Arial" w:eastAsia="Calibri" w:hAnsi="Arial" w:cs="Arial"/>
          <w:sz w:val="20"/>
          <w:szCs w:val="20"/>
        </w:rPr>
        <w:t xml:space="preserve">All </w:t>
      </w:r>
      <w:r w:rsidR="24A60D03" w:rsidRPr="3049FC63">
        <w:rPr>
          <w:rFonts w:ascii="Arial" w:eastAsia="Calibri" w:hAnsi="Arial" w:cs="Arial"/>
          <w:sz w:val="20"/>
          <w:szCs w:val="20"/>
        </w:rPr>
        <w:t xml:space="preserve">locations </w:t>
      </w:r>
      <w:r w:rsidRPr="3049FC63">
        <w:rPr>
          <w:rFonts w:ascii="Arial" w:eastAsia="Calibri" w:hAnsi="Arial" w:cs="Arial"/>
          <w:sz w:val="20"/>
          <w:szCs w:val="20"/>
        </w:rPr>
        <w:t>are adequately resourced to archive as per Sponsor’s SOP 20 (Archiving).</w:t>
      </w:r>
    </w:p>
    <w:p w14:paraId="18ED9216" w14:textId="1ABDA1E1" w:rsidR="00310428" w:rsidRPr="00C91D39" w:rsidRDefault="00310428" w:rsidP="00310428">
      <w:pPr>
        <w:numPr>
          <w:ilvl w:val="1"/>
          <w:numId w:val="2"/>
        </w:numPr>
        <w:tabs>
          <w:tab w:val="left" w:pos="1418"/>
        </w:tabs>
        <w:spacing w:after="0" w:line="252" w:lineRule="auto"/>
        <w:ind w:left="1434" w:hanging="357"/>
        <w:contextualSpacing/>
        <w:rPr>
          <w:rFonts w:ascii="Arial" w:eastAsia="Calibri" w:hAnsi="Arial" w:cs="Arial"/>
          <w:sz w:val="20"/>
          <w:szCs w:val="20"/>
        </w:rPr>
      </w:pPr>
      <w:r w:rsidRPr="00C91D39">
        <w:rPr>
          <w:rFonts w:ascii="Arial" w:eastAsia="Calibri" w:hAnsi="Arial" w:cs="Arial"/>
          <w:sz w:val="20"/>
          <w:szCs w:val="20"/>
        </w:rPr>
        <w:t xml:space="preserve">The JRMO are notified of any outputs of the research such as guidelines, publications, presentation, changes in service delivery etc. prior to external submission or presentation. </w:t>
      </w:r>
      <w:r w:rsidR="006C432C" w:rsidRPr="006C432C">
        <w:rPr>
          <w:rFonts w:ascii="Arial" w:eastAsia="Calibri" w:hAnsi="Arial" w:cs="Arial"/>
          <w:sz w:val="20"/>
          <w:szCs w:val="20"/>
        </w:rPr>
        <w:t xml:space="preserve">This includes declaration of any </w:t>
      </w:r>
      <w:r w:rsidR="006C432C">
        <w:rPr>
          <w:rFonts w:ascii="Arial" w:eastAsia="Calibri" w:hAnsi="Arial" w:cs="Arial"/>
          <w:sz w:val="20"/>
          <w:szCs w:val="20"/>
        </w:rPr>
        <w:t>intellectual property</w:t>
      </w:r>
      <w:r w:rsidR="006C432C" w:rsidRPr="006C432C">
        <w:rPr>
          <w:rFonts w:ascii="Arial" w:eastAsia="Calibri" w:hAnsi="Arial" w:cs="Arial"/>
          <w:sz w:val="20"/>
          <w:szCs w:val="20"/>
        </w:rPr>
        <w:t xml:space="preserve"> stemming from the research.</w:t>
      </w:r>
    </w:p>
    <w:p w14:paraId="6D0A1A79" w14:textId="363AF4AD" w:rsidR="00310428" w:rsidRPr="00C91D39" w:rsidRDefault="00310428" w:rsidP="00310428">
      <w:pPr>
        <w:numPr>
          <w:ilvl w:val="1"/>
          <w:numId w:val="2"/>
        </w:numPr>
        <w:tabs>
          <w:tab w:val="left" w:pos="1418"/>
        </w:tabs>
        <w:spacing w:after="0" w:line="252" w:lineRule="auto"/>
        <w:ind w:left="1434" w:hanging="357"/>
        <w:contextualSpacing/>
        <w:rPr>
          <w:rFonts w:ascii="Arial" w:eastAsia="Calibri" w:hAnsi="Arial" w:cs="Arial"/>
          <w:sz w:val="20"/>
          <w:szCs w:val="20"/>
        </w:rPr>
      </w:pPr>
      <w:proofErr w:type="gramStart"/>
      <w:r w:rsidRPr="00C91D39">
        <w:rPr>
          <w:rFonts w:ascii="Arial" w:eastAsia="Calibri" w:hAnsi="Arial" w:cs="Arial"/>
          <w:sz w:val="20"/>
          <w:szCs w:val="20"/>
        </w:rPr>
        <w:t>In the event that</w:t>
      </w:r>
      <w:proofErr w:type="gramEnd"/>
      <w:r w:rsidRPr="00C91D39">
        <w:rPr>
          <w:rFonts w:ascii="Arial" w:eastAsia="Calibri" w:hAnsi="Arial" w:cs="Arial"/>
          <w:sz w:val="20"/>
          <w:szCs w:val="20"/>
        </w:rPr>
        <w:t xml:space="preserve"> research misconduct or data integrity concerns have been raised, the JRMO, as sponsor, in discussion with senior management of the affected organisation, reserves the right to review, request a hold on publication submission</w:t>
      </w:r>
      <w:r w:rsidR="00CD79BA">
        <w:rPr>
          <w:rFonts w:ascii="Arial" w:eastAsia="Calibri" w:hAnsi="Arial" w:cs="Arial"/>
          <w:sz w:val="20"/>
          <w:szCs w:val="20"/>
        </w:rPr>
        <w:t>,</w:t>
      </w:r>
      <w:r w:rsidRPr="00C91D39">
        <w:rPr>
          <w:rFonts w:ascii="Arial" w:eastAsia="Calibri" w:hAnsi="Arial" w:cs="Arial"/>
          <w:sz w:val="20"/>
          <w:szCs w:val="20"/>
        </w:rPr>
        <w:t xml:space="preserve"> or to refuse permission to publish.</w:t>
      </w:r>
    </w:p>
    <w:p w14:paraId="2EDB6A50" w14:textId="2E52B3CE" w:rsidR="00310428" w:rsidRDefault="00310428" w:rsidP="00310428">
      <w:pPr>
        <w:numPr>
          <w:ilvl w:val="0"/>
          <w:numId w:val="2"/>
        </w:numPr>
        <w:tabs>
          <w:tab w:val="left" w:pos="1418"/>
        </w:tabs>
        <w:spacing w:after="0" w:line="252" w:lineRule="auto"/>
        <w:contextualSpacing/>
        <w:rPr>
          <w:rFonts w:ascii="Arial" w:eastAsia="Calibri" w:hAnsi="Arial" w:cs="Arial"/>
          <w:sz w:val="20"/>
          <w:szCs w:val="20"/>
        </w:rPr>
      </w:pPr>
      <w:bookmarkStart w:id="1" w:name="_Hlk61859460"/>
      <w:r>
        <w:rPr>
          <w:rFonts w:ascii="Arial" w:eastAsia="Calibri" w:hAnsi="Arial" w:cs="Arial"/>
          <w:sz w:val="20"/>
          <w:szCs w:val="20"/>
        </w:rPr>
        <w:t>Funding</w:t>
      </w:r>
    </w:p>
    <w:p w14:paraId="2A69DE76" w14:textId="5124B70D" w:rsidR="00310428" w:rsidRPr="00C91D39" w:rsidRDefault="791A0442" w:rsidP="00310428">
      <w:pPr>
        <w:numPr>
          <w:ilvl w:val="1"/>
          <w:numId w:val="2"/>
        </w:numPr>
        <w:tabs>
          <w:tab w:val="left" w:pos="709"/>
        </w:tabs>
        <w:spacing w:after="0"/>
        <w:contextualSpacing/>
        <w:rPr>
          <w:rFonts w:ascii="Arial" w:eastAsia="Calibri" w:hAnsi="Arial" w:cs="Arial"/>
          <w:sz w:val="20"/>
          <w:szCs w:val="20"/>
        </w:rPr>
      </w:pPr>
      <w:r w:rsidRPr="3049FC63">
        <w:rPr>
          <w:rFonts w:ascii="Arial" w:eastAsia="Calibri" w:hAnsi="Arial" w:cs="Arial"/>
          <w:sz w:val="20"/>
          <w:szCs w:val="20"/>
        </w:rPr>
        <w:t>The CI must ensure all elements of the study are adequately funded, including ensuring adequate staffing and site costs. Any shortfall or overspend is the responsibility of the C</w:t>
      </w:r>
      <w:r w:rsidR="0B75F241" w:rsidRPr="3049FC63">
        <w:rPr>
          <w:rFonts w:ascii="Arial" w:eastAsia="Calibri" w:hAnsi="Arial" w:cs="Arial"/>
          <w:sz w:val="20"/>
          <w:szCs w:val="20"/>
        </w:rPr>
        <w:t>I’</w:t>
      </w:r>
      <w:r w:rsidRPr="3049FC63">
        <w:rPr>
          <w:rFonts w:ascii="Arial" w:eastAsia="Calibri" w:hAnsi="Arial" w:cs="Arial"/>
          <w:sz w:val="20"/>
          <w:szCs w:val="20"/>
        </w:rPr>
        <w:t xml:space="preserve">s Department or Institute. This applies to any subsequent </w:t>
      </w:r>
      <w:r w:rsidR="0B75F241" w:rsidRPr="3049FC63">
        <w:rPr>
          <w:rFonts w:ascii="Arial" w:eastAsia="Calibri" w:hAnsi="Arial" w:cs="Arial"/>
          <w:sz w:val="20"/>
          <w:szCs w:val="20"/>
        </w:rPr>
        <w:t xml:space="preserve">modifications </w:t>
      </w:r>
      <w:r w:rsidRPr="3049FC63">
        <w:rPr>
          <w:rFonts w:ascii="Arial" w:eastAsia="Calibri" w:hAnsi="Arial" w:cs="Arial"/>
          <w:sz w:val="20"/>
          <w:szCs w:val="20"/>
        </w:rPr>
        <w:t>and extension</w:t>
      </w:r>
      <w:r w:rsidR="0B75F241" w:rsidRPr="3049FC63">
        <w:rPr>
          <w:rFonts w:ascii="Arial" w:eastAsia="Calibri" w:hAnsi="Arial" w:cs="Arial"/>
          <w:sz w:val="20"/>
          <w:szCs w:val="20"/>
        </w:rPr>
        <w:t>s</w:t>
      </w:r>
      <w:r w:rsidRPr="3049FC63">
        <w:rPr>
          <w:rFonts w:ascii="Arial" w:eastAsia="Calibri" w:hAnsi="Arial" w:cs="Arial"/>
          <w:sz w:val="20"/>
          <w:szCs w:val="20"/>
        </w:rPr>
        <w:t xml:space="preserve"> to the study. </w:t>
      </w:r>
    </w:p>
    <w:bookmarkEnd w:id="0"/>
    <w:bookmarkEnd w:id="1"/>
    <w:p w14:paraId="3A8822B8" w14:textId="66E2D112" w:rsidR="00310428" w:rsidRPr="00C91D39" w:rsidRDefault="00310428" w:rsidP="00340D93">
      <w:pPr>
        <w:tabs>
          <w:tab w:val="left" w:pos="1418"/>
        </w:tabs>
        <w:spacing w:after="0"/>
        <w:ind w:left="1440"/>
        <w:contextualSpacing/>
        <w:rPr>
          <w:rFonts w:ascii="Arial" w:eastAsia="Calibri" w:hAnsi="Arial" w:cs="Arial"/>
          <w:color w:val="000000"/>
          <w:sz w:val="20"/>
          <w:szCs w:val="20"/>
        </w:rPr>
      </w:pPr>
    </w:p>
    <w:p w14:paraId="6E416BE0" w14:textId="77777777" w:rsidR="00310428" w:rsidRDefault="00310428" w:rsidP="00340D93">
      <w:pPr>
        <w:tabs>
          <w:tab w:val="left" w:pos="1418"/>
        </w:tabs>
        <w:spacing w:after="0" w:line="252" w:lineRule="auto"/>
        <w:ind w:left="720"/>
        <w:contextualSpacing/>
        <w:rPr>
          <w:rFonts w:ascii="Arial" w:eastAsia="Calibri" w:hAnsi="Arial" w:cs="Arial"/>
          <w:sz w:val="20"/>
          <w:szCs w:val="20"/>
        </w:rPr>
      </w:pPr>
    </w:p>
    <w:p w14:paraId="35082CCC" w14:textId="3290353C" w:rsidR="00310428" w:rsidRDefault="00310428" w:rsidP="00310428">
      <w:pPr>
        <w:spacing w:line="252" w:lineRule="auto"/>
        <w:rPr>
          <w:rFonts w:ascii="Arial" w:eastAsia="Calibri" w:hAnsi="Arial" w:cs="Arial"/>
          <w:sz w:val="20"/>
          <w:szCs w:val="20"/>
        </w:rPr>
      </w:pPr>
    </w:p>
    <w:p w14:paraId="61571410" w14:textId="7149F26A" w:rsidR="00310428" w:rsidRDefault="00310428" w:rsidP="00310428">
      <w:pPr>
        <w:spacing w:line="252" w:lineRule="auto"/>
        <w:rPr>
          <w:rFonts w:ascii="Arial" w:eastAsia="Calibri" w:hAnsi="Arial" w:cs="Arial"/>
          <w:sz w:val="20"/>
          <w:szCs w:val="20"/>
        </w:rPr>
      </w:pPr>
    </w:p>
    <w:p w14:paraId="3CE5AF44" w14:textId="528186C3" w:rsidR="00310428" w:rsidRDefault="00310428" w:rsidP="00310428">
      <w:pPr>
        <w:spacing w:line="252" w:lineRule="auto"/>
        <w:rPr>
          <w:rFonts w:ascii="Arial" w:eastAsia="Calibri" w:hAnsi="Arial" w:cs="Arial"/>
          <w:sz w:val="20"/>
          <w:szCs w:val="20"/>
        </w:rPr>
      </w:pPr>
    </w:p>
    <w:p w14:paraId="4E1BD67C" w14:textId="1D001F40" w:rsidR="00310428" w:rsidRDefault="00310428" w:rsidP="00310428">
      <w:pPr>
        <w:spacing w:line="252" w:lineRule="auto"/>
        <w:rPr>
          <w:rFonts w:ascii="Arial" w:eastAsia="Calibri" w:hAnsi="Arial" w:cs="Arial"/>
          <w:sz w:val="20"/>
          <w:szCs w:val="20"/>
        </w:rPr>
      </w:pPr>
    </w:p>
    <w:p w14:paraId="28BBA9AD" w14:textId="42691A01" w:rsidR="00310428" w:rsidRDefault="00310428" w:rsidP="00310428">
      <w:pPr>
        <w:spacing w:line="252" w:lineRule="auto"/>
        <w:rPr>
          <w:rFonts w:ascii="Arial" w:eastAsia="Calibri" w:hAnsi="Arial" w:cs="Arial"/>
          <w:sz w:val="20"/>
          <w:szCs w:val="20"/>
        </w:rPr>
      </w:pPr>
    </w:p>
    <w:p w14:paraId="55176F21" w14:textId="7F0F2BDC" w:rsidR="00310428" w:rsidRDefault="00310428" w:rsidP="00310428">
      <w:pPr>
        <w:spacing w:line="252" w:lineRule="auto"/>
        <w:rPr>
          <w:rFonts w:ascii="Arial" w:eastAsia="Calibri" w:hAnsi="Arial" w:cs="Arial"/>
          <w:sz w:val="20"/>
          <w:szCs w:val="20"/>
        </w:rPr>
      </w:pPr>
    </w:p>
    <w:p w14:paraId="0412A630" w14:textId="5A7E3E4D" w:rsidR="00310428" w:rsidRDefault="00310428" w:rsidP="00310428">
      <w:pPr>
        <w:spacing w:line="252" w:lineRule="auto"/>
        <w:rPr>
          <w:rFonts w:ascii="Arial" w:eastAsia="Calibri" w:hAnsi="Arial" w:cs="Arial"/>
          <w:sz w:val="20"/>
          <w:szCs w:val="20"/>
        </w:rPr>
      </w:pPr>
    </w:p>
    <w:p w14:paraId="3828F906" w14:textId="16E627FC" w:rsidR="00310428" w:rsidRDefault="00310428" w:rsidP="00310428">
      <w:pPr>
        <w:spacing w:line="252" w:lineRule="auto"/>
        <w:rPr>
          <w:rFonts w:ascii="Arial" w:eastAsia="Calibri" w:hAnsi="Arial" w:cs="Arial"/>
          <w:sz w:val="20"/>
          <w:szCs w:val="20"/>
        </w:rPr>
      </w:pPr>
    </w:p>
    <w:p w14:paraId="1698A8FE" w14:textId="7997E5D2" w:rsidR="00310428" w:rsidRDefault="00310428" w:rsidP="00310428">
      <w:pPr>
        <w:spacing w:line="252" w:lineRule="auto"/>
        <w:rPr>
          <w:rFonts w:ascii="Arial" w:eastAsia="Calibri" w:hAnsi="Arial" w:cs="Arial"/>
          <w:sz w:val="20"/>
          <w:szCs w:val="20"/>
        </w:rPr>
      </w:pPr>
    </w:p>
    <w:p w14:paraId="5358A96A" w14:textId="0B6838BA" w:rsidR="00310428" w:rsidRDefault="00310428" w:rsidP="00310428">
      <w:pPr>
        <w:spacing w:line="252" w:lineRule="auto"/>
        <w:rPr>
          <w:rFonts w:ascii="Arial" w:eastAsia="Calibri" w:hAnsi="Arial" w:cs="Arial"/>
          <w:sz w:val="20"/>
          <w:szCs w:val="20"/>
        </w:rPr>
      </w:pPr>
    </w:p>
    <w:p w14:paraId="3854FCA8" w14:textId="2F6D7EA4" w:rsidR="00310428" w:rsidRDefault="00310428" w:rsidP="00310428">
      <w:pPr>
        <w:spacing w:line="252" w:lineRule="auto"/>
        <w:rPr>
          <w:rFonts w:ascii="Arial" w:eastAsia="Calibri" w:hAnsi="Arial" w:cs="Arial"/>
          <w:sz w:val="20"/>
          <w:szCs w:val="20"/>
        </w:rPr>
      </w:pPr>
    </w:p>
    <w:p w14:paraId="16A0299B" w14:textId="1968D27D" w:rsidR="00310428" w:rsidRDefault="00310428" w:rsidP="00310428">
      <w:pPr>
        <w:spacing w:line="252" w:lineRule="auto"/>
        <w:rPr>
          <w:rFonts w:ascii="Arial" w:eastAsia="Calibri" w:hAnsi="Arial" w:cs="Arial"/>
          <w:sz w:val="20"/>
          <w:szCs w:val="20"/>
        </w:rPr>
      </w:pPr>
    </w:p>
    <w:p w14:paraId="655FBB35" w14:textId="249DCA21" w:rsidR="00310428" w:rsidRDefault="00310428" w:rsidP="00310428">
      <w:pPr>
        <w:spacing w:line="252" w:lineRule="auto"/>
        <w:rPr>
          <w:rFonts w:ascii="Arial" w:eastAsia="Calibri" w:hAnsi="Arial" w:cs="Arial"/>
          <w:sz w:val="20"/>
          <w:szCs w:val="20"/>
        </w:rPr>
      </w:pPr>
    </w:p>
    <w:p w14:paraId="546020B7" w14:textId="06D3E653" w:rsidR="00310428" w:rsidRDefault="00310428" w:rsidP="00310428">
      <w:pPr>
        <w:spacing w:line="252" w:lineRule="auto"/>
        <w:rPr>
          <w:rFonts w:ascii="Arial" w:eastAsia="Calibri" w:hAnsi="Arial" w:cs="Arial"/>
          <w:sz w:val="20"/>
          <w:szCs w:val="20"/>
        </w:rPr>
      </w:pPr>
    </w:p>
    <w:p w14:paraId="0A37A977" w14:textId="146CED42" w:rsidR="00310428" w:rsidRDefault="00310428" w:rsidP="00310428">
      <w:pPr>
        <w:spacing w:line="252" w:lineRule="auto"/>
        <w:rPr>
          <w:rFonts w:ascii="Arial" w:eastAsia="Calibri" w:hAnsi="Arial" w:cs="Arial"/>
          <w:sz w:val="20"/>
          <w:szCs w:val="20"/>
        </w:rPr>
      </w:pPr>
    </w:p>
    <w:p w14:paraId="31D6CB34" w14:textId="183E55A5" w:rsidR="00310428" w:rsidRDefault="00310428" w:rsidP="00310428">
      <w:pPr>
        <w:spacing w:line="252" w:lineRule="auto"/>
        <w:rPr>
          <w:rFonts w:ascii="Arial" w:eastAsia="Calibri" w:hAnsi="Arial" w:cs="Arial"/>
          <w:sz w:val="20"/>
          <w:szCs w:val="20"/>
        </w:rPr>
      </w:pPr>
    </w:p>
    <w:p w14:paraId="2A6866EC" w14:textId="02412642" w:rsidR="00310428" w:rsidRDefault="00310428" w:rsidP="00310428">
      <w:pPr>
        <w:spacing w:line="252" w:lineRule="auto"/>
        <w:rPr>
          <w:rFonts w:ascii="Arial" w:eastAsia="Calibri" w:hAnsi="Arial" w:cs="Arial"/>
          <w:sz w:val="20"/>
          <w:szCs w:val="20"/>
        </w:rPr>
      </w:pPr>
    </w:p>
    <w:p w14:paraId="188023EA" w14:textId="77777777" w:rsidR="0058141F" w:rsidRPr="00C91D39" w:rsidRDefault="0058141F" w:rsidP="00340D93">
      <w:pPr>
        <w:spacing w:line="252" w:lineRule="auto"/>
        <w:rPr>
          <w:rFonts w:ascii="Arial" w:eastAsia="Calibri" w:hAnsi="Arial" w:cs="Arial"/>
          <w:b/>
          <w:sz w:val="24"/>
          <w:szCs w:val="24"/>
        </w:rPr>
      </w:pPr>
      <w:r w:rsidRPr="00C91D39">
        <w:rPr>
          <w:rFonts w:ascii="Arial" w:eastAsia="Calibri" w:hAnsi="Arial" w:cs="Arial"/>
          <w:b/>
          <w:sz w:val="24"/>
          <w:szCs w:val="24"/>
        </w:rPr>
        <w:lastRenderedPageBreak/>
        <w:t>Delegation of Duties</w:t>
      </w:r>
    </w:p>
    <w:p w14:paraId="06EE871A" w14:textId="0EABA5D5" w:rsidR="0058141F" w:rsidRPr="00C91D39" w:rsidRDefault="0058141F" w:rsidP="0058141F">
      <w:pPr>
        <w:rPr>
          <w:rFonts w:ascii="Arial" w:eastAsia="Calibri" w:hAnsi="Arial" w:cs="Arial"/>
          <w:b/>
          <w:sz w:val="24"/>
          <w:szCs w:val="24"/>
        </w:rPr>
      </w:pPr>
      <w:r w:rsidRPr="00C91D39">
        <w:rPr>
          <w:rFonts w:ascii="Arial" w:eastAsia="Calibri" w:hAnsi="Arial" w:cs="Arial"/>
          <w:b/>
          <w:sz w:val="24"/>
          <w:szCs w:val="24"/>
        </w:rPr>
        <w:t xml:space="preserve">JRMO acting as Sponsor on behalf of </w:t>
      </w:r>
      <w:r w:rsidR="00EB02F5">
        <w:rPr>
          <w:rFonts w:ascii="Arial" w:eastAsia="Calibri" w:hAnsi="Arial" w:cs="Arial"/>
          <w:b/>
          <w:sz w:val="24"/>
          <w:szCs w:val="24"/>
        </w:rPr>
        <w:t>Queen Mary</w:t>
      </w:r>
      <w:r w:rsidRPr="00C91D39">
        <w:rPr>
          <w:rFonts w:ascii="Arial" w:eastAsia="Calibri" w:hAnsi="Arial" w:cs="Arial"/>
          <w:b/>
          <w:sz w:val="24"/>
          <w:szCs w:val="24"/>
        </w:rPr>
        <w:t xml:space="preserve">, delegates the responsibilities below to the CI. </w:t>
      </w:r>
    </w:p>
    <w:p w14:paraId="07C1A1AD" w14:textId="054A2B96" w:rsidR="0058141F" w:rsidRPr="00C91D39" w:rsidRDefault="0058141F" w:rsidP="0058141F">
      <w:pPr>
        <w:rPr>
          <w:rFonts w:ascii="Arial" w:eastAsia="Calibri" w:hAnsi="Arial" w:cs="Arial"/>
          <w:i/>
          <w:color w:val="767171"/>
          <w:sz w:val="20"/>
          <w:szCs w:val="20"/>
          <w:highlight w:val="yellow"/>
        </w:rPr>
      </w:pPr>
      <w:r w:rsidRPr="00C91D39">
        <w:rPr>
          <w:rFonts w:ascii="Arial" w:eastAsia="Calibri" w:hAnsi="Arial" w:cs="Arial"/>
          <w:i/>
          <w:color w:val="767171"/>
          <w:sz w:val="20"/>
          <w:szCs w:val="20"/>
          <w:highlight w:val="yellow"/>
        </w:rPr>
        <w:t xml:space="preserve">This table will be reviewed and finalised on a per </w:t>
      </w:r>
      <w:r w:rsidR="00962EDF">
        <w:rPr>
          <w:rFonts w:ascii="Arial" w:eastAsia="Calibri" w:hAnsi="Arial" w:cs="Arial"/>
          <w:i/>
          <w:color w:val="767171"/>
          <w:sz w:val="20"/>
          <w:szCs w:val="20"/>
          <w:highlight w:val="yellow"/>
        </w:rPr>
        <w:t>study</w:t>
      </w:r>
      <w:r w:rsidRPr="00C91D39">
        <w:rPr>
          <w:rFonts w:ascii="Arial" w:eastAsia="Calibri" w:hAnsi="Arial" w:cs="Arial"/>
          <w:i/>
          <w:color w:val="767171"/>
          <w:sz w:val="20"/>
          <w:szCs w:val="20"/>
          <w:highlight w:val="yellow"/>
        </w:rPr>
        <w:t xml:space="preserve"> basis. This is a template and the below table has been completed as a guide only.</w:t>
      </w:r>
    </w:p>
    <w:p w14:paraId="2A642A4A" w14:textId="77777777" w:rsidR="0058141F" w:rsidRPr="00C91D39" w:rsidRDefault="0058141F" w:rsidP="0058141F">
      <w:pPr>
        <w:rPr>
          <w:rFonts w:ascii="Arial" w:eastAsia="Calibri" w:hAnsi="Arial" w:cs="Arial"/>
          <w:i/>
          <w:color w:val="767171"/>
          <w:sz w:val="20"/>
          <w:szCs w:val="20"/>
          <w:highlight w:val="yellow"/>
        </w:rPr>
      </w:pPr>
      <w:r w:rsidRPr="00C91D39">
        <w:rPr>
          <w:rFonts w:ascii="Arial" w:eastAsia="Calibri" w:hAnsi="Arial" w:cs="Arial"/>
          <w:i/>
          <w:color w:val="767171"/>
          <w:sz w:val="20"/>
          <w:szCs w:val="20"/>
          <w:highlight w:val="yellow"/>
        </w:rPr>
        <w:t>This form is to be used only upon agreement with the GCP manager when a recognised CTU or group is being delegated duties directly by the sponsor.</w:t>
      </w:r>
    </w:p>
    <w:p w14:paraId="5FB71473" w14:textId="6EAB1D97" w:rsidR="0058141F" w:rsidRPr="00C91D39" w:rsidRDefault="0058141F" w:rsidP="0058141F">
      <w:pPr>
        <w:rPr>
          <w:rFonts w:ascii="Arial" w:eastAsia="Calibri" w:hAnsi="Arial" w:cs="Arial"/>
          <w:i/>
          <w:color w:val="767171"/>
          <w:sz w:val="20"/>
          <w:szCs w:val="20"/>
        </w:rPr>
      </w:pPr>
      <w:r w:rsidRPr="00C91D39">
        <w:rPr>
          <w:rFonts w:ascii="Arial" w:eastAsia="Calibri" w:hAnsi="Arial" w:cs="Arial"/>
          <w:i/>
          <w:color w:val="767171"/>
          <w:sz w:val="20"/>
          <w:szCs w:val="20"/>
          <w:highlight w:val="yellow"/>
        </w:rPr>
        <w:t xml:space="preserve">Once the table is </w:t>
      </w:r>
      <w:r w:rsidR="00B371A2">
        <w:rPr>
          <w:rFonts w:ascii="Arial" w:eastAsia="Calibri" w:hAnsi="Arial" w:cs="Arial"/>
          <w:i/>
          <w:color w:val="767171"/>
          <w:sz w:val="20"/>
          <w:szCs w:val="20"/>
          <w:highlight w:val="yellow"/>
        </w:rPr>
        <w:t xml:space="preserve">complete, </w:t>
      </w:r>
      <w:r w:rsidRPr="00C91D39">
        <w:rPr>
          <w:rFonts w:ascii="Arial" w:eastAsia="Calibri" w:hAnsi="Arial" w:cs="Arial"/>
          <w:i/>
          <w:color w:val="767171"/>
          <w:sz w:val="20"/>
          <w:szCs w:val="20"/>
          <w:highlight w:val="yellow"/>
        </w:rPr>
        <w:t>remove this highlighted text.</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7"/>
        <w:gridCol w:w="1814"/>
        <w:gridCol w:w="2013"/>
        <w:gridCol w:w="1276"/>
      </w:tblGrid>
      <w:tr w:rsidR="00C404DC" w:rsidRPr="00C91D39" w14:paraId="34923013" w14:textId="77777777" w:rsidTr="00E82774">
        <w:trPr>
          <w:trHeight w:val="70"/>
          <w:tblHeader/>
        </w:trPr>
        <w:tc>
          <w:tcPr>
            <w:tcW w:w="5387" w:type="dxa"/>
            <w:tcBorders>
              <w:bottom w:val="single" w:sz="4" w:space="0" w:color="auto"/>
            </w:tcBorders>
            <w:shd w:val="clear" w:color="auto" w:fill="9CC2E5" w:themeFill="accent1" w:themeFillTint="99"/>
          </w:tcPr>
          <w:p w14:paraId="0D986921" w14:textId="77777777" w:rsidR="00C404DC" w:rsidRPr="00C91D39" w:rsidRDefault="41A12654" w:rsidP="00C404DC">
            <w:pPr>
              <w:rPr>
                <w:rFonts w:ascii="Arial" w:eastAsia="Calibri" w:hAnsi="Arial" w:cs="Arial"/>
                <w:b/>
                <w:sz w:val="20"/>
                <w:szCs w:val="20"/>
              </w:rPr>
            </w:pPr>
            <w:r w:rsidRPr="3049FC63">
              <w:rPr>
                <w:rFonts w:ascii="Arial" w:eastAsia="Calibri" w:hAnsi="Arial" w:cs="Arial"/>
                <w:b/>
                <w:bCs/>
                <w:sz w:val="20"/>
                <w:szCs w:val="20"/>
              </w:rPr>
              <w:t>DUTIES</w:t>
            </w:r>
          </w:p>
        </w:tc>
        <w:tc>
          <w:tcPr>
            <w:tcW w:w="1814" w:type="dxa"/>
            <w:tcBorders>
              <w:bottom w:val="single" w:sz="4" w:space="0" w:color="auto"/>
            </w:tcBorders>
            <w:shd w:val="clear" w:color="auto" w:fill="9CC2E5" w:themeFill="accent1" w:themeFillTint="99"/>
          </w:tcPr>
          <w:p w14:paraId="2B05D94D" w14:textId="3B79132A" w:rsidR="00C404DC" w:rsidRPr="00C91D39" w:rsidRDefault="3EB8A084" w:rsidP="00C404DC">
            <w:pPr>
              <w:rPr>
                <w:rFonts w:ascii="Arial" w:eastAsia="Calibri" w:hAnsi="Arial" w:cs="Arial"/>
                <w:b/>
                <w:sz w:val="20"/>
                <w:szCs w:val="20"/>
              </w:rPr>
            </w:pPr>
            <w:r w:rsidRPr="3049FC63">
              <w:rPr>
                <w:rFonts w:ascii="Arial" w:eastAsia="Calibri" w:hAnsi="Arial" w:cs="Arial"/>
                <w:b/>
                <w:bCs/>
                <w:sz w:val="20"/>
                <w:szCs w:val="20"/>
              </w:rPr>
              <w:t xml:space="preserve">COORDINATING </w:t>
            </w:r>
            <w:r w:rsidR="41A12654" w:rsidRPr="3049FC63">
              <w:rPr>
                <w:rFonts w:ascii="Arial" w:eastAsia="Calibri" w:hAnsi="Arial" w:cs="Arial"/>
                <w:b/>
                <w:bCs/>
                <w:sz w:val="20"/>
                <w:szCs w:val="20"/>
              </w:rPr>
              <w:t>INVESTIGATOR</w:t>
            </w:r>
          </w:p>
        </w:tc>
        <w:tc>
          <w:tcPr>
            <w:tcW w:w="2013" w:type="dxa"/>
            <w:tcBorders>
              <w:bottom w:val="single" w:sz="4" w:space="0" w:color="auto"/>
            </w:tcBorders>
            <w:shd w:val="clear" w:color="auto" w:fill="9CC2E5" w:themeFill="accent1" w:themeFillTint="99"/>
          </w:tcPr>
          <w:p w14:paraId="1A6E2F4C" w14:textId="0FB3E58B" w:rsidR="00C404DC" w:rsidRPr="00C91D39" w:rsidRDefault="00C404DC" w:rsidP="00C404DC">
            <w:pPr>
              <w:spacing w:after="0" w:line="240" w:lineRule="auto"/>
              <w:rPr>
                <w:rFonts w:ascii="Arial" w:eastAsia="Calibri" w:hAnsi="Arial" w:cs="Arial"/>
                <w:b/>
                <w:sz w:val="20"/>
                <w:szCs w:val="20"/>
              </w:rPr>
            </w:pPr>
            <w:r w:rsidRPr="00C91D39">
              <w:rPr>
                <w:rFonts w:ascii="Arial" w:eastAsia="Calibri" w:hAnsi="Arial" w:cs="Arial"/>
                <w:b/>
                <w:sz w:val="20"/>
                <w:szCs w:val="20"/>
              </w:rPr>
              <w:t>CTU (insert name)</w:t>
            </w:r>
          </w:p>
        </w:tc>
        <w:tc>
          <w:tcPr>
            <w:tcW w:w="1276" w:type="dxa"/>
            <w:tcBorders>
              <w:bottom w:val="single" w:sz="4" w:space="0" w:color="auto"/>
            </w:tcBorders>
            <w:shd w:val="clear" w:color="auto" w:fill="9CC2E5" w:themeFill="accent1" w:themeFillTint="99"/>
          </w:tcPr>
          <w:p w14:paraId="101945A9" w14:textId="77777777" w:rsidR="00C404DC" w:rsidRPr="00C91D39" w:rsidRDefault="00C404DC" w:rsidP="00C404DC">
            <w:pPr>
              <w:rPr>
                <w:rFonts w:ascii="Arial" w:eastAsia="Calibri" w:hAnsi="Arial" w:cs="Arial"/>
                <w:b/>
                <w:sz w:val="20"/>
                <w:szCs w:val="20"/>
              </w:rPr>
            </w:pPr>
            <w:r w:rsidRPr="00C91D39">
              <w:rPr>
                <w:rFonts w:ascii="Arial" w:eastAsia="Calibri" w:hAnsi="Arial" w:cs="Arial"/>
                <w:b/>
                <w:sz w:val="20"/>
                <w:szCs w:val="20"/>
              </w:rPr>
              <w:t>SPONSOR</w:t>
            </w:r>
          </w:p>
        </w:tc>
      </w:tr>
      <w:tr w:rsidR="00C404DC" w:rsidRPr="00C91D39" w14:paraId="03BC3D3D" w14:textId="77777777" w:rsidTr="3049FC63">
        <w:tc>
          <w:tcPr>
            <w:tcW w:w="5387" w:type="dxa"/>
            <w:shd w:val="clear" w:color="auto" w:fill="FFFFFF" w:themeFill="background1"/>
          </w:tcPr>
          <w:p w14:paraId="674B0DE9" w14:textId="77777777" w:rsidR="00C404DC" w:rsidRPr="00C91D39" w:rsidRDefault="00C404DC" w:rsidP="00C404DC">
            <w:pPr>
              <w:rPr>
                <w:rFonts w:ascii="Arial" w:eastAsia="Calibri" w:hAnsi="Arial" w:cs="Arial"/>
                <w:sz w:val="20"/>
                <w:szCs w:val="20"/>
              </w:rPr>
            </w:pPr>
            <w:r w:rsidRPr="00C91D39">
              <w:rPr>
                <w:rFonts w:ascii="Arial" w:eastAsia="Calibri" w:hAnsi="Arial" w:cs="Arial"/>
                <w:sz w:val="20"/>
                <w:szCs w:val="20"/>
              </w:rPr>
              <w:t>Obtaining regulatory approvals following review and approval by the JRMO governance team</w:t>
            </w:r>
          </w:p>
        </w:tc>
        <w:tc>
          <w:tcPr>
            <w:tcW w:w="1814" w:type="dxa"/>
            <w:shd w:val="clear" w:color="auto" w:fill="FFFFFF" w:themeFill="background1"/>
          </w:tcPr>
          <w:p w14:paraId="456188A6" w14:textId="77777777" w:rsidR="00C404DC" w:rsidRPr="00C91D39" w:rsidRDefault="00C404DC" w:rsidP="00C404DC">
            <w:pPr>
              <w:rPr>
                <w:rFonts w:ascii="Arial" w:eastAsia="Calibri" w:hAnsi="Arial" w:cs="Arial"/>
                <w:sz w:val="20"/>
                <w:szCs w:val="20"/>
              </w:rPr>
            </w:pPr>
            <w:r w:rsidRPr="006E0B07">
              <w:rPr>
                <w:rFonts w:ascii="Arial" w:eastAsia="Calibri" w:hAnsi="Arial" w:cs="Arial"/>
                <w:sz w:val="20"/>
                <w:szCs w:val="20"/>
              </w:rPr>
              <w:t xml:space="preserve">X </w:t>
            </w:r>
          </w:p>
        </w:tc>
        <w:tc>
          <w:tcPr>
            <w:tcW w:w="2013" w:type="dxa"/>
            <w:shd w:val="clear" w:color="auto" w:fill="FFFFFF" w:themeFill="background1"/>
          </w:tcPr>
          <w:p w14:paraId="49C41C73" w14:textId="77777777" w:rsidR="00C404DC" w:rsidRPr="00C91D39" w:rsidRDefault="00C404DC" w:rsidP="00C404DC">
            <w:pPr>
              <w:spacing w:after="0" w:line="240" w:lineRule="auto"/>
              <w:rPr>
                <w:rFonts w:ascii="Arial" w:eastAsia="Calibri" w:hAnsi="Arial" w:cs="Arial"/>
                <w:sz w:val="20"/>
                <w:szCs w:val="20"/>
              </w:rPr>
            </w:pPr>
          </w:p>
        </w:tc>
        <w:tc>
          <w:tcPr>
            <w:tcW w:w="1276" w:type="dxa"/>
            <w:shd w:val="clear" w:color="auto" w:fill="FFFFFF" w:themeFill="background1"/>
          </w:tcPr>
          <w:p w14:paraId="038440F2" w14:textId="77777777" w:rsidR="00C404DC" w:rsidRPr="00C91D39" w:rsidRDefault="00C404DC" w:rsidP="00C404DC">
            <w:pPr>
              <w:rPr>
                <w:rFonts w:ascii="Arial" w:eastAsia="Calibri" w:hAnsi="Arial" w:cs="Arial"/>
                <w:sz w:val="20"/>
                <w:szCs w:val="20"/>
              </w:rPr>
            </w:pPr>
          </w:p>
        </w:tc>
      </w:tr>
      <w:tr w:rsidR="00C404DC" w:rsidRPr="00C91D39" w14:paraId="24690F4A" w14:textId="77777777" w:rsidTr="3049FC63">
        <w:tc>
          <w:tcPr>
            <w:tcW w:w="5387" w:type="dxa"/>
          </w:tcPr>
          <w:p w14:paraId="6785FEE9" w14:textId="77777777" w:rsidR="00C404DC" w:rsidRPr="00C91D39" w:rsidRDefault="00C404DC" w:rsidP="00C404DC">
            <w:pPr>
              <w:spacing w:after="0" w:line="240" w:lineRule="auto"/>
              <w:rPr>
                <w:rFonts w:ascii="Arial" w:eastAsia="Calibri" w:hAnsi="Arial" w:cs="Arial"/>
                <w:sz w:val="20"/>
                <w:szCs w:val="20"/>
              </w:rPr>
            </w:pPr>
            <w:r w:rsidRPr="00C91D39">
              <w:rPr>
                <w:rFonts w:ascii="Arial" w:eastAsia="Calibri" w:hAnsi="Arial" w:cs="Arial"/>
                <w:sz w:val="20"/>
                <w:szCs w:val="20"/>
              </w:rPr>
              <w:t>All interactions and consultation with the MHRA and other regulatory bodies following consultation with the JRMO Governance team.</w:t>
            </w:r>
          </w:p>
        </w:tc>
        <w:tc>
          <w:tcPr>
            <w:tcW w:w="1814" w:type="dxa"/>
          </w:tcPr>
          <w:p w14:paraId="1A9121DD"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 xml:space="preserve">X </w:t>
            </w:r>
          </w:p>
        </w:tc>
        <w:tc>
          <w:tcPr>
            <w:tcW w:w="2013" w:type="dxa"/>
          </w:tcPr>
          <w:p w14:paraId="4CCCE05E" w14:textId="77777777" w:rsidR="00C404DC" w:rsidRPr="00C91D39" w:rsidRDefault="00C404DC" w:rsidP="00C404DC">
            <w:pPr>
              <w:spacing w:after="0" w:line="240" w:lineRule="auto"/>
              <w:rPr>
                <w:rFonts w:ascii="Arial" w:eastAsia="Calibri" w:hAnsi="Arial" w:cs="Arial"/>
                <w:sz w:val="20"/>
                <w:szCs w:val="20"/>
              </w:rPr>
            </w:pPr>
          </w:p>
        </w:tc>
        <w:tc>
          <w:tcPr>
            <w:tcW w:w="1276" w:type="dxa"/>
          </w:tcPr>
          <w:p w14:paraId="6AC8621E" w14:textId="77777777" w:rsidR="00C404DC" w:rsidRPr="00C91D39" w:rsidRDefault="00C404DC" w:rsidP="00C404DC">
            <w:pPr>
              <w:spacing w:after="0" w:line="240" w:lineRule="auto"/>
              <w:rPr>
                <w:rFonts w:ascii="Arial" w:eastAsia="Calibri" w:hAnsi="Arial" w:cs="Arial"/>
                <w:sz w:val="20"/>
                <w:szCs w:val="20"/>
              </w:rPr>
            </w:pPr>
          </w:p>
        </w:tc>
      </w:tr>
      <w:tr w:rsidR="00C404DC" w:rsidRPr="00C91D39" w14:paraId="3AFBE11D" w14:textId="77777777" w:rsidTr="3049FC63">
        <w:tc>
          <w:tcPr>
            <w:tcW w:w="5387" w:type="dxa"/>
          </w:tcPr>
          <w:p w14:paraId="6D7C3D0E" w14:textId="7BE21C7C" w:rsidR="00C404DC" w:rsidRPr="00C91D39" w:rsidRDefault="00FB7942" w:rsidP="00C404DC">
            <w:pPr>
              <w:rPr>
                <w:rFonts w:ascii="Arial" w:eastAsia="Calibri" w:hAnsi="Arial" w:cs="Arial"/>
                <w:sz w:val="20"/>
                <w:szCs w:val="20"/>
              </w:rPr>
            </w:pPr>
            <w:r>
              <w:rPr>
                <w:rFonts w:ascii="Arial" w:eastAsia="Calibri" w:hAnsi="Arial" w:cs="Arial"/>
                <w:sz w:val="20"/>
                <w:szCs w:val="20"/>
              </w:rPr>
              <w:t>M</w:t>
            </w:r>
            <w:r w:rsidR="00C404DC" w:rsidRPr="00C91D39">
              <w:rPr>
                <w:rFonts w:ascii="Arial" w:eastAsia="Calibri" w:hAnsi="Arial" w:cs="Arial"/>
                <w:sz w:val="20"/>
                <w:szCs w:val="20"/>
              </w:rPr>
              <w:t>aintaining regulatory approvals</w:t>
            </w:r>
          </w:p>
        </w:tc>
        <w:tc>
          <w:tcPr>
            <w:tcW w:w="1814" w:type="dxa"/>
          </w:tcPr>
          <w:p w14:paraId="523F449C" w14:textId="77777777" w:rsidR="00C404DC" w:rsidRPr="00C91D39" w:rsidRDefault="00C404DC" w:rsidP="00C404DC">
            <w:pPr>
              <w:rPr>
                <w:rFonts w:ascii="Arial" w:eastAsia="Calibri" w:hAnsi="Arial" w:cs="Arial"/>
                <w:sz w:val="20"/>
                <w:szCs w:val="20"/>
              </w:rPr>
            </w:pPr>
            <w:r w:rsidRPr="006E0B07">
              <w:rPr>
                <w:rFonts w:ascii="Arial" w:eastAsia="Calibri" w:hAnsi="Arial" w:cs="Arial"/>
                <w:sz w:val="20"/>
                <w:szCs w:val="20"/>
              </w:rPr>
              <w:t xml:space="preserve">X </w:t>
            </w:r>
          </w:p>
        </w:tc>
        <w:tc>
          <w:tcPr>
            <w:tcW w:w="2013" w:type="dxa"/>
          </w:tcPr>
          <w:p w14:paraId="6037FEB2" w14:textId="77777777" w:rsidR="00C404DC" w:rsidRPr="00C91D39" w:rsidRDefault="00C404DC" w:rsidP="00C404DC">
            <w:pPr>
              <w:spacing w:after="0" w:line="240" w:lineRule="auto"/>
              <w:rPr>
                <w:rFonts w:ascii="Arial" w:eastAsia="Calibri" w:hAnsi="Arial" w:cs="Arial"/>
                <w:sz w:val="20"/>
                <w:szCs w:val="20"/>
              </w:rPr>
            </w:pPr>
          </w:p>
        </w:tc>
        <w:tc>
          <w:tcPr>
            <w:tcW w:w="1276" w:type="dxa"/>
          </w:tcPr>
          <w:p w14:paraId="5F32CD53" w14:textId="77777777" w:rsidR="00C404DC" w:rsidRPr="00C91D39" w:rsidRDefault="00C404DC" w:rsidP="00C404DC">
            <w:pPr>
              <w:rPr>
                <w:rFonts w:ascii="Arial" w:eastAsia="Calibri" w:hAnsi="Arial" w:cs="Arial"/>
                <w:sz w:val="20"/>
                <w:szCs w:val="20"/>
              </w:rPr>
            </w:pPr>
          </w:p>
        </w:tc>
      </w:tr>
      <w:tr w:rsidR="00C404DC" w:rsidRPr="00C91D39" w14:paraId="01217C96" w14:textId="77777777" w:rsidTr="00E82774">
        <w:trPr>
          <w:trHeight w:val="70"/>
        </w:trPr>
        <w:tc>
          <w:tcPr>
            <w:tcW w:w="5387" w:type="dxa"/>
          </w:tcPr>
          <w:p w14:paraId="6BF7E7F4" w14:textId="0976D9B6" w:rsidR="00C404DC" w:rsidRPr="00C91D39" w:rsidRDefault="00C404DC" w:rsidP="00D0108E">
            <w:pPr>
              <w:rPr>
                <w:rFonts w:ascii="Arial" w:eastAsia="Calibri" w:hAnsi="Arial" w:cs="Arial"/>
                <w:sz w:val="20"/>
                <w:szCs w:val="20"/>
              </w:rPr>
            </w:pPr>
            <w:r w:rsidRPr="00C91D39">
              <w:rPr>
                <w:rFonts w:ascii="Arial" w:eastAsia="Calibri" w:hAnsi="Arial" w:cs="Arial"/>
                <w:sz w:val="20"/>
                <w:szCs w:val="20"/>
              </w:rPr>
              <w:t xml:space="preserve">Requesting and maintaining sponsor approval during the life cycle of the </w:t>
            </w:r>
            <w:r w:rsidR="00034A37">
              <w:rPr>
                <w:rFonts w:ascii="Arial" w:eastAsia="Calibri" w:hAnsi="Arial" w:cs="Arial"/>
                <w:sz w:val="20"/>
                <w:szCs w:val="20"/>
              </w:rPr>
              <w:t>study</w:t>
            </w:r>
          </w:p>
        </w:tc>
        <w:tc>
          <w:tcPr>
            <w:tcW w:w="1814" w:type="dxa"/>
          </w:tcPr>
          <w:p w14:paraId="208A745A"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 xml:space="preserve">X </w:t>
            </w:r>
          </w:p>
        </w:tc>
        <w:tc>
          <w:tcPr>
            <w:tcW w:w="2013" w:type="dxa"/>
          </w:tcPr>
          <w:p w14:paraId="7A9E6C25" w14:textId="77777777" w:rsidR="00C404DC" w:rsidRPr="00C91D39" w:rsidRDefault="00C404DC" w:rsidP="00C404DC">
            <w:pPr>
              <w:spacing w:after="0" w:line="240" w:lineRule="auto"/>
              <w:rPr>
                <w:rFonts w:ascii="Arial" w:eastAsia="Calibri" w:hAnsi="Arial" w:cs="Arial"/>
                <w:sz w:val="20"/>
                <w:szCs w:val="20"/>
              </w:rPr>
            </w:pPr>
          </w:p>
        </w:tc>
        <w:tc>
          <w:tcPr>
            <w:tcW w:w="1276" w:type="dxa"/>
          </w:tcPr>
          <w:p w14:paraId="2AA7C446" w14:textId="77777777" w:rsidR="00C404DC" w:rsidRPr="00C91D39" w:rsidRDefault="00C404DC" w:rsidP="00C404DC">
            <w:pPr>
              <w:rPr>
                <w:rFonts w:ascii="Arial" w:eastAsia="Calibri" w:hAnsi="Arial" w:cs="Arial"/>
                <w:sz w:val="20"/>
                <w:szCs w:val="20"/>
              </w:rPr>
            </w:pPr>
          </w:p>
        </w:tc>
      </w:tr>
      <w:tr w:rsidR="00C404DC" w:rsidRPr="00C91D39" w14:paraId="0FED7347" w14:textId="77777777" w:rsidTr="3049FC63">
        <w:trPr>
          <w:trHeight w:val="497"/>
        </w:trPr>
        <w:tc>
          <w:tcPr>
            <w:tcW w:w="5387" w:type="dxa"/>
          </w:tcPr>
          <w:p w14:paraId="7CB54115" w14:textId="502B847B" w:rsidR="00C404DC" w:rsidRPr="00C91D39" w:rsidRDefault="41A12654" w:rsidP="00C404DC">
            <w:pPr>
              <w:spacing w:after="0" w:line="240" w:lineRule="auto"/>
              <w:rPr>
                <w:rFonts w:ascii="Arial" w:eastAsia="Calibri" w:hAnsi="Arial" w:cs="Arial"/>
                <w:sz w:val="20"/>
                <w:szCs w:val="20"/>
              </w:rPr>
            </w:pPr>
            <w:r w:rsidRPr="3049FC63">
              <w:rPr>
                <w:rFonts w:ascii="Arial" w:eastAsia="Calibri" w:hAnsi="Arial" w:cs="Arial"/>
                <w:sz w:val="20"/>
                <w:szCs w:val="20"/>
              </w:rPr>
              <w:t xml:space="preserve">Creating and submitting all </w:t>
            </w:r>
            <w:r w:rsidR="3EB8A084" w:rsidRPr="3049FC63">
              <w:rPr>
                <w:rFonts w:ascii="Arial" w:eastAsia="Calibri" w:hAnsi="Arial" w:cs="Arial"/>
                <w:sz w:val="20"/>
                <w:szCs w:val="20"/>
              </w:rPr>
              <w:t xml:space="preserve">modifications </w:t>
            </w:r>
            <w:r w:rsidRPr="3049FC63">
              <w:rPr>
                <w:rFonts w:ascii="Arial" w:eastAsia="Calibri" w:hAnsi="Arial" w:cs="Arial"/>
                <w:sz w:val="20"/>
                <w:szCs w:val="20"/>
              </w:rPr>
              <w:t>following review and approval by JRMO governance team</w:t>
            </w:r>
          </w:p>
        </w:tc>
        <w:tc>
          <w:tcPr>
            <w:tcW w:w="1814" w:type="dxa"/>
          </w:tcPr>
          <w:p w14:paraId="508EC47B" w14:textId="77777777" w:rsidR="00C404DC" w:rsidRPr="00C91D39" w:rsidRDefault="00C404DC" w:rsidP="00C404DC">
            <w:pPr>
              <w:spacing w:after="0" w:line="240" w:lineRule="auto"/>
              <w:rPr>
                <w:rFonts w:ascii="Arial" w:eastAsia="Calibri" w:hAnsi="Arial" w:cs="Arial"/>
                <w:sz w:val="20"/>
                <w:szCs w:val="20"/>
              </w:rPr>
            </w:pPr>
          </w:p>
        </w:tc>
        <w:tc>
          <w:tcPr>
            <w:tcW w:w="2013" w:type="dxa"/>
          </w:tcPr>
          <w:p w14:paraId="10147FD3"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1276" w:type="dxa"/>
          </w:tcPr>
          <w:p w14:paraId="7D786CA8" w14:textId="77777777" w:rsidR="00C404DC" w:rsidRPr="00C91D39" w:rsidRDefault="00C404DC" w:rsidP="00C404DC">
            <w:pPr>
              <w:spacing w:after="0" w:line="240" w:lineRule="auto"/>
              <w:rPr>
                <w:rFonts w:ascii="Arial" w:eastAsia="Calibri" w:hAnsi="Arial" w:cs="Arial"/>
                <w:sz w:val="20"/>
                <w:szCs w:val="20"/>
              </w:rPr>
            </w:pPr>
          </w:p>
        </w:tc>
      </w:tr>
      <w:tr w:rsidR="00C404DC" w:rsidRPr="00C91D39" w14:paraId="245E4E63" w14:textId="77777777" w:rsidTr="3049FC63">
        <w:trPr>
          <w:trHeight w:val="497"/>
        </w:trPr>
        <w:tc>
          <w:tcPr>
            <w:tcW w:w="5387" w:type="dxa"/>
          </w:tcPr>
          <w:p w14:paraId="236C2337" w14:textId="174331DB" w:rsidR="00C404DC" w:rsidRPr="00C91D39" w:rsidRDefault="00C404DC" w:rsidP="00C404DC">
            <w:pPr>
              <w:spacing w:after="0" w:line="240" w:lineRule="auto"/>
              <w:rPr>
                <w:rFonts w:ascii="Arial" w:eastAsia="Calibri" w:hAnsi="Arial" w:cs="Arial"/>
                <w:sz w:val="20"/>
                <w:szCs w:val="20"/>
              </w:rPr>
            </w:pPr>
            <w:r w:rsidRPr="00C91D39">
              <w:rPr>
                <w:rFonts w:ascii="Arial" w:eastAsia="Calibri" w:hAnsi="Arial" w:cs="Arial"/>
                <w:sz w:val="20"/>
                <w:szCs w:val="20"/>
              </w:rPr>
              <w:t xml:space="preserve">Using new vendors or subcontractors (central or </w:t>
            </w:r>
            <w:r w:rsidR="00792545">
              <w:rPr>
                <w:rFonts w:ascii="Arial" w:eastAsia="Calibri" w:hAnsi="Arial" w:cs="Arial"/>
                <w:sz w:val="20"/>
                <w:szCs w:val="20"/>
              </w:rPr>
              <w:t>location</w:t>
            </w:r>
            <w:r w:rsidR="00792545" w:rsidRPr="00C91D39">
              <w:rPr>
                <w:rFonts w:ascii="Arial" w:eastAsia="Calibri" w:hAnsi="Arial" w:cs="Arial"/>
                <w:sz w:val="20"/>
                <w:szCs w:val="20"/>
              </w:rPr>
              <w:t xml:space="preserve"> </w:t>
            </w:r>
            <w:r w:rsidRPr="00C91D39">
              <w:rPr>
                <w:rFonts w:ascii="Arial" w:eastAsia="Calibri" w:hAnsi="Arial" w:cs="Arial"/>
                <w:sz w:val="20"/>
                <w:szCs w:val="20"/>
              </w:rPr>
              <w:t>specific) following review and approval by JRMO governance team</w:t>
            </w:r>
          </w:p>
        </w:tc>
        <w:tc>
          <w:tcPr>
            <w:tcW w:w="1814" w:type="dxa"/>
          </w:tcPr>
          <w:p w14:paraId="068FC635" w14:textId="77777777" w:rsidR="00C404DC" w:rsidRPr="00C91D39" w:rsidRDefault="00C404DC" w:rsidP="00C404DC">
            <w:pPr>
              <w:spacing w:after="0" w:line="240" w:lineRule="auto"/>
              <w:rPr>
                <w:rFonts w:ascii="Arial" w:eastAsia="Calibri" w:hAnsi="Arial" w:cs="Arial"/>
                <w:sz w:val="20"/>
                <w:szCs w:val="20"/>
              </w:rPr>
            </w:pPr>
          </w:p>
        </w:tc>
        <w:tc>
          <w:tcPr>
            <w:tcW w:w="2013" w:type="dxa"/>
          </w:tcPr>
          <w:p w14:paraId="54B38ED5"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1276" w:type="dxa"/>
          </w:tcPr>
          <w:p w14:paraId="077B6856" w14:textId="77777777" w:rsidR="00C404DC" w:rsidRPr="00C91D39" w:rsidRDefault="00C404DC" w:rsidP="00C404DC">
            <w:pPr>
              <w:spacing w:after="0" w:line="240" w:lineRule="auto"/>
              <w:rPr>
                <w:rFonts w:ascii="Arial" w:eastAsia="Calibri" w:hAnsi="Arial" w:cs="Arial"/>
                <w:sz w:val="20"/>
                <w:szCs w:val="20"/>
              </w:rPr>
            </w:pPr>
          </w:p>
        </w:tc>
      </w:tr>
      <w:tr w:rsidR="00C404DC" w:rsidRPr="00C91D39" w14:paraId="4878FA53" w14:textId="77777777" w:rsidTr="3049FC63">
        <w:tc>
          <w:tcPr>
            <w:tcW w:w="5387" w:type="dxa"/>
          </w:tcPr>
          <w:p w14:paraId="50F1E6B5" w14:textId="3B859BBA" w:rsidR="00C404DC" w:rsidRPr="00C91D39" w:rsidRDefault="00C404DC" w:rsidP="00C404DC">
            <w:pPr>
              <w:spacing w:after="0" w:line="240" w:lineRule="auto"/>
              <w:rPr>
                <w:rFonts w:ascii="Arial" w:eastAsia="Calibri" w:hAnsi="Arial" w:cs="Arial"/>
                <w:sz w:val="20"/>
                <w:szCs w:val="20"/>
              </w:rPr>
            </w:pPr>
            <w:r w:rsidRPr="00C91D39">
              <w:rPr>
                <w:rFonts w:ascii="Arial" w:eastAsia="Calibri" w:hAnsi="Arial" w:cs="Arial"/>
                <w:sz w:val="20"/>
                <w:szCs w:val="20"/>
              </w:rPr>
              <w:t xml:space="preserve">Country, site and </w:t>
            </w:r>
            <w:r w:rsidR="00792545">
              <w:rPr>
                <w:rFonts w:ascii="Arial" w:eastAsia="Calibri" w:hAnsi="Arial" w:cs="Arial"/>
                <w:sz w:val="20"/>
                <w:szCs w:val="20"/>
              </w:rPr>
              <w:t>local Investigator</w:t>
            </w:r>
            <w:r w:rsidR="00792545" w:rsidRPr="00C91D39">
              <w:rPr>
                <w:rFonts w:ascii="Arial" w:eastAsia="Calibri" w:hAnsi="Arial" w:cs="Arial"/>
                <w:sz w:val="20"/>
                <w:szCs w:val="20"/>
              </w:rPr>
              <w:t xml:space="preserve"> </w:t>
            </w:r>
            <w:r w:rsidRPr="00C91D39">
              <w:rPr>
                <w:rFonts w:ascii="Arial" w:eastAsia="Calibri" w:hAnsi="Arial" w:cs="Arial"/>
                <w:sz w:val="20"/>
                <w:szCs w:val="20"/>
              </w:rPr>
              <w:t>selection.</w:t>
            </w:r>
          </w:p>
          <w:p w14:paraId="6B2C972D" w14:textId="77777777" w:rsidR="00C404DC" w:rsidRPr="00C91D39" w:rsidRDefault="00C404DC" w:rsidP="00C404DC">
            <w:pPr>
              <w:spacing w:after="0" w:line="240" w:lineRule="auto"/>
              <w:rPr>
                <w:rFonts w:ascii="Arial" w:eastAsia="Calibri" w:hAnsi="Arial" w:cs="Arial"/>
                <w:sz w:val="20"/>
                <w:szCs w:val="20"/>
              </w:rPr>
            </w:pPr>
          </w:p>
        </w:tc>
        <w:tc>
          <w:tcPr>
            <w:tcW w:w="1814" w:type="dxa"/>
          </w:tcPr>
          <w:p w14:paraId="28B088FE" w14:textId="07DCD319" w:rsidR="00C404DC" w:rsidRPr="00C91D39" w:rsidRDefault="00153033" w:rsidP="00C404DC">
            <w:pPr>
              <w:spacing w:after="0" w:line="240" w:lineRule="auto"/>
              <w:rPr>
                <w:rFonts w:ascii="Arial" w:eastAsia="Calibri" w:hAnsi="Arial" w:cs="Arial"/>
                <w:sz w:val="20"/>
                <w:szCs w:val="20"/>
              </w:rPr>
            </w:pPr>
            <w:r>
              <w:rPr>
                <w:rFonts w:ascii="Arial" w:eastAsia="Calibri" w:hAnsi="Arial" w:cs="Arial"/>
                <w:sz w:val="20"/>
                <w:szCs w:val="20"/>
              </w:rPr>
              <w:t>X</w:t>
            </w:r>
          </w:p>
        </w:tc>
        <w:tc>
          <w:tcPr>
            <w:tcW w:w="2013" w:type="dxa"/>
          </w:tcPr>
          <w:p w14:paraId="178444A1" w14:textId="77777777" w:rsidR="00C404DC" w:rsidRPr="00C91D39" w:rsidRDefault="00C404DC" w:rsidP="00C404DC">
            <w:pPr>
              <w:spacing w:after="0" w:line="240" w:lineRule="auto"/>
              <w:rPr>
                <w:rFonts w:ascii="Arial" w:eastAsia="Calibri" w:hAnsi="Arial" w:cs="Arial"/>
                <w:sz w:val="20"/>
                <w:szCs w:val="20"/>
              </w:rPr>
            </w:pPr>
          </w:p>
        </w:tc>
        <w:tc>
          <w:tcPr>
            <w:tcW w:w="1276" w:type="dxa"/>
          </w:tcPr>
          <w:p w14:paraId="48498B7C" w14:textId="52749E8F" w:rsidR="00C404DC" w:rsidRPr="00C91D39" w:rsidRDefault="00C404DC" w:rsidP="00C404DC">
            <w:pPr>
              <w:spacing w:after="0" w:line="240" w:lineRule="auto"/>
              <w:rPr>
                <w:rFonts w:ascii="Arial" w:eastAsia="Calibri" w:hAnsi="Arial" w:cs="Arial"/>
                <w:sz w:val="20"/>
                <w:szCs w:val="20"/>
              </w:rPr>
            </w:pPr>
            <w:r w:rsidRPr="00C91D39">
              <w:rPr>
                <w:rFonts w:ascii="Arial" w:eastAsia="Calibri" w:hAnsi="Arial" w:cs="Arial"/>
                <w:sz w:val="20"/>
                <w:szCs w:val="20"/>
              </w:rPr>
              <w:t xml:space="preserve">Sponsor retains the right to veto any country, site or </w:t>
            </w:r>
            <w:r w:rsidR="00792545">
              <w:rPr>
                <w:rFonts w:ascii="Arial" w:eastAsia="Calibri" w:hAnsi="Arial" w:cs="Arial"/>
                <w:sz w:val="20"/>
                <w:szCs w:val="20"/>
              </w:rPr>
              <w:t>Investigator</w:t>
            </w:r>
            <w:r w:rsidRPr="00C91D39">
              <w:rPr>
                <w:rFonts w:ascii="Arial" w:eastAsia="Calibri" w:hAnsi="Arial" w:cs="Arial"/>
                <w:sz w:val="20"/>
                <w:szCs w:val="20"/>
              </w:rPr>
              <w:t>.</w:t>
            </w:r>
          </w:p>
        </w:tc>
      </w:tr>
      <w:tr w:rsidR="00C404DC" w:rsidRPr="00C91D39" w14:paraId="09A2065F" w14:textId="77777777" w:rsidTr="00E75388">
        <w:trPr>
          <w:trHeight w:val="70"/>
        </w:trPr>
        <w:tc>
          <w:tcPr>
            <w:tcW w:w="5387" w:type="dxa"/>
          </w:tcPr>
          <w:p w14:paraId="642819AB" w14:textId="2F8AC1C8" w:rsidR="00C404DC" w:rsidRPr="00C91D39" w:rsidRDefault="00C404DC" w:rsidP="00C404DC">
            <w:pPr>
              <w:rPr>
                <w:rFonts w:ascii="Arial" w:eastAsia="Calibri" w:hAnsi="Arial" w:cs="Arial"/>
                <w:sz w:val="20"/>
                <w:szCs w:val="20"/>
              </w:rPr>
            </w:pPr>
            <w:r w:rsidRPr="00C91D39">
              <w:rPr>
                <w:rFonts w:ascii="Arial" w:eastAsia="Calibri" w:hAnsi="Arial" w:cs="Arial"/>
                <w:sz w:val="20"/>
                <w:szCs w:val="20"/>
              </w:rPr>
              <w:t xml:space="preserve">Generating </w:t>
            </w:r>
            <w:r w:rsidR="00034A37">
              <w:rPr>
                <w:rFonts w:ascii="Arial" w:eastAsia="Calibri" w:hAnsi="Arial" w:cs="Arial"/>
                <w:sz w:val="20"/>
                <w:szCs w:val="20"/>
              </w:rPr>
              <w:t>study</w:t>
            </w:r>
            <w:r w:rsidRPr="00C91D39">
              <w:rPr>
                <w:rFonts w:ascii="Arial" w:eastAsia="Calibri" w:hAnsi="Arial" w:cs="Arial"/>
                <w:sz w:val="20"/>
                <w:szCs w:val="20"/>
              </w:rPr>
              <w:t>-specific risk assessment as per SOP 23 (Risk assessment)</w:t>
            </w:r>
          </w:p>
        </w:tc>
        <w:tc>
          <w:tcPr>
            <w:tcW w:w="1814" w:type="dxa"/>
          </w:tcPr>
          <w:p w14:paraId="716D94F4" w14:textId="77777777" w:rsidR="00C404DC" w:rsidRPr="00C91D39" w:rsidRDefault="00C404DC" w:rsidP="00C404DC">
            <w:pPr>
              <w:rPr>
                <w:rFonts w:ascii="Arial" w:eastAsia="Calibri" w:hAnsi="Arial" w:cs="Arial"/>
                <w:sz w:val="20"/>
                <w:szCs w:val="20"/>
              </w:rPr>
            </w:pPr>
          </w:p>
        </w:tc>
        <w:tc>
          <w:tcPr>
            <w:tcW w:w="2013" w:type="dxa"/>
          </w:tcPr>
          <w:p w14:paraId="13F83AB2" w14:textId="77777777" w:rsidR="00C404DC" w:rsidRPr="00C91D39" w:rsidRDefault="00C404DC" w:rsidP="00C404DC">
            <w:pPr>
              <w:spacing w:after="0" w:line="240" w:lineRule="auto"/>
              <w:rPr>
                <w:rFonts w:ascii="Arial" w:eastAsia="Calibri" w:hAnsi="Arial" w:cs="Arial"/>
                <w:sz w:val="20"/>
                <w:szCs w:val="20"/>
              </w:rPr>
            </w:pPr>
          </w:p>
        </w:tc>
        <w:tc>
          <w:tcPr>
            <w:tcW w:w="1276" w:type="dxa"/>
          </w:tcPr>
          <w:p w14:paraId="34F0816D" w14:textId="77777777" w:rsidR="00C404DC" w:rsidRPr="00C91D39" w:rsidRDefault="00C404DC" w:rsidP="00C404DC">
            <w:pPr>
              <w:rPr>
                <w:rFonts w:ascii="Arial" w:eastAsia="Calibri" w:hAnsi="Arial" w:cs="Arial"/>
                <w:sz w:val="20"/>
                <w:szCs w:val="20"/>
              </w:rPr>
            </w:pPr>
            <w:r w:rsidRPr="006E0B07">
              <w:rPr>
                <w:rFonts w:ascii="Arial" w:eastAsia="Calibri" w:hAnsi="Arial" w:cs="Arial"/>
                <w:sz w:val="20"/>
                <w:szCs w:val="20"/>
              </w:rPr>
              <w:t>X</w:t>
            </w:r>
          </w:p>
        </w:tc>
      </w:tr>
      <w:tr w:rsidR="00C404DC" w:rsidRPr="00C91D39" w14:paraId="45488D45" w14:textId="77777777" w:rsidTr="3049FC63">
        <w:tc>
          <w:tcPr>
            <w:tcW w:w="5387" w:type="dxa"/>
          </w:tcPr>
          <w:p w14:paraId="27DB20D6" w14:textId="7938E501" w:rsidR="00C404DC" w:rsidRPr="00C91D39" w:rsidRDefault="00C404DC" w:rsidP="00C404DC">
            <w:pPr>
              <w:spacing w:after="0"/>
              <w:rPr>
                <w:rFonts w:ascii="Arial" w:eastAsia="Calibri" w:hAnsi="Arial" w:cs="Arial"/>
                <w:sz w:val="20"/>
                <w:szCs w:val="20"/>
              </w:rPr>
            </w:pPr>
            <w:r w:rsidRPr="00C91D39">
              <w:rPr>
                <w:rFonts w:ascii="Arial" w:eastAsia="Calibri" w:hAnsi="Arial" w:cs="Arial"/>
                <w:sz w:val="20"/>
                <w:szCs w:val="20"/>
              </w:rPr>
              <w:t xml:space="preserve">Providing insurance / indemnity for </w:t>
            </w:r>
            <w:r w:rsidR="00034A37">
              <w:rPr>
                <w:rFonts w:ascii="Arial" w:eastAsia="Calibri" w:hAnsi="Arial" w:cs="Arial"/>
                <w:sz w:val="20"/>
                <w:szCs w:val="20"/>
              </w:rPr>
              <w:t>study</w:t>
            </w:r>
          </w:p>
        </w:tc>
        <w:tc>
          <w:tcPr>
            <w:tcW w:w="1814" w:type="dxa"/>
          </w:tcPr>
          <w:p w14:paraId="1C877FAC" w14:textId="77777777" w:rsidR="00C404DC" w:rsidRPr="00C91D39" w:rsidRDefault="00C404DC" w:rsidP="00C404DC">
            <w:pPr>
              <w:rPr>
                <w:rFonts w:ascii="Arial" w:eastAsia="Calibri" w:hAnsi="Arial" w:cs="Arial"/>
                <w:sz w:val="20"/>
                <w:szCs w:val="20"/>
              </w:rPr>
            </w:pPr>
          </w:p>
        </w:tc>
        <w:tc>
          <w:tcPr>
            <w:tcW w:w="2013" w:type="dxa"/>
          </w:tcPr>
          <w:p w14:paraId="1539995E" w14:textId="77777777" w:rsidR="00C404DC" w:rsidRPr="00C91D39" w:rsidRDefault="00C404DC" w:rsidP="00C404DC">
            <w:pPr>
              <w:spacing w:after="0" w:line="240" w:lineRule="auto"/>
              <w:rPr>
                <w:rFonts w:ascii="Arial" w:eastAsia="Calibri" w:hAnsi="Arial" w:cs="Arial"/>
                <w:sz w:val="20"/>
                <w:szCs w:val="20"/>
              </w:rPr>
            </w:pPr>
          </w:p>
        </w:tc>
        <w:tc>
          <w:tcPr>
            <w:tcW w:w="1276" w:type="dxa"/>
          </w:tcPr>
          <w:p w14:paraId="5DBD613F" w14:textId="77777777" w:rsidR="00C404DC" w:rsidRPr="00C91D39" w:rsidRDefault="00C404DC" w:rsidP="00C404DC">
            <w:pPr>
              <w:rPr>
                <w:rFonts w:ascii="Arial" w:eastAsia="Calibri" w:hAnsi="Arial" w:cs="Arial"/>
                <w:sz w:val="20"/>
                <w:szCs w:val="20"/>
              </w:rPr>
            </w:pPr>
            <w:r w:rsidRPr="006E0B07">
              <w:rPr>
                <w:rFonts w:ascii="Arial" w:eastAsia="Calibri" w:hAnsi="Arial" w:cs="Arial"/>
                <w:sz w:val="20"/>
                <w:szCs w:val="20"/>
              </w:rPr>
              <w:t>X</w:t>
            </w:r>
          </w:p>
        </w:tc>
      </w:tr>
      <w:tr w:rsidR="00C404DC" w:rsidRPr="00C91D39" w14:paraId="2D298B47" w14:textId="77777777" w:rsidTr="3049FC63">
        <w:tc>
          <w:tcPr>
            <w:tcW w:w="5387" w:type="dxa"/>
          </w:tcPr>
          <w:p w14:paraId="0B6072AD" w14:textId="23CC40F2" w:rsidR="00C404DC" w:rsidRPr="00C91D39" w:rsidRDefault="00C404DC" w:rsidP="00C404DC">
            <w:pPr>
              <w:spacing w:after="0" w:line="240" w:lineRule="auto"/>
              <w:rPr>
                <w:rFonts w:ascii="Arial" w:eastAsia="Calibri" w:hAnsi="Arial" w:cs="Arial"/>
                <w:sz w:val="20"/>
                <w:szCs w:val="20"/>
              </w:rPr>
            </w:pPr>
          </w:p>
        </w:tc>
        <w:tc>
          <w:tcPr>
            <w:tcW w:w="1814" w:type="dxa"/>
          </w:tcPr>
          <w:p w14:paraId="0E1C0BD3" w14:textId="77777777" w:rsidR="00C404DC" w:rsidRPr="00C91D39" w:rsidRDefault="00C404DC" w:rsidP="00C404DC">
            <w:pPr>
              <w:spacing w:after="0" w:line="240" w:lineRule="auto"/>
              <w:rPr>
                <w:rFonts w:ascii="Arial" w:eastAsia="Calibri" w:hAnsi="Arial" w:cs="Arial"/>
                <w:sz w:val="20"/>
                <w:szCs w:val="20"/>
              </w:rPr>
            </w:pPr>
          </w:p>
        </w:tc>
        <w:tc>
          <w:tcPr>
            <w:tcW w:w="2013" w:type="dxa"/>
          </w:tcPr>
          <w:p w14:paraId="64FE613C" w14:textId="3EB45AED" w:rsidR="00C404DC" w:rsidRPr="00C91D39" w:rsidRDefault="00C404DC" w:rsidP="00C404DC">
            <w:pPr>
              <w:spacing w:after="0" w:line="240" w:lineRule="auto"/>
              <w:rPr>
                <w:rFonts w:ascii="Arial" w:eastAsia="Calibri" w:hAnsi="Arial" w:cs="Arial"/>
                <w:sz w:val="20"/>
                <w:szCs w:val="20"/>
              </w:rPr>
            </w:pPr>
          </w:p>
        </w:tc>
        <w:tc>
          <w:tcPr>
            <w:tcW w:w="1276" w:type="dxa"/>
          </w:tcPr>
          <w:p w14:paraId="0DE534DC" w14:textId="77777777" w:rsidR="00C404DC" w:rsidRPr="00C91D39" w:rsidRDefault="00C404DC" w:rsidP="00C404DC">
            <w:pPr>
              <w:spacing w:after="0" w:line="240" w:lineRule="auto"/>
              <w:rPr>
                <w:rFonts w:ascii="Arial" w:eastAsia="Calibri" w:hAnsi="Arial" w:cs="Arial"/>
                <w:sz w:val="20"/>
                <w:szCs w:val="20"/>
              </w:rPr>
            </w:pPr>
          </w:p>
        </w:tc>
      </w:tr>
      <w:tr w:rsidR="00C404DC" w:rsidRPr="00C91D39" w14:paraId="01803E96" w14:textId="77777777" w:rsidTr="3049FC63">
        <w:tc>
          <w:tcPr>
            <w:tcW w:w="5387" w:type="dxa"/>
          </w:tcPr>
          <w:p w14:paraId="2DD0F4D7" w14:textId="7646795A" w:rsidR="00C404DC" w:rsidRPr="00C91D39" w:rsidRDefault="00C404DC" w:rsidP="00C404DC">
            <w:pPr>
              <w:spacing w:after="0" w:line="240" w:lineRule="auto"/>
              <w:rPr>
                <w:rFonts w:ascii="Arial" w:eastAsia="Calibri" w:hAnsi="Arial" w:cs="Arial"/>
                <w:sz w:val="20"/>
                <w:szCs w:val="20"/>
              </w:rPr>
            </w:pPr>
          </w:p>
        </w:tc>
        <w:tc>
          <w:tcPr>
            <w:tcW w:w="1814" w:type="dxa"/>
          </w:tcPr>
          <w:p w14:paraId="444DB1F9" w14:textId="59A748EA" w:rsidR="00C404DC" w:rsidRPr="00C91D39" w:rsidRDefault="00C404DC" w:rsidP="00C404DC">
            <w:pPr>
              <w:spacing w:after="0" w:line="240" w:lineRule="auto"/>
              <w:rPr>
                <w:rFonts w:ascii="Arial" w:eastAsia="Calibri" w:hAnsi="Arial" w:cs="Arial"/>
                <w:sz w:val="20"/>
                <w:szCs w:val="20"/>
              </w:rPr>
            </w:pPr>
          </w:p>
        </w:tc>
        <w:tc>
          <w:tcPr>
            <w:tcW w:w="2013" w:type="dxa"/>
          </w:tcPr>
          <w:p w14:paraId="73B17D70" w14:textId="77777777" w:rsidR="00C404DC" w:rsidRPr="00C91D39" w:rsidRDefault="00C404DC" w:rsidP="00C404DC">
            <w:pPr>
              <w:spacing w:after="0" w:line="240" w:lineRule="auto"/>
              <w:rPr>
                <w:rFonts w:ascii="Arial" w:eastAsia="Calibri" w:hAnsi="Arial" w:cs="Arial"/>
                <w:sz w:val="20"/>
                <w:szCs w:val="20"/>
              </w:rPr>
            </w:pPr>
          </w:p>
        </w:tc>
        <w:tc>
          <w:tcPr>
            <w:tcW w:w="1276" w:type="dxa"/>
          </w:tcPr>
          <w:p w14:paraId="7B2625AC" w14:textId="77777777" w:rsidR="00C404DC" w:rsidRPr="00C91D39" w:rsidRDefault="00C404DC" w:rsidP="00C404DC">
            <w:pPr>
              <w:spacing w:after="0" w:line="240" w:lineRule="auto"/>
              <w:rPr>
                <w:rFonts w:ascii="Arial" w:eastAsia="Calibri" w:hAnsi="Arial" w:cs="Arial"/>
                <w:sz w:val="20"/>
                <w:szCs w:val="20"/>
              </w:rPr>
            </w:pPr>
          </w:p>
        </w:tc>
      </w:tr>
      <w:tr w:rsidR="00C404DC" w:rsidRPr="00C91D39" w14:paraId="1E2F93DC" w14:textId="77777777" w:rsidTr="3049FC63">
        <w:tc>
          <w:tcPr>
            <w:tcW w:w="5387" w:type="dxa"/>
          </w:tcPr>
          <w:p w14:paraId="2FEDA0CA" w14:textId="77777777" w:rsidR="00C404DC" w:rsidRPr="00C91D39" w:rsidRDefault="00C404DC" w:rsidP="00C404DC">
            <w:pPr>
              <w:spacing w:after="0" w:line="240" w:lineRule="auto"/>
              <w:rPr>
                <w:rFonts w:ascii="Arial" w:eastAsia="Calibri" w:hAnsi="Arial" w:cs="Arial"/>
                <w:sz w:val="20"/>
                <w:szCs w:val="20"/>
              </w:rPr>
            </w:pPr>
            <w:r w:rsidRPr="00C91D39">
              <w:rPr>
                <w:rFonts w:ascii="Arial" w:eastAsia="Calibri" w:hAnsi="Arial" w:cs="Arial"/>
                <w:sz w:val="20"/>
                <w:szCs w:val="20"/>
              </w:rPr>
              <w:t xml:space="preserve">Creating and submitting development safety update reports (DSURs) to sponsor for approval </w:t>
            </w:r>
          </w:p>
        </w:tc>
        <w:tc>
          <w:tcPr>
            <w:tcW w:w="1814" w:type="dxa"/>
          </w:tcPr>
          <w:p w14:paraId="4A3E23E0" w14:textId="77777777" w:rsidR="00C404DC" w:rsidRPr="00C91D39" w:rsidRDefault="00C404DC" w:rsidP="00C404DC">
            <w:pPr>
              <w:spacing w:after="0" w:line="240" w:lineRule="auto"/>
              <w:rPr>
                <w:rFonts w:ascii="Arial" w:eastAsia="Calibri" w:hAnsi="Arial" w:cs="Arial"/>
                <w:sz w:val="20"/>
                <w:szCs w:val="20"/>
              </w:rPr>
            </w:pPr>
          </w:p>
        </w:tc>
        <w:tc>
          <w:tcPr>
            <w:tcW w:w="2013" w:type="dxa"/>
          </w:tcPr>
          <w:p w14:paraId="4CF31A15" w14:textId="1A98ECF2" w:rsidR="00C404DC" w:rsidRPr="00C91D39" w:rsidRDefault="00153033" w:rsidP="00C404DC">
            <w:pPr>
              <w:spacing w:after="0" w:line="240" w:lineRule="auto"/>
              <w:rPr>
                <w:rFonts w:ascii="Arial" w:eastAsia="Calibri" w:hAnsi="Arial" w:cs="Arial"/>
                <w:sz w:val="20"/>
                <w:szCs w:val="20"/>
              </w:rPr>
            </w:pPr>
            <w:r>
              <w:rPr>
                <w:rFonts w:ascii="Arial" w:eastAsia="Calibri" w:hAnsi="Arial" w:cs="Arial"/>
                <w:sz w:val="20"/>
                <w:szCs w:val="20"/>
              </w:rPr>
              <w:t>X</w:t>
            </w:r>
          </w:p>
        </w:tc>
        <w:tc>
          <w:tcPr>
            <w:tcW w:w="1276" w:type="dxa"/>
          </w:tcPr>
          <w:p w14:paraId="253C87B9" w14:textId="77777777" w:rsidR="00C404DC" w:rsidRPr="00C91D39" w:rsidRDefault="00C404DC" w:rsidP="00C404DC">
            <w:pPr>
              <w:spacing w:after="0" w:line="240" w:lineRule="auto"/>
              <w:rPr>
                <w:rFonts w:ascii="Arial" w:eastAsia="Calibri" w:hAnsi="Arial" w:cs="Arial"/>
                <w:sz w:val="20"/>
                <w:szCs w:val="20"/>
              </w:rPr>
            </w:pPr>
          </w:p>
        </w:tc>
      </w:tr>
      <w:tr w:rsidR="00C404DC" w:rsidRPr="00C91D39" w14:paraId="49568AD6" w14:textId="77777777" w:rsidTr="3049FC63">
        <w:tc>
          <w:tcPr>
            <w:tcW w:w="5387" w:type="dxa"/>
          </w:tcPr>
          <w:p w14:paraId="2248159F" w14:textId="77777777" w:rsidR="00C404DC" w:rsidRPr="00C91D39" w:rsidRDefault="00C404DC" w:rsidP="00C404DC">
            <w:pPr>
              <w:spacing w:after="0" w:line="240" w:lineRule="auto"/>
              <w:rPr>
                <w:rFonts w:ascii="Arial" w:eastAsia="Calibri" w:hAnsi="Arial" w:cs="Arial"/>
                <w:sz w:val="20"/>
                <w:szCs w:val="20"/>
              </w:rPr>
            </w:pPr>
            <w:r w:rsidRPr="00C91D39">
              <w:rPr>
                <w:rFonts w:ascii="Arial" w:eastAsia="Calibri" w:hAnsi="Arial" w:cs="Arial"/>
                <w:sz w:val="20"/>
                <w:szCs w:val="20"/>
              </w:rPr>
              <w:t>Final review and submitting DSURs to MHRA.</w:t>
            </w:r>
          </w:p>
        </w:tc>
        <w:tc>
          <w:tcPr>
            <w:tcW w:w="1814" w:type="dxa"/>
          </w:tcPr>
          <w:p w14:paraId="42723F2A" w14:textId="77C6B5EF" w:rsidR="00C404DC" w:rsidRPr="00C91D39" w:rsidRDefault="00153033" w:rsidP="00C404DC">
            <w:pPr>
              <w:spacing w:after="0" w:line="240" w:lineRule="auto"/>
              <w:rPr>
                <w:rFonts w:ascii="Arial" w:eastAsia="Calibri" w:hAnsi="Arial" w:cs="Arial"/>
                <w:sz w:val="20"/>
                <w:szCs w:val="20"/>
              </w:rPr>
            </w:pPr>
            <w:r>
              <w:rPr>
                <w:rFonts w:ascii="Arial" w:eastAsia="Calibri" w:hAnsi="Arial" w:cs="Arial"/>
                <w:sz w:val="20"/>
                <w:szCs w:val="20"/>
              </w:rPr>
              <w:t>X</w:t>
            </w:r>
          </w:p>
        </w:tc>
        <w:tc>
          <w:tcPr>
            <w:tcW w:w="2013" w:type="dxa"/>
          </w:tcPr>
          <w:p w14:paraId="33EE1642" w14:textId="77777777" w:rsidR="00C404DC" w:rsidRPr="00C91D39" w:rsidRDefault="00C404DC" w:rsidP="00C404DC">
            <w:pPr>
              <w:spacing w:after="0" w:line="240" w:lineRule="auto"/>
              <w:rPr>
                <w:rFonts w:ascii="Arial" w:eastAsia="Calibri" w:hAnsi="Arial" w:cs="Arial"/>
                <w:sz w:val="20"/>
                <w:szCs w:val="20"/>
              </w:rPr>
            </w:pPr>
          </w:p>
        </w:tc>
        <w:tc>
          <w:tcPr>
            <w:tcW w:w="1276" w:type="dxa"/>
          </w:tcPr>
          <w:p w14:paraId="4FD8C050" w14:textId="77777777" w:rsidR="00C404DC" w:rsidRPr="00C91D39" w:rsidRDefault="00C404DC" w:rsidP="00C404DC">
            <w:pPr>
              <w:spacing w:after="0" w:line="240" w:lineRule="auto"/>
              <w:rPr>
                <w:rFonts w:ascii="Arial" w:eastAsia="Calibri" w:hAnsi="Arial" w:cs="Arial"/>
                <w:sz w:val="20"/>
                <w:szCs w:val="20"/>
              </w:rPr>
            </w:pPr>
          </w:p>
        </w:tc>
      </w:tr>
      <w:tr w:rsidR="00C404DC" w:rsidRPr="00C91D39" w14:paraId="090938ED" w14:textId="77777777" w:rsidTr="3049FC63">
        <w:tc>
          <w:tcPr>
            <w:tcW w:w="5387" w:type="dxa"/>
          </w:tcPr>
          <w:p w14:paraId="1819226A" w14:textId="7ACF2474" w:rsidR="00C404DC" w:rsidRPr="00C91D39" w:rsidRDefault="00C404DC" w:rsidP="00C404DC">
            <w:pPr>
              <w:spacing w:after="0" w:line="240" w:lineRule="auto"/>
              <w:rPr>
                <w:rFonts w:ascii="Arial" w:eastAsia="Calibri" w:hAnsi="Arial" w:cs="Arial"/>
                <w:sz w:val="20"/>
                <w:szCs w:val="20"/>
              </w:rPr>
            </w:pPr>
            <w:r w:rsidRPr="00C91D39">
              <w:rPr>
                <w:rFonts w:ascii="Arial" w:eastAsia="Calibri" w:hAnsi="Arial" w:cs="Arial"/>
                <w:sz w:val="20"/>
                <w:szCs w:val="20"/>
              </w:rPr>
              <w:t xml:space="preserve">Distributing DSURs to </w:t>
            </w:r>
            <w:r w:rsidR="00792545">
              <w:rPr>
                <w:rFonts w:ascii="Arial" w:eastAsia="Calibri" w:hAnsi="Arial" w:cs="Arial"/>
                <w:sz w:val="20"/>
                <w:szCs w:val="20"/>
              </w:rPr>
              <w:t>locations</w:t>
            </w:r>
            <w:r w:rsidRPr="00C91D39">
              <w:rPr>
                <w:rFonts w:ascii="Arial" w:eastAsia="Calibri" w:hAnsi="Arial" w:cs="Arial"/>
                <w:sz w:val="20"/>
                <w:szCs w:val="20"/>
              </w:rPr>
              <w:t>, within 60 days of end of the reporting period</w:t>
            </w:r>
          </w:p>
        </w:tc>
        <w:tc>
          <w:tcPr>
            <w:tcW w:w="1814" w:type="dxa"/>
          </w:tcPr>
          <w:p w14:paraId="1749FADA" w14:textId="77777777" w:rsidR="00C404DC" w:rsidRPr="00C91D39" w:rsidRDefault="00C404DC" w:rsidP="00C404DC">
            <w:pPr>
              <w:spacing w:after="0" w:line="240" w:lineRule="auto"/>
              <w:rPr>
                <w:rFonts w:ascii="Arial" w:eastAsia="Calibri" w:hAnsi="Arial" w:cs="Arial"/>
                <w:sz w:val="20"/>
                <w:szCs w:val="20"/>
              </w:rPr>
            </w:pPr>
          </w:p>
        </w:tc>
        <w:tc>
          <w:tcPr>
            <w:tcW w:w="2013" w:type="dxa"/>
          </w:tcPr>
          <w:p w14:paraId="0C293578"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1276" w:type="dxa"/>
          </w:tcPr>
          <w:p w14:paraId="23F4FFE2" w14:textId="77777777" w:rsidR="00C404DC" w:rsidRPr="00C91D39" w:rsidRDefault="00C404DC" w:rsidP="00C404DC">
            <w:pPr>
              <w:spacing w:after="0" w:line="240" w:lineRule="auto"/>
              <w:rPr>
                <w:rFonts w:ascii="Arial" w:eastAsia="Calibri" w:hAnsi="Arial" w:cs="Arial"/>
                <w:sz w:val="20"/>
                <w:szCs w:val="20"/>
              </w:rPr>
            </w:pPr>
          </w:p>
        </w:tc>
      </w:tr>
      <w:tr w:rsidR="00C404DC" w:rsidRPr="00C91D39" w14:paraId="35417A98" w14:textId="77777777" w:rsidTr="3049FC63">
        <w:tc>
          <w:tcPr>
            <w:tcW w:w="5387" w:type="dxa"/>
          </w:tcPr>
          <w:p w14:paraId="41D99BF0" w14:textId="15397E62" w:rsidR="00C404DC" w:rsidRPr="00C91D39" w:rsidRDefault="00C404DC" w:rsidP="00C404DC">
            <w:pPr>
              <w:spacing w:after="0"/>
              <w:rPr>
                <w:rFonts w:ascii="Arial" w:eastAsia="Calibri" w:hAnsi="Arial" w:cs="Arial"/>
                <w:sz w:val="20"/>
                <w:szCs w:val="20"/>
              </w:rPr>
            </w:pPr>
            <w:r w:rsidRPr="00C91D39">
              <w:rPr>
                <w:rFonts w:ascii="Arial" w:eastAsia="Calibri" w:hAnsi="Arial" w:cs="Arial"/>
                <w:sz w:val="20"/>
                <w:szCs w:val="20"/>
              </w:rPr>
              <w:t>Creating the E</w:t>
            </w:r>
            <w:r w:rsidR="0041593B">
              <w:rPr>
                <w:rFonts w:ascii="Arial" w:eastAsia="Calibri" w:hAnsi="Arial" w:cs="Arial"/>
                <w:sz w:val="20"/>
                <w:szCs w:val="20"/>
              </w:rPr>
              <w:t>o</w:t>
            </w:r>
            <w:r w:rsidRPr="00C91D39">
              <w:rPr>
                <w:rFonts w:ascii="Arial" w:eastAsia="Calibri" w:hAnsi="Arial" w:cs="Arial"/>
                <w:sz w:val="20"/>
                <w:szCs w:val="20"/>
              </w:rPr>
              <w:t xml:space="preserve">T notifications within 90 days of the </w:t>
            </w:r>
            <w:r w:rsidR="0065748F">
              <w:rPr>
                <w:rFonts w:ascii="Arial" w:eastAsia="Calibri" w:hAnsi="Arial" w:cs="Arial"/>
                <w:sz w:val="20"/>
                <w:szCs w:val="20"/>
              </w:rPr>
              <w:t xml:space="preserve">UK and global </w:t>
            </w:r>
            <w:r w:rsidRPr="00C91D39">
              <w:rPr>
                <w:rFonts w:ascii="Arial" w:eastAsia="Calibri" w:hAnsi="Arial" w:cs="Arial"/>
                <w:sz w:val="20"/>
                <w:szCs w:val="20"/>
              </w:rPr>
              <w:t>end of trial definition, or within 15 day</w:t>
            </w:r>
            <w:r w:rsidR="00792545">
              <w:rPr>
                <w:rFonts w:ascii="Arial" w:eastAsia="Calibri" w:hAnsi="Arial" w:cs="Arial"/>
                <w:sz w:val="20"/>
                <w:szCs w:val="20"/>
              </w:rPr>
              <w:t>s</w:t>
            </w:r>
            <w:r w:rsidRPr="00C91D39">
              <w:rPr>
                <w:rFonts w:ascii="Arial" w:eastAsia="Calibri" w:hAnsi="Arial" w:cs="Arial"/>
                <w:sz w:val="20"/>
                <w:szCs w:val="20"/>
              </w:rPr>
              <w:t xml:space="preserve"> if early termination occurs. Submitting E</w:t>
            </w:r>
            <w:r w:rsidR="0041593B">
              <w:rPr>
                <w:rFonts w:ascii="Arial" w:eastAsia="Calibri" w:hAnsi="Arial" w:cs="Arial"/>
                <w:sz w:val="20"/>
                <w:szCs w:val="20"/>
              </w:rPr>
              <w:t>o</w:t>
            </w:r>
            <w:r w:rsidRPr="00C91D39">
              <w:rPr>
                <w:rFonts w:ascii="Arial" w:eastAsia="Calibri" w:hAnsi="Arial" w:cs="Arial"/>
                <w:sz w:val="20"/>
                <w:szCs w:val="20"/>
              </w:rPr>
              <w:t>T notifications following review by sponsor</w:t>
            </w:r>
          </w:p>
        </w:tc>
        <w:tc>
          <w:tcPr>
            <w:tcW w:w="1814" w:type="dxa"/>
          </w:tcPr>
          <w:p w14:paraId="544016BC" w14:textId="77777777" w:rsidR="00C404DC" w:rsidRPr="00C91D39" w:rsidRDefault="00C404DC" w:rsidP="00C404DC">
            <w:pPr>
              <w:spacing w:after="0"/>
              <w:rPr>
                <w:rFonts w:ascii="Arial" w:eastAsia="Calibri" w:hAnsi="Arial" w:cs="Arial"/>
                <w:sz w:val="20"/>
                <w:szCs w:val="20"/>
              </w:rPr>
            </w:pPr>
          </w:p>
        </w:tc>
        <w:tc>
          <w:tcPr>
            <w:tcW w:w="2013" w:type="dxa"/>
          </w:tcPr>
          <w:p w14:paraId="39B50E40"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1276" w:type="dxa"/>
          </w:tcPr>
          <w:p w14:paraId="71F092ED" w14:textId="77777777" w:rsidR="00C404DC" w:rsidRPr="00C91D39" w:rsidRDefault="00C404DC" w:rsidP="00C404DC">
            <w:pPr>
              <w:spacing w:after="0"/>
              <w:rPr>
                <w:rFonts w:ascii="Arial" w:eastAsia="Calibri" w:hAnsi="Arial" w:cs="Arial"/>
                <w:sz w:val="20"/>
                <w:szCs w:val="20"/>
              </w:rPr>
            </w:pPr>
          </w:p>
        </w:tc>
      </w:tr>
      <w:tr w:rsidR="00C404DC" w:rsidRPr="00C91D39" w14:paraId="33D761C5" w14:textId="77777777" w:rsidTr="3049FC63">
        <w:tc>
          <w:tcPr>
            <w:tcW w:w="5387" w:type="dxa"/>
            <w:tcBorders>
              <w:bottom w:val="single" w:sz="4" w:space="0" w:color="auto"/>
            </w:tcBorders>
          </w:tcPr>
          <w:p w14:paraId="2C08F3A9" w14:textId="77777777" w:rsidR="00C404DC" w:rsidRPr="00C91D39" w:rsidRDefault="00C404DC" w:rsidP="00C404DC">
            <w:pPr>
              <w:spacing w:after="0"/>
              <w:rPr>
                <w:rFonts w:ascii="Arial" w:eastAsia="Calibri" w:hAnsi="Arial" w:cs="Arial"/>
                <w:sz w:val="20"/>
                <w:szCs w:val="20"/>
              </w:rPr>
            </w:pPr>
            <w:r w:rsidRPr="00C91D39">
              <w:rPr>
                <w:rFonts w:ascii="Arial" w:eastAsia="Calibri" w:hAnsi="Arial" w:cs="Arial"/>
                <w:sz w:val="20"/>
                <w:szCs w:val="20"/>
              </w:rPr>
              <w:t>Creating and submitting the clinical study report within one year of end of trial notification, following review by sponsor.</w:t>
            </w:r>
          </w:p>
        </w:tc>
        <w:tc>
          <w:tcPr>
            <w:tcW w:w="1814" w:type="dxa"/>
            <w:tcBorders>
              <w:bottom w:val="single" w:sz="4" w:space="0" w:color="auto"/>
            </w:tcBorders>
          </w:tcPr>
          <w:p w14:paraId="6E785715" w14:textId="77777777" w:rsidR="00C404DC" w:rsidRPr="00C91D39" w:rsidRDefault="00C404DC" w:rsidP="00C404DC">
            <w:pPr>
              <w:spacing w:after="0"/>
              <w:rPr>
                <w:rFonts w:ascii="Arial" w:eastAsia="Calibri" w:hAnsi="Arial" w:cs="Arial"/>
                <w:sz w:val="20"/>
                <w:szCs w:val="20"/>
              </w:rPr>
            </w:pPr>
            <w:r w:rsidRPr="006E0B07">
              <w:rPr>
                <w:rFonts w:ascii="Arial" w:eastAsia="Calibri" w:hAnsi="Arial" w:cs="Arial"/>
                <w:sz w:val="20"/>
                <w:szCs w:val="20"/>
              </w:rPr>
              <w:t>X</w:t>
            </w:r>
          </w:p>
        </w:tc>
        <w:tc>
          <w:tcPr>
            <w:tcW w:w="2013" w:type="dxa"/>
            <w:tcBorders>
              <w:bottom w:val="single" w:sz="4" w:space="0" w:color="auto"/>
            </w:tcBorders>
          </w:tcPr>
          <w:p w14:paraId="19B1C5C7" w14:textId="77777777" w:rsidR="00C404DC" w:rsidRPr="00C91D39" w:rsidRDefault="00C404DC" w:rsidP="00C404DC">
            <w:pPr>
              <w:spacing w:after="0" w:line="240" w:lineRule="auto"/>
              <w:rPr>
                <w:rFonts w:ascii="Arial" w:eastAsia="Calibri" w:hAnsi="Arial" w:cs="Arial"/>
                <w:sz w:val="20"/>
                <w:szCs w:val="20"/>
              </w:rPr>
            </w:pPr>
          </w:p>
        </w:tc>
        <w:tc>
          <w:tcPr>
            <w:tcW w:w="1276" w:type="dxa"/>
            <w:tcBorders>
              <w:bottom w:val="single" w:sz="4" w:space="0" w:color="auto"/>
            </w:tcBorders>
          </w:tcPr>
          <w:p w14:paraId="53FD3497" w14:textId="77777777" w:rsidR="00C404DC" w:rsidRPr="00C91D39" w:rsidRDefault="00C404DC" w:rsidP="00C404DC">
            <w:pPr>
              <w:spacing w:after="0"/>
              <w:rPr>
                <w:rFonts w:ascii="Arial" w:eastAsia="Calibri" w:hAnsi="Arial" w:cs="Arial"/>
                <w:sz w:val="20"/>
                <w:szCs w:val="20"/>
              </w:rPr>
            </w:pPr>
          </w:p>
        </w:tc>
      </w:tr>
      <w:tr w:rsidR="00C404DC" w:rsidRPr="00C91D39" w14:paraId="2CA60EF6" w14:textId="77777777" w:rsidTr="3049FC63">
        <w:tc>
          <w:tcPr>
            <w:tcW w:w="5387" w:type="dxa"/>
            <w:shd w:val="clear" w:color="auto" w:fill="9CC2E5" w:themeFill="accent1" w:themeFillTint="99"/>
          </w:tcPr>
          <w:p w14:paraId="68CE7F08" w14:textId="77777777" w:rsidR="00C404DC" w:rsidRPr="00C91D39" w:rsidRDefault="00C404DC" w:rsidP="00C404DC">
            <w:pPr>
              <w:rPr>
                <w:rFonts w:ascii="Arial" w:eastAsia="Calibri" w:hAnsi="Arial" w:cs="Arial"/>
                <w:sz w:val="20"/>
                <w:szCs w:val="20"/>
              </w:rPr>
            </w:pPr>
            <w:r w:rsidRPr="00C91D39">
              <w:rPr>
                <w:rFonts w:ascii="Arial" w:eastAsia="Calibri" w:hAnsi="Arial" w:cs="Arial"/>
                <w:sz w:val="20"/>
                <w:szCs w:val="20"/>
              </w:rPr>
              <w:t xml:space="preserve">Compliance </w:t>
            </w:r>
          </w:p>
        </w:tc>
        <w:tc>
          <w:tcPr>
            <w:tcW w:w="1814" w:type="dxa"/>
            <w:shd w:val="clear" w:color="auto" w:fill="9CC2E5" w:themeFill="accent1" w:themeFillTint="99"/>
          </w:tcPr>
          <w:p w14:paraId="54EC4626" w14:textId="77777777" w:rsidR="00C404DC" w:rsidRPr="00C91D39" w:rsidRDefault="00C404DC" w:rsidP="00C404DC">
            <w:pPr>
              <w:rPr>
                <w:rFonts w:ascii="Arial" w:eastAsia="Calibri" w:hAnsi="Arial" w:cs="Arial"/>
                <w:sz w:val="20"/>
                <w:szCs w:val="20"/>
              </w:rPr>
            </w:pPr>
          </w:p>
        </w:tc>
        <w:tc>
          <w:tcPr>
            <w:tcW w:w="2013" w:type="dxa"/>
            <w:shd w:val="clear" w:color="auto" w:fill="9CC2E5" w:themeFill="accent1" w:themeFillTint="99"/>
          </w:tcPr>
          <w:p w14:paraId="074BFD65" w14:textId="77777777" w:rsidR="00C404DC" w:rsidRPr="00C91D39" w:rsidRDefault="00C404DC" w:rsidP="00C404DC">
            <w:pPr>
              <w:spacing w:after="0" w:line="240" w:lineRule="auto"/>
              <w:rPr>
                <w:rFonts w:ascii="Arial" w:eastAsia="Calibri" w:hAnsi="Arial" w:cs="Arial"/>
                <w:sz w:val="20"/>
                <w:szCs w:val="20"/>
              </w:rPr>
            </w:pPr>
          </w:p>
        </w:tc>
        <w:tc>
          <w:tcPr>
            <w:tcW w:w="1276" w:type="dxa"/>
            <w:shd w:val="clear" w:color="auto" w:fill="9CC2E5" w:themeFill="accent1" w:themeFillTint="99"/>
          </w:tcPr>
          <w:p w14:paraId="0944BA27" w14:textId="77777777" w:rsidR="00C404DC" w:rsidRPr="00C91D39" w:rsidRDefault="00C404DC" w:rsidP="00C404DC">
            <w:pPr>
              <w:rPr>
                <w:rFonts w:ascii="Arial" w:eastAsia="Calibri" w:hAnsi="Arial" w:cs="Arial"/>
                <w:sz w:val="20"/>
                <w:szCs w:val="20"/>
              </w:rPr>
            </w:pPr>
          </w:p>
        </w:tc>
      </w:tr>
      <w:tr w:rsidR="00C404DC" w:rsidRPr="00C91D39" w14:paraId="3C0EA2DC" w14:textId="77777777" w:rsidTr="3049FC63">
        <w:tc>
          <w:tcPr>
            <w:tcW w:w="5387" w:type="dxa"/>
          </w:tcPr>
          <w:p w14:paraId="7998ADF5" w14:textId="77777777" w:rsidR="00C404DC" w:rsidRPr="00C91D39" w:rsidRDefault="00C404DC" w:rsidP="00C404DC">
            <w:pPr>
              <w:spacing w:after="0"/>
              <w:rPr>
                <w:rFonts w:ascii="Arial" w:eastAsia="Calibri" w:hAnsi="Arial" w:cs="Arial"/>
                <w:sz w:val="20"/>
                <w:szCs w:val="20"/>
              </w:rPr>
            </w:pPr>
            <w:r w:rsidRPr="00C91D39">
              <w:rPr>
                <w:rFonts w:ascii="Arial" w:eastAsia="Calibri" w:hAnsi="Arial" w:cs="Arial"/>
                <w:sz w:val="20"/>
                <w:szCs w:val="20"/>
              </w:rPr>
              <w:t xml:space="preserve">Reporting and follow up of all suspected potential serious breaches of GCP and / or the protocol to Sponsor within 24 hours of becoming aware of the breach. This should </w:t>
            </w:r>
            <w:r w:rsidRPr="00C91D39">
              <w:rPr>
                <w:rFonts w:ascii="Arial" w:eastAsia="Calibri" w:hAnsi="Arial" w:cs="Arial"/>
                <w:sz w:val="20"/>
                <w:szCs w:val="20"/>
              </w:rPr>
              <w:lastRenderedPageBreak/>
              <w:t>include management of issues in liaison with sponsor ensuring corrective and preventive action (CAPA) is conducted in full.</w:t>
            </w:r>
          </w:p>
        </w:tc>
        <w:tc>
          <w:tcPr>
            <w:tcW w:w="1814" w:type="dxa"/>
          </w:tcPr>
          <w:p w14:paraId="715691DA" w14:textId="77777777" w:rsidR="00C404DC" w:rsidRPr="00C91D39" w:rsidRDefault="00C404DC" w:rsidP="00C404DC">
            <w:pPr>
              <w:rPr>
                <w:rFonts w:ascii="Arial" w:eastAsia="Calibri" w:hAnsi="Arial" w:cs="Arial"/>
                <w:sz w:val="20"/>
                <w:szCs w:val="20"/>
              </w:rPr>
            </w:pPr>
            <w:r w:rsidRPr="006E0B07">
              <w:rPr>
                <w:rFonts w:ascii="Arial" w:eastAsia="Calibri" w:hAnsi="Arial" w:cs="Arial"/>
                <w:sz w:val="20"/>
                <w:szCs w:val="20"/>
              </w:rPr>
              <w:lastRenderedPageBreak/>
              <w:t>X</w:t>
            </w:r>
          </w:p>
        </w:tc>
        <w:tc>
          <w:tcPr>
            <w:tcW w:w="2013" w:type="dxa"/>
          </w:tcPr>
          <w:p w14:paraId="21265028"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1276" w:type="dxa"/>
          </w:tcPr>
          <w:p w14:paraId="55DDE107" w14:textId="77777777" w:rsidR="00C404DC" w:rsidRPr="00C91D39" w:rsidRDefault="00C404DC" w:rsidP="00C404DC">
            <w:pPr>
              <w:rPr>
                <w:rFonts w:ascii="Arial" w:eastAsia="Calibri" w:hAnsi="Arial" w:cs="Arial"/>
                <w:sz w:val="20"/>
                <w:szCs w:val="20"/>
              </w:rPr>
            </w:pPr>
          </w:p>
        </w:tc>
      </w:tr>
      <w:tr w:rsidR="00C404DC" w:rsidRPr="00C91D39" w14:paraId="2AB55A63" w14:textId="77777777" w:rsidTr="3049FC63">
        <w:tc>
          <w:tcPr>
            <w:tcW w:w="5387" w:type="dxa"/>
          </w:tcPr>
          <w:p w14:paraId="188A992E" w14:textId="16B63EEB" w:rsidR="00C404DC" w:rsidRPr="00C91D39" w:rsidRDefault="00C404DC" w:rsidP="00C404DC">
            <w:pPr>
              <w:spacing w:after="0"/>
              <w:rPr>
                <w:rFonts w:ascii="Arial" w:eastAsia="Calibri" w:hAnsi="Arial" w:cs="Arial"/>
                <w:sz w:val="20"/>
                <w:szCs w:val="20"/>
              </w:rPr>
            </w:pPr>
            <w:r w:rsidRPr="00C91D39">
              <w:rPr>
                <w:rFonts w:ascii="Arial" w:eastAsia="Calibri" w:hAnsi="Arial" w:cs="Arial"/>
                <w:sz w:val="20"/>
                <w:szCs w:val="20"/>
              </w:rPr>
              <w:t xml:space="preserve">Ensuring that all </w:t>
            </w:r>
            <w:r w:rsidR="00034A37">
              <w:rPr>
                <w:rFonts w:ascii="Arial" w:eastAsia="Calibri" w:hAnsi="Arial" w:cs="Arial"/>
                <w:sz w:val="20"/>
                <w:szCs w:val="20"/>
              </w:rPr>
              <w:t>study</w:t>
            </w:r>
            <w:r w:rsidRPr="00C91D39">
              <w:rPr>
                <w:rFonts w:ascii="Arial" w:eastAsia="Calibri" w:hAnsi="Arial" w:cs="Arial"/>
                <w:sz w:val="20"/>
                <w:szCs w:val="20"/>
              </w:rPr>
              <w:t xml:space="preserve"> activities are conducted within the remit of the patient consent provided.</w:t>
            </w:r>
          </w:p>
        </w:tc>
        <w:tc>
          <w:tcPr>
            <w:tcW w:w="1814" w:type="dxa"/>
          </w:tcPr>
          <w:p w14:paraId="18234996" w14:textId="77777777" w:rsidR="00C404DC" w:rsidRPr="00C91D39" w:rsidRDefault="00C404DC" w:rsidP="00C404DC">
            <w:pPr>
              <w:rPr>
                <w:rFonts w:ascii="Arial" w:eastAsia="Calibri" w:hAnsi="Arial" w:cs="Arial"/>
                <w:sz w:val="20"/>
                <w:szCs w:val="20"/>
              </w:rPr>
            </w:pPr>
          </w:p>
        </w:tc>
        <w:tc>
          <w:tcPr>
            <w:tcW w:w="2013" w:type="dxa"/>
          </w:tcPr>
          <w:p w14:paraId="1CCACB19"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1276" w:type="dxa"/>
          </w:tcPr>
          <w:p w14:paraId="2ADE3C20" w14:textId="77777777" w:rsidR="00C404DC" w:rsidRPr="00C91D39" w:rsidRDefault="00C404DC" w:rsidP="00C404DC">
            <w:pPr>
              <w:rPr>
                <w:rFonts w:ascii="Arial" w:eastAsia="Calibri" w:hAnsi="Arial" w:cs="Arial"/>
                <w:sz w:val="20"/>
                <w:szCs w:val="20"/>
              </w:rPr>
            </w:pPr>
          </w:p>
        </w:tc>
      </w:tr>
      <w:tr w:rsidR="00C404DC" w:rsidRPr="00C91D39" w14:paraId="6182E4FD" w14:textId="77777777" w:rsidTr="3049FC63">
        <w:tc>
          <w:tcPr>
            <w:tcW w:w="5387" w:type="dxa"/>
          </w:tcPr>
          <w:p w14:paraId="0A595BBD" w14:textId="2C5FF119" w:rsidR="00C404DC" w:rsidRPr="00C91D39" w:rsidDel="00E25936" w:rsidRDefault="41A12654" w:rsidP="00C404DC">
            <w:pPr>
              <w:spacing w:after="0" w:line="240" w:lineRule="auto"/>
              <w:rPr>
                <w:rFonts w:ascii="Arial" w:eastAsia="Calibri" w:hAnsi="Arial" w:cs="Arial"/>
                <w:sz w:val="20"/>
                <w:szCs w:val="20"/>
              </w:rPr>
            </w:pPr>
            <w:r w:rsidRPr="3049FC63">
              <w:rPr>
                <w:rFonts w:ascii="Arial" w:eastAsia="Calibri" w:hAnsi="Arial" w:cs="Arial"/>
                <w:sz w:val="20"/>
                <w:szCs w:val="20"/>
              </w:rPr>
              <w:t xml:space="preserve">Ensuring that all participants give full informed </w:t>
            </w:r>
            <w:proofErr w:type="gramStart"/>
            <w:r w:rsidRPr="3049FC63">
              <w:rPr>
                <w:rFonts w:ascii="Arial" w:eastAsia="Calibri" w:hAnsi="Arial" w:cs="Arial"/>
                <w:sz w:val="20"/>
                <w:szCs w:val="20"/>
              </w:rPr>
              <w:t>consent .</w:t>
            </w:r>
            <w:proofErr w:type="gramEnd"/>
          </w:p>
        </w:tc>
        <w:tc>
          <w:tcPr>
            <w:tcW w:w="1814" w:type="dxa"/>
          </w:tcPr>
          <w:p w14:paraId="212117FC" w14:textId="77777777" w:rsidR="00C404DC" w:rsidRPr="00C91D39" w:rsidRDefault="00C404DC" w:rsidP="00C404DC">
            <w:pPr>
              <w:spacing w:after="0" w:line="240" w:lineRule="auto"/>
              <w:rPr>
                <w:rFonts w:ascii="Arial" w:eastAsia="Calibri" w:hAnsi="Arial" w:cs="Arial"/>
                <w:sz w:val="20"/>
                <w:szCs w:val="20"/>
              </w:rPr>
            </w:pPr>
          </w:p>
        </w:tc>
        <w:tc>
          <w:tcPr>
            <w:tcW w:w="2013" w:type="dxa"/>
          </w:tcPr>
          <w:p w14:paraId="0DA1EC7A"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1276" w:type="dxa"/>
          </w:tcPr>
          <w:p w14:paraId="17F9B434" w14:textId="77777777" w:rsidR="00C404DC" w:rsidRPr="00C91D39" w:rsidRDefault="00C404DC" w:rsidP="00C404DC">
            <w:pPr>
              <w:spacing w:after="0" w:line="240" w:lineRule="auto"/>
              <w:rPr>
                <w:rFonts w:ascii="Arial" w:eastAsia="Calibri" w:hAnsi="Arial" w:cs="Arial"/>
                <w:sz w:val="20"/>
                <w:szCs w:val="20"/>
              </w:rPr>
            </w:pPr>
          </w:p>
        </w:tc>
      </w:tr>
      <w:tr w:rsidR="00C404DC" w:rsidRPr="00C91D39" w14:paraId="61A3B3E7" w14:textId="77777777" w:rsidTr="3049FC63">
        <w:tc>
          <w:tcPr>
            <w:tcW w:w="5387" w:type="dxa"/>
          </w:tcPr>
          <w:p w14:paraId="75979D4A" w14:textId="77777777" w:rsidR="00C404DC" w:rsidRPr="00C91D39" w:rsidRDefault="00C404DC" w:rsidP="00C404DC">
            <w:pPr>
              <w:spacing w:after="0" w:line="240" w:lineRule="auto"/>
              <w:rPr>
                <w:rFonts w:ascii="Arial" w:eastAsia="Calibri" w:hAnsi="Arial" w:cs="Arial"/>
                <w:sz w:val="20"/>
                <w:szCs w:val="20"/>
              </w:rPr>
            </w:pPr>
            <w:r w:rsidRPr="00C91D39">
              <w:rPr>
                <w:rFonts w:ascii="Arial" w:eastAsia="Calibri" w:hAnsi="Arial" w:cs="Arial"/>
                <w:sz w:val="20"/>
                <w:szCs w:val="20"/>
              </w:rPr>
              <w:t xml:space="preserve">Ensuring the co-ordinating team delegation log is </w:t>
            </w:r>
            <w:proofErr w:type="gramStart"/>
            <w:r w:rsidRPr="00C91D39">
              <w:rPr>
                <w:rFonts w:ascii="Arial" w:eastAsia="Calibri" w:hAnsi="Arial" w:cs="Arial"/>
                <w:sz w:val="20"/>
                <w:szCs w:val="20"/>
              </w:rPr>
              <w:t>completed and up to date at all times</w:t>
            </w:r>
            <w:proofErr w:type="gramEnd"/>
            <w:r w:rsidRPr="00C91D39">
              <w:rPr>
                <w:rFonts w:ascii="Arial" w:eastAsia="Calibri" w:hAnsi="Arial" w:cs="Arial"/>
                <w:sz w:val="20"/>
                <w:szCs w:val="20"/>
              </w:rPr>
              <w:t>.</w:t>
            </w:r>
          </w:p>
        </w:tc>
        <w:tc>
          <w:tcPr>
            <w:tcW w:w="1814" w:type="dxa"/>
          </w:tcPr>
          <w:p w14:paraId="547A28DA" w14:textId="77777777" w:rsidR="00C404DC" w:rsidRPr="00C91D39" w:rsidRDefault="00C404DC" w:rsidP="00C404DC">
            <w:pPr>
              <w:spacing w:after="0" w:line="240" w:lineRule="auto"/>
              <w:rPr>
                <w:rFonts w:ascii="Arial" w:eastAsia="Calibri" w:hAnsi="Arial" w:cs="Arial"/>
                <w:sz w:val="20"/>
                <w:szCs w:val="20"/>
              </w:rPr>
            </w:pPr>
          </w:p>
        </w:tc>
        <w:tc>
          <w:tcPr>
            <w:tcW w:w="2013" w:type="dxa"/>
          </w:tcPr>
          <w:p w14:paraId="6D7E0E88"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1276" w:type="dxa"/>
          </w:tcPr>
          <w:p w14:paraId="1800615C" w14:textId="77777777" w:rsidR="00C404DC" w:rsidRPr="00C91D39" w:rsidRDefault="00C404DC" w:rsidP="00C404DC">
            <w:pPr>
              <w:spacing w:after="0" w:line="240" w:lineRule="auto"/>
              <w:rPr>
                <w:rFonts w:ascii="Arial" w:eastAsia="Calibri" w:hAnsi="Arial" w:cs="Arial"/>
                <w:sz w:val="20"/>
                <w:szCs w:val="20"/>
              </w:rPr>
            </w:pPr>
          </w:p>
        </w:tc>
      </w:tr>
      <w:tr w:rsidR="00C404DC" w:rsidRPr="00C91D39" w14:paraId="1ED30E6C" w14:textId="77777777" w:rsidTr="3049FC63">
        <w:tc>
          <w:tcPr>
            <w:tcW w:w="5387" w:type="dxa"/>
            <w:tcBorders>
              <w:bottom w:val="single" w:sz="4" w:space="0" w:color="auto"/>
            </w:tcBorders>
          </w:tcPr>
          <w:p w14:paraId="60398892" w14:textId="0C4239AB" w:rsidR="00C404DC" w:rsidRPr="00C91D39" w:rsidRDefault="00C404DC" w:rsidP="00C404DC">
            <w:pPr>
              <w:spacing w:after="0"/>
              <w:rPr>
                <w:rFonts w:ascii="Arial" w:eastAsia="Calibri" w:hAnsi="Arial" w:cs="Arial"/>
                <w:sz w:val="20"/>
                <w:szCs w:val="20"/>
              </w:rPr>
            </w:pPr>
            <w:r w:rsidRPr="00C91D39">
              <w:rPr>
                <w:rFonts w:ascii="Arial" w:eastAsia="Calibri" w:hAnsi="Arial" w:cs="Arial"/>
                <w:sz w:val="20"/>
                <w:szCs w:val="20"/>
              </w:rPr>
              <w:t>Ensuring appropriate SOPs are produced and followed and the relevant sponsor’s SOPs are complied with.</w:t>
            </w:r>
          </w:p>
        </w:tc>
        <w:tc>
          <w:tcPr>
            <w:tcW w:w="1814" w:type="dxa"/>
            <w:tcBorders>
              <w:bottom w:val="single" w:sz="4" w:space="0" w:color="auto"/>
            </w:tcBorders>
          </w:tcPr>
          <w:p w14:paraId="1A393936" w14:textId="77777777" w:rsidR="00C404DC" w:rsidRPr="00C91D39" w:rsidRDefault="00C404DC" w:rsidP="00C404DC">
            <w:pPr>
              <w:rPr>
                <w:rFonts w:ascii="Arial" w:eastAsia="Calibri" w:hAnsi="Arial" w:cs="Arial"/>
                <w:sz w:val="20"/>
                <w:szCs w:val="20"/>
              </w:rPr>
            </w:pPr>
          </w:p>
        </w:tc>
        <w:tc>
          <w:tcPr>
            <w:tcW w:w="2013" w:type="dxa"/>
            <w:tcBorders>
              <w:bottom w:val="single" w:sz="4" w:space="0" w:color="auto"/>
            </w:tcBorders>
          </w:tcPr>
          <w:p w14:paraId="20547CE0"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1276" w:type="dxa"/>
            <w:tcBorders>
              <w:bottom w:val="single" w:sz="4" w:space="0" w:color="auto"/>
            </w:tcBorders>
          </w:tcPr>
          <w:p w14:paraId="64474FF3" w14:textId="77777777" w:rsidR="00C404DC" w:rsidRPr="00C91D39" w:rsidRDefault="00C404DC" w:rsidP="00C404DC">
            <w:pPr>
              <w:rPr>
                <w:rFonts w:ascii="Arial" w:eastAsia="Calibri" w:hAnsi="Arial" w:cs="Arial"/>
                <w:sz w:val="20"/>
                <w:szCs w:val="20"/>
              </w:rPr>
            </w:pPr>
          </w:p>
        </w:tc>
      </w:tr>
      <w:tr w:rsidR="00C404DC" w:rsidRPr="00C91D39" w14:paraId="5CC40BAE" w14:textId="77777777" w:rsidTr="3049FC63">
        <w:tc>
          <w:tcPr>
            <w:tcW w:w="5387" w:type="dxa"/>
          </w:tcPr>
          <w:p w14:paraId="21DD035A" w14:textId="265907FC" w:rsidR="00C404DC" w:rsidRPr="00C91D39" w:rsidRDefault="00C404DC" w:rsidP="00C404DC">
            <w:pPr>
              <w:spacing w:after="0" w:line="240" w:lineRule="auto"/>
              <w:rPr>
                <w:rFonts w:ascii="Arial" w:eastAsia="Calibri" w:hAnsi="Arial" w:cs="Arial"/>
                <w:sz w:val="20"/>
                <w:szCs w:val="20"/>
              </w:rPr>
            </w:pPr>
            <w:r w:rsidRPr="00C91D39">
              <w:rPr>
                <w:rFonts w:ascii="Arial" w:eastAsia="Calibri" w:hAnsi="Arial" w:cs="Arial"/>
                <w:sz w:val="20"/>
                <w:szCs w:val="20"/>
              </w:rPr>
              <w:t xml:space="preserve">Ensuring that </w:t>
            </w:r>
            <w:r w:rsidR="00D25F22">
              <w:rPr>
                <w:rFonts w:ascii="Arial" w:eastAsia="Calibri" w:hAnsi="Arial" w:cs="Arial"/>
                <w:sz w:val="20"/>
                <w:szCs w:val="20"/>
              </w:rPr>
              <w:t>local Investigators</w:t>
            </w:r>
            <w:r w:rsidR="00D25F22" w:rsidRPr="00C91D39">
              <w:rPr>
                <w:rFonts w:ascii="Arial" w:eastAsia="Calibri" w:hAnsi="Arial" w:cs="Arial"/>
                <w:sz w:val="20"/>
                <w:szCs w:val="20"/>
              </w:rPr>
              <w:t xml:space="preserve"> </w:t>
            </w:r>
            <w:r w:rsidRPr="00C91D39">
              <w:rPr>
                <w:rFonts w:ascii="Arial" w:eastAsia="Calibri" w:hAnsi="Arial" w:cs="Arial"/>
                <w:sz w:val="20"/>
                <w:szCs w:val="20"/>
              </w:rPr>
              <w:t>are informed of the requirement to re-consent, when appropriate.</w:t>
            </w:r>
          </w:p>
        </w:tc>
        <w:tc>
          <w:tcPr>
            <w:tcW w:w="1814" w:type="dxa"/>
          </w:tcPr>
          <w:p w14:paraId="36D65D6D" w14:textId="77777777" w:rsidR="00C404DC" w:rsidRPr="00C91D39" w:rsidRDefault="00C404DC" w:rsidP="00C404DC">
            <w:pPr>
              <w:spacing w:after="0" w:line="240" w:lineRule="auto"/>
              <w:rPr>
                <w:rFonts w:ascii="Arial" w:eastAsia="Calibri" w:hAnsi="Arial" w:cs="Arial"/>
                <w:sz w:val="20"/>
                <w:szCs w:val="20"/>
              </w:rPr>
            </w:pPr>
          </w:p>
        </w:tc>
        <w:tc>
          <w:tcPr>
            <w:tcW w:w="2013" w:type="dxa"/>
          </w:tcPr>
          <w:p w14:paraId="58CAEE3F"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1276" w:type="dxa"/>
          </w:tcPr>
          <w:p w14:paraId="7C22C3F2" w14:textId="77777777" w:rsidR="00C404DC" w:rsidRPr="00C91D39" w:rsidRDefault="00C404DC" w:rsidP="00C404DC">
            <w:pPr>
              <w:spacing w:after="0" w:line="240" w:lineRule="auto"/>
              <w:rPr>
                <w:rFonts w:ascii="Arial" w:eastAsia="Calibri" w:hAnsi="Arial" w:cs="Arial"/>
                <w:sz w:val="20"/>
                <w:szCs w:val="20"/>
              </w:rPr>
            </w:pPr>
          </w:p>
        </w:tc>
      </w:tr>
      <w:tr w:rsidR="00C404DC" w:rsidRPr="00C91D39" w14:paraId="138E186C" w14:textId="77777777" w:rsidTr="3049FC63">
        <w:tc>
          <w:tcPr>
            <w:tcW w:w="5387" w:type="dxa"/>
          </w:tcPr>
          <w:p w14:paraId="6800FA49" w14:textId="152D282D" w:rsidR="00C404DC" w:rsidRPr="00C91D39" w:rsidRDefault="00C404DC" w:rsidP="00C404DC">
            <w:pPr>
              <w:spacing w:after="0" w:line="240" w:lineRule="auto"/>
              <w:rPr>
                <w:rFonts w:ascii="Arial" w:eastAsia="Calibri" w:hAnsi="Arial" w:cs="Arial"/>
                <w:sz w:val="20"/>
                <w:szCs w:val="20"/>
              </w:rPr>
            </w:pPr>
            <w:r w:rsidRPr="00C91D39">
              <w:rPr>
                <w:rFonts w:ascii="Arial" w:eastAsia="Calibri" w:hAnsi="Arial" w:cs="Arial"/>
                <w:sz w:val="20"/>
                <w:szCs w:val="20"/>
              </w:rPr>
              <w:t xml:space="preserve">Resolving clinical queries from participating </w:t>
            </w:r>
            <w:r w:rsidR="00D25F22">
              <w:rPr>
                <w:rFonts w:ascii="Arial" w:eastAsia="Calibri" w:hAnsi="Arial" w:cs="Arial"/>
                <w:sz w:val="20"/>
                <w:szCs w:val="20"/>
              </w:rPr>
              <w:t>locations</w:t>
            </w:r>
            <w:r w:rsidR="00D25F22" w:rsidRPr="00C91D39">
              <w:rPr>
                <w:rFonts w:ascii="Arial" w:eastAsia="Calibri" w:hAnsi="Arial" w:cs="Arial"/>
                <w:sz w:val="20"/>
                <w:szCs w:val="20"/>
              </w:rPr>
              <w:t xml:space="preserve"> </w:t>
            </w:r>
            <w:r w:rsidRPr="00C91D39">
              <w:rPr>
                <w:rFonts w:ascii="Arial" w:eastAsia="Calibri" w:hAnsi="Arial" w:cs="Arial"/>
                <w:sz w:val="20"/>
                <w:szCs w:val="20"/>
              </w:rPr>
              <w:t>/ National Coordinating Centres</w:t>
            </w:r>
            <w:r w:rsidRPr="00C91D39">
              <w:rPr>
                <w:rFonts w:ascii="Arial" w:eastAsia="Calibri" w:hAnsi="Arial" w:cs="Arial"/>
                <w:sz w:val="20"/>
                <w:szCs w:val="20"/>
              </w:rPr>
              <w:tab/>
            </w:r>
          </w:p>
        </w:tc>
        <w:tc>
          <w:tcPr>
            <w:tcW w:w="1814" w:type="dxa"/>
          </w:tcPr>
          <w:p w14:paraId="088EA7D4"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2013" w:type="dxa"/>
          </w:tcPr>
          <w:p w14:paraId="63C9134E" w14:textId="77777777" w:rsidR="00C404DC" w:rsidRPr="00C91D39" w:rsidRDefault="00C404DC" w:rsidP="00C404DC">
            <w:pPr>
              <w:spacing w:after="0" w:line="240" w:lineRule="auto"/>
              <w:rPr>
                <w:rFonts w:ascii="Arial" w:eastAsia="Calibri" w:hAnsi="Arial" w:cs="Arial"/>
                <w:sz w:val="20"/>
                <w:szCs w:val="20"/>
              </w:rPr>
            </w:pPr>
          </w:p>
        </w:tc>
        <w:tc>
          <w:tcPr>
            <w:tcW w:w="1276" w:type="dxa"/>
          </w:tcPr>
          <w:p w14:paraId="33F68661" w14:textId="77777777" w:rsidR="00C404DC" w:rsidRPr="00C91D39" w:rsidRDefault="00C404DC" w:rsidP="00C404DC">
            <w:pPr>
              <w:spacing w:after="0" w:line="240" w:lineRule="auto"/>
              <w:rPr>
                <w:rFonts w:ascii="Arial" w:eastAsia="Calibri" w:hAnsi="Arial" w:cs="Arial"/>
                <w:sz w:val="20"/>
                <w:szCs w:val="20"/>
              </w:rPr>
            </w:pPr>
          </w:p>
        </w:tc>
      </w:tr>
      <w:tr w:rsidR="00C404DC" w:rsidRPr="00C91D39" w14:paraId="332FD12B" w14:textId="77777777" w:rsidTr="3049FC63">
        <w:tc>
          <w:tcPr>
            <w:tcW w:w="5387" w:type="dxa"/>
          </w:tcPr>
          <w:p w14:paraId="4D4BB143" w14:textId="55001663" w:rsidR="00C404DC" w:rsidRPr="00C91D39" w:rsidRDefault="00C404DC" w:rsidP="00C404DC">
            <w:pPr>
              <w:spacing w:after="0"/>
              <w:rPr>
                <w:rFonts w:ascii="Arial" w:eastAsia="Calibri" w:hAnsi="Arial" w:cs="Arial"/>
                <w:sz w:val="20"/>
                <w:szCs w:val="20"/>
              </w:rPr>
            </w:pPr>
            <w:r w:rsidRPr="00C91D39">
              <w:rPr>
                <w:rFonts w:ascii="Arial" w:eastAsia="Calibri" w:hAnsi="Arial" w:cs="Arial"/>
                <w:sz w:val="20"/>
                <w:szCs w:val="20"/>
              </w:rPr>
              <w:t>Ensuring that 24</w:t>
            </w:r>
            <w:r w:rsidR="00D25F22">
              <w:rPr>
                <w:rFonts w:ascii="Arial" w:eastAsia="Calibri" w:hAnsi="Arial" w:cs="Arial"/>
                <w:sz w:val="20"/>
                <w:szCs w:val="20"/>
              </w:rPr>
              <w:t>-</w:t>
            </w:r>
            <w:r w:rsidRPr="00C91D39">
              <w:rPr>
                <w:rFonts w:ascii="Arial" w:eastAsia="Calibri" w:hAnsi="Arial" w:cs="Arial"/>
                <w:sz w:val="20"/>
                <w:szCs w:val="20"/>
              </w:rPr>
              <w:t>hour unblinding (or MHRA approved risk adapted system) is available for all blinded studies.</w:t>
            </w:r>
          </w:p>
        </w:tc>
        <w:tc>
          <w:tcPr>
            <w:tcW w:w="1814" w:type="dxa"/>
          </w:tcPr>
          <w:p w14:paraId="6BDC42DC" w14:textId="77777777" w:rsidR="00C404DC" w:rsidRPr="00C91D39" w:rsidRDefault="00C404DC" w:rsidP="00C404DC">
            <w:pPr>
              <w:spacing w:after="0"/>
              <w:rPr>
                <w:rFonts w:ascii="Arial" w:eastAsia="Calibri" w:hAnsi="Arial" w:cs="Arial"/>
                <w:sz w:val="20"/>
                <w:szCs w:val="20"/>
              </w:rPr>
            </w:pPr>
          </w:p>
        </w:tc>
        <w:tc>
          <w:tcPr>
            <w:tcW w:w="2013" w:type="dxa"/>
          </w:tcPr>
          <w:p w14:paraId="7BFDE4DC"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1276" w:type="dxa"/>
          </w:tcPr>
          <w:p w14:paraId="5641BE56" w14:textId="77777777" w:rsidR="00C404DC" w:rsidRPr="00C91D39" w:rsidRDefault="00C404DC" w:rsidP="00C404DC">
            <w:pPr>
              <w:spacing w:after="0"/>
              <w:rPr>
                <w:rFonts w:ascii="Arial" w:eastAsia="Calibri" w:hAnsi="Arial" w:cs="Arial"/>
                <w:sz w:val="20"/>
                <w:szCs w:val="20"/>
              </w:rPr>
            </w:pPr>
          </w:p>
        </w:tc>
      </w:tr>
      <w:tr w:rsidR="00C404DC" w:rsidRPr="00C91D39" w14:paraId="6C361DDB" w14:textId="77777777" w:rsidTr="3049FC63">
        <w:tc>
          <w:tcPr>
            <w:tcW w:w="5387" w:type="dxa"/>
            <w:tcBorders>
              <w:bottom w:val="single" w:sz="4" w:space="0" w:color="auto"/>
            </w:tcBorders>
          </w:tcPr>
          <w:p w14:paraId="4C7835FD" w14:textId="77777777" w:rsidR="00C404DC" w:rsidRPr="00C91D39" w:rsidRDefault="00C404DC" w:rsidP="00C404DC">
            <w:pPr>
              <w:spacing w:after="0"/>
              <w:rPr>
                <w:rFonts w:ascii="Arial" w:eastAsia="Calibri" w:hAnsi="Arial" w:cs="Arial"/>
                <w:sz w:val="20"/>
                <w:szCs w:val="20"/>
              </w:rPr>
            </w:pPr>
            <w:r w:rsidRPr="00C91D39">
              <w:rPr>
                <w:rFonts w:ascii="Arial" w:eastAsia="Calibri" w:hAnsi="Arial" w:cs="Arial"/>
                <w:sz w:val="20"/>
                <w:szCs w:val="20"/>
              </w:rPr>
              <w:t>Performing monitoring as per monitoring plan.</w:t>
            </w:r>
          </w:p>
        </w:tc>
        <w:tc>
          <w:tcPr>
            <w:tcW w:w="1814" w:type="dxa"/>
            <w:tcBorders>
              <w:bottom w:val="single" w:sz="4" w:space="0" w:color="auto"/>
            </w:tcBorders>
          </w:tcPr>
          <w:p w14:paraId="3ABBFCCF" w14:textId="77777777" w:rsidR="00C404DC" w:rsidRPr="00C91D39" w:rsidRDefault="00C404DC" w:rsidP="00C404DC">
            <w:pPr>
              <w:spacing w:after="0"/>
              <w:rPr>
                <w:rFonts w:ascii="Arial" w:eastAsia="Calibri" w:hAnsi="Arial" w:cs="Arial"/>
                <w:sz w:val="20"/>
                <w:szCs w:val="20"/>
              </w:rPr>
            </w:pPr>
          </w:p>
        </w:tc>
        <w:tc>
          <w:tcPr>
            <w:tcW w:w="2013" w:type="dxa"/>
            <w:tcBorders>
              <w:bottom w:val="single" w:sz="4" w:space="0" w:color="auto"/>
            </w:tcBorders>
          </w:tcPr>
          <w:p w14:paraId="58DE5921"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1276" w:type="dxa"/>
            <w:tcBorders>
              <w:bottom w:val="single" w:sz="4" w:space="0" w:color="auto"/>
            </w:tcBorders>
          </w:tcPr>
          <w:p w14:paraId="650E2F36" w14:textId="77777777" w:rsidR="00C404DC" w:rsidRPr="00C91D39" w:rsidRDefault="00C404DC" w:rsidP="00C404DC">
            <w:pPr>
              <w:spacing w:after="0"/>
              <w:rPr>
                <w:rFonts w:ascii="Arial" w:eastAsia="Calibri" w:hAnsi="Arial" w:cs="Arial"/>
                <w:sz w:val="20"/>
                <w:szCs w:val="20"/>
              </w:rPr>
            </w:pPr>
          </w:p>
        </w:tc>
      </w:tr>
      <w:tr w:rsidR="00C404DC" w:rsidRPr="00C91D39" w14:paraId="442754B3" w14:textId="77777777" w:rsidTr="3049FC63">
        <w:tc>
          <w:tcPr>
            <w:tcW w:w="5387" w:type="dxa"/>
            <w:tcBorders>
              <w:bottom w:val="single" w:sz="4" w:space="0" w:color="auto"/>
            </w:tcBorders>
          </w:tcPr>
          <w:p w14:paraId="73244255" w14:textId="6898720B" w:rsidR="00C404DC" w:rsidRPr="00C91D39" w:rsidRDefault="00C404DC" w:rsidP="00C404DC">
            <w:pPr>
              <w:spacing w:after="0" w:line="240" w:lineRule="auto"/>
              <w:rPr>
                <w:rFonts w:ascii="Arial" w:eastAsia="Calibri" w:hAnsi="Arial" w:cs="Arial"/>
                <w:sz w:val="20"/>
                <w:szCs w:val="20"/>
              </w:rPr>
            </w:pPr>
            <w:r w:rsidRPr="00C91D39">
              <w:rPr>
                <w:rFonts w:ascii="Arial" w:eastAsia="Calibri" w:hAnsi="Arial" w:cs="Arial"/>
                <w:sz w:val="20"/>
                <w:szCs w:val="20"/>
              </w:rPr>
              <w:t xml:space="preserve">Ensuring compliance with any conditions within any contracts associated with the </w:t>
            </w:r>
            <w:r w:rsidR="00034A37">
              <w:rPr>
                <w:rFonts w:ascii="Arial" w:eastAsia="Calibri" w:hAnsi="Arial" w:cs="Arial"/>
                <w:sz w:val="20"/>
                <w:szCs w:val="20"/>
              </w:rPr>
              <w:t>study</w:t>
            </w:r>
            <w:r w:rsidRPr="00C91D39">
              <w:rPr>
                <w:rFonts w:ascii="Arial" w:eastAsia="Calibri" w:hAnsi="Arial" w:cs="Arial"/>
                <w:sz w:val="20"/>
                <w:szCs w:val="20"/>
              </w:rPr>
              <w:t>. This will include but is not limited to funding agreements and IMP suppliers.</w:t>
            </w:r>
          </w:p>
        </w:tc>
        <w:tc>
          <w:tcPr>
            <w:tcW w:w="1814" w:type="dxa"/>
            <w:tcBorders>
              <w:bottom w:val="single" w:sz="4" w:space="0" w:color="auto"/>
            </w:tcBorders>
          </w:tcPr>
          <w:p w14:paraId="5111A6BF" w14:textId="77777777" w:rsidR="00C404DC" w:rsidRPr="00C91D39" w:rsidRDefault="00C404DC" w:rsidP="00C404DC">
            <w:pPr>
              <w:spacing w:after="0" w:line="240" w:lineRule="auto"/>
              <w:rPr>
                <w:rFonts w:ascii="Arial" w:eastAsia="Calibri" w:hAnsi="Arial" w:cs="Arial"/>
                <w:sz w:val="20"/>
                <w:szCs w:val="20"/>
              </w:rPr>
            </w:pPr>
          </w:p>
        </w:tc>
        <w:tc>
          <w:tcPr>
            <w:tcW w:w="2013" w:type="dxa"/>
            <w:tcBorders>
              <w:bottom w:val="single" w:sz="4" w:space="0" w:color="auto"/>
            </w:tcBorders>
          </w:tcPr>
          <w:p w14:paraId="2D36CE92"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1276" w:type="dxa"/>
            <w:tcBorders>
              <w:bottom w:val="single" w:sz="4" w:space="0" w:color="auto"/>
            </w:tcBorders>
          </w:tcPr>
          <w:p w14:paraId="2A9F8112" w14:textId="77777777" w:rsidR="00C404DC" w:rsidRPr="00C91D39" w:rsidRDefault="00C404DC" w:rsidP="00C404DC">
            <w:pPr>
              <w:spacing w:after="0" w:line="240" w:lineRule="auto"/>
              <w:rPr>
                <w:rFonts w:ascii="Arial" w:eastAsia="Calibri" w:hAnsi="Arial" w:cs="Arial"/>
                <w:sz w:val="20"/>
                <w:szCs w:val="20"/>
              </w:rPr>
            </w:pPr>
          </w:p>
        </w:tc>
      </w:tr>
      <w:tr w:rsidR="00C404DC" w:rsidRPr="00C91D39" w14:paraId="19E99DA1" w14:textId="77777777" w:rsidTr="3049FC63">
        <w:tc>
          <w:tcPr>
            <w:tcW w:w="5387" w:type="dxa"/>
            <w:shd w:val="clear" w:color="auto" w:fill="9CC2E5" w:themeFill="accent1" w:themeFillTint="99"/>
          </w:tcPr>
          <w:p w14:paraId="33E9239B" w14:textId="77777777" w:rsidR="00C404DC" w:rsidRPr="00C91D39" w:rsidRDefault="00C404DC" w:rsidP="00C404DC">
            <w:pPr>
              <w:rPr>
                <w:rFonts w:ascii="Arial" w:eastAsia="Calibri" w:hAnsi="Arial" w:cs="Arial"/>
                <w:sz w:val="20"/>
                <w:szCs w:val="20"/>
              </w:rPr>
            </w:pPr>
            <w:r w:rsidRPr="00C91D39">
              <w:rPr>
                <w:rFonts w:ascii="Arial" w:eastAsia="Calibri" w:hAnsi="Arial" w:cs="Arial"/>
                <w:sz w:val="20"/>
                <w:szCs w:val="20"/>
              </w:rPr>
              <w:t>Medical Advisor</w:t>
            </w:r>
          </w:p>
        </w:tc>
        <w:tc>
          <w:tcPr>
            <w:tcW w:w="1814" w:type="dxa"/>
            <w:shd w:val="clear" w:color="auto" w:fill="9CC2E5" w:themeFill="accent1" w:themeFillTint="99"/>
          </w:tcPr>
          <w:p w14:paraId="1207BD37" w14:textId="77777777" w:rsidR="00C404DC" w:rsidRPr="00C91D39" w:rsidRDefault="00C404DC" w:rsidP="00C404DC">
            <w:pPr>
              <w:rPr>
                <w:rFonts w:ascii="Arial" w:eastAsia="Calibri" w:hAnsi="Arial" w:cs="Arial"/>
                <w:sz w:val="20"/>
                <w:szCs w:val="20"/>
              </w:rPr>
            </w:pPr>
          </w:p>
        </w:tc>
        <w:tc>
          <w:tcPr>
            <w:tcW w:w="2013" w:type="dxa"/>
            <w:shd w:val="clear" w:color="auto" w:fill="9CC2E5" w:themeFill="accent1" w:themeFillTint="99"/>
          </w:tcPr>
          <w:p w14:paraId="4DF29A88" w14:textId="77777777" w:rsidR="00C404DC" w:rsidRPr="00C91D39" w:rsidRDefault="00C404DC" w:rsidP="00C404DC">
            <w:pPr>
              <w:spacing w:after="0" w:line="240" w:lineRule="auto"/>
              <w:rPr>
                <w:rFonts w:ascii="Arial" w:eastAsia="Calibri" w:hAnsi="Arial" w:cs="Arial"/>
                <w:sz w:val="20"/>
                <w:szCs w:val="20"/>
              </w:rPr>
            </w:pPr>
          </w:p>
        </w:tc>
        <w:tc>
          <w:tcPr>
            <w:tcW w:w="1276" w:type="dxa"/>
            <w:shd w:val="clear" w:color="auto" w:fill="9CC2E5" w:themeFill="accent1" w:themeFillTint="99"/>
          </w:tcPr>
          <w:p w14:paraId="6F1F2C0B" w14:textId="77777777" w:rsidR="00C404DC" w:rsidRPr="00C91D39" w:rsidRDefault="00C404DC" w:rsidP="00C404DC">
            <w:pPr>
              <w:rPr>
                <w:rFonts w:ascii="Arial" w:eastAsia="Calibri" w:hAnsi="Arial" w:cs="Arial"/>
                <w:sz w:val="20"/>
                <w:szCs w:val="20"/>
              </w:rPr>
            </w:pPr>
          </w:p>
        </w:tc>
      </w:tr>
      <w:tr w:rsidR="00C404DC" w:rsidRPr="00C91D39" w14:paraId="6C524FAA" w14:textId="77777777" w:rsidTr="3049FC63">
        <w:tc>
          <w:tcPr>
            <w:tcW w:w="5387" w:type="dxa"/>
          </w:tcPr>
          <w:p w14:paraId="3250F83D" w14:textId="77777777" w:rsidR="00C404DC" w:rsidRPr="00C91D39" w:rsidRDefault="00C404DC" w:rsidP="00C404DC">
            <w:pPr>
              <w:spacing w:after="0" w:line="240" w:lineRule="auto"/>
              <w:rPr>
                <w:rFonts w:ascii="Arial" w:eastAsia="Calibri" w:hAnsi="Arial" w:cs="Arial"/>
                <w:sz w:val="20"/>
                <w:szCs w:val="20"/>
              </w:rPr>
            </w:pPr>
            <w:r w:rsidRPr="00C91D39">
              <w:rPr>
                <w:rFonts w:ascii="Arial" w:eastAsia="Calibri" w:hAnsi="Arial" w:cs="Arial"/>
                <w:sz w:val="20"/>
                <w:szCs w:val="20"/>
              </w:rPr>
              <w:t>Undertaking initial and on-going safety evaluation of the IMPs. This should be documented and include any potential actions and conclusions reached.</w:t>
            </w:r>
          </w:p>
        </w:tc>
        <w:tc>
          <w:tcPr>
            <w:tcW w:w="1814" w:type="dxa"/>
          </w:tcPr>
          <w:p w14:paraId="67501253"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2013" w:type="dxa"/>
          </w:tcPr>
          <w:p w14:paraId="05DBF603" w14:textId="77777777" w:rsidR="00C404DC" w:rsidRPr="00C91D39" w:rsidRDefault="00C404DC" w:rsidP="00C404DC">
            <w:pPr>
              <w:spacing w:after="0" w:line="240" w:lineRule="auto"/>
              <w:rPr>
                <w:rFonts w:ascii="Arial" w:eastAsia="Calibri" w:hAnsi="Arial" w:cs="Arial"/>
                <w:sz w:val="20"/>
                <w:szCs w:val="20"/>
              </w:rPr>
            </w:pPr>
          </w:p>
        </w:tc>
        <w:tc>
          <w:tcPr>
            <w:tcW w:w="1276" w:type="dxa"/>
          </w:tcPr>
          <w:p w14:paraId="62798E3B" w14:textId="77777777" w:rsidR="00C404DC" w:rsidRPr="00C91D39" w:rsidRDefault="00C404DC" w:rsidP="00C404DC">
            <w:pPr>
              <w:spacing w:after="0" w:line="240" w:lineRule="auto"/>
              <w:rPr>
                <w:rFonts w:ascii="Arial" w:eastAsia="Calibri" w:hAnsi="Arial" w:cs="Arial"/>
                <w:sz w:val="20"/>
                <w:szCs w:val="20"/>
              </w:rPr>
            </w:pPr>
          </w:p>
        </w:tc>
      </w:tr>
      <w:tr w:rsidR="00C404DC" w:rsidRPr="00C91D39" w14:paraId="7CCEFE79" w14:textId="77777777" w:rsidTr="00E42518">
        <w:trPr>
          <w:trHeight w:val="70"/>
        </w:trPr>
        <w:tc>
          <w:tcPr>
            <w:tcW w:w="5387" w:type="dxa"/>
          </w:tcPr>
          <w:p w14:paraId="2CC70B9E" w14:textId="77777777" w:rsidR="00C404DC" w:rsidRPr="00C91D39" w:rsidRDefault="00C404DC" w:rsidP="00C404DC">
            <w:pPr>
              <w:spacing w:after="0"/>
              <w:rPr>
                <w:rFonts w:ascii="Arial" w:eastAsia="Calibri" w:hAnsi="Arial" w:cs="Arial"/>
                <w:sz w:val="20"/>
                <w:szCs w:val="20"/>
              </w:rPr>
            </w:pPr>
            <w:r w:rsidRPr="00C91D39">
              <w:rPr>
                <w:rFonts w:ascii="Arial" w:eastAsia="Calibri" w:hAnsi="Arial" w:cs="Arial"/>
                <w:sz w:val="20"/>
                <w:szCs w:val="20"/>
              </w:rPr>
              <w:t>Undertaking medical review of all serious adverse events, including their severity, causality, relatedness and expectedness.</w:t>
            </w:r>
          </w:p>
        </w:tc>
        <w:tc>
          <w:tcPr>
            <w:tcW w:w="1814" w:type="dxa"/>
          </w:tcPr>
          <w:p w14:paraId="6B1584BD" w14:textId="77777777" w:rsidR="00C404DC" w:rsidRPr="00C91D39" w:rsidRDefault="00C404DC" w:rsidP="00C404DC">
            <w:pPr>
              <w:rPr>
                <w:rFonts w:ascii="Arial" w:eastAsia="Calibri" w:hAnsi="Arial" w:cs="Arial"/>
                <w:sz w:val="20"/>
                <w:szCs w:val="20"/>
              </w:rPr>
            </w:pPr>
            <w:r w:rsidRPr="006E0B07">
              <w:rPr>
                <w:rFonts w:ascii="Arial" w:eastAsia="Calibri" w:hAnsi="Arial" w:cs="Arial"/>
                <w:sz w:val="20"/>
                <w:szCs w:val="20"/>
              </w:rPr>
              <w:t>X</w:t>
            </w:r>
          </w:p>
        </w:tc>
        <w:tc>
          <w:tcPr>
            <w:tcW w:w="2013" w:type="dxa"/>
          </w:tcPr>
          <w:p w14:paraId="3392266B" w14:textId="77777777" w:rsidR="00C404DC" w:rsidRPr="00C91D39" w:rsidRDefault="00C404DC" w:rsidP="00C404DC">
            <w:pPr>
              <w:spacing w:after="0" w:line="240" w:lineRule="auto"/>
              <w:rPr>
                <w:rFonts w:ascii="Arial" w:eastAsia="Calibri" w:hAnsi="Arial" w:cs="Arial"/>
                <w:sz w:val="20"/>
                <w:szCs w:val="20"/>
              </w:rPr>
            </w:pPr>
          </w:p>
        </w:tc>
        <w:tc>
          <w:tcPr>
            <w:tcW w:w="1276" w:type="dxa"/>
          </w:tcPr>
          <w:p w14:paraId="08D8B61C" w14:textId="77777777" w:rsidR="00C404DC" w:rsidRPr="00C91D39" w:rsidRDefault="00C404DC" w:rsidP="00C404DC">
            <w:pPr>
              <w:rPr>
                <w:rFonts w:ascii="Arial" w:eastAsia="Calibri" w:hAnsi="Arial" w:cs="Arial"/>
                <w:sz w:val="20"/>
                <w:szCs w:val="20"/>
              </w:rPr>
            </w:pPr>
          </w:p>
        </w:tc>
      </w:tr>
      <w:tr w:rsidR="00C404DC" w:rsidRPr="00C91D39" w14:paraId="10408559" w14:textId="77777777" w:rsidTr="3049FC63">
        <w:trPr>
          <w:trHeight w:val="680"/>
        </w:trPr>
        <w:tc>
          <w:tcPr>
            <w:tcW w:w="5387" w:type="dxa"/>
            <w:tcBorders>
              <w:bottom w:val="single" w:sz="4" w:space="0" w:color="auto"/>
            </w:tcBorders>
          </w:tcPr>
          <w:p w14:paraId="2C0571E7" w14:textId="7280BDCC" w:rsidR="00C404DC" w:rsidRPr="00C91D39" w:rsidRDefault="00C404DC" w:rsidP="00C404DC">
            <w:pPr>
              <w:spacing w:after="0"/>
              <w:rPr>
                <w:rFonts w:ascii="Arial" w:eastAsia="Calibri" w:hAnsi="Arial" w:cs="Arial"/>
                <w:sz w:val="20"/>
                <w:szCs w:val="20"/>
              </w:rPr>
            </w:pPr>
            <w:r w:rsidRPr="00C91D39">
              <w:rPr>
                <w:rFonts w:ascii="Arial" w:eastAsia="Calibri" w:hAnsi="Arial" w:cs="Arial"/>
                <w:sz w:val="20"/>
                <w:szCs w:val="20"/>
              </w:rPr>
              <w:t>Ensuring there is a provision for 24</w:t>
            </w:r>
            <w:r w:rsidR="00D25F22">
              <w:rPr>
                <w:rFonts w:ascii="Arial" w:eastAsia="Calibri" w:hAnsi="Arial" w:cs="Arial"/>
                <w:sz w:val="20"/>
                <w:szCs w:val="20"/>
              </w:rPr>
              <w:t>-</w:t>
            </w:r>
            <w:r w:rsidRPr="00C91D39">
              <w:rPr>
                <w:rFonts w:ascii="Arial" w:eastAsia="Calibri" w:hAnsi="Arial" w:cs="Arial"/>
                <w:sz w:val="20"/>
                <w:szCs w:val="20"/>
              </w:rPr>
              <w:t>hour medical advice (or MHRA approved risk adapted system) for all sites as trial medical representative.</w:t>
            </w:r>
          </w:p>
        </w:tc>
        <w:tc>
          <w:tcPr>
            <w:tcW w:w="1814" w:type="dxa"/>
            <w:tcBorders>
              <w:bottom w:val="single" w:sz="4" w:space="0" w:color="auto"/>
            </w:tcBorders>
          </w:tcPr>
          <w:p w14:paraId="67EF6DD4" w14:textId="77777777" w:rsidR="00C404DC" w:rsidRPr="00C91D39" w:rsidRDefault="00C404DC" w:rsidP="00C404DC">
            <w:pPr>
              <w:rPr>
                <w:rFonts w:ascii="Arial" w:eastAsia="Calibri" w:hAnsi="Arial" w:cs="Arial"/>
                <w:sz w:val="20"/>
                <w:szCs w:val="20"/>
              </w:rPr>
            </w:pPr>
            <w:r w:rsidRPr="006E0B07">
              <w:rPr>
                <w:rFonts w:ascii="Arial" w:eastAsia="Calibri" w:hAnsi="Arial" w:cs="Arial"/>
                <w:sz w:val="20"/>
                <w:szCs w:val="20"/>
              </w:rPr>
              <w:t>X</w:t>
            </w:r>
          </w:p>
        </w:tc>
        <w:tc>
          <w:tcPr>
            <w:tcW w:w="2013" w:type="dxa"/>
            <w:tcBorders>
              <w:bottom w:val="single" w:sz="4" w:space="0" w:color="auto"/>
            </w:tcBorders>
          </w:tcPr>
          <w:p w14:paraId="67553FB8" w14:textId="77777777" w:rsidR="00C404DC" w:rsidRPr="00C91D39" w:rsidRDefault="00C404DC" w:rsidP="00C404DC">
            <w:pPr>
              <w:spacing w:after="0" w:line="240" w:lineRule="auto"/>
              <w:rPr>
                <w:rFonts w:ascii="Arial" w:eastAsia="Calibri" w:hAnsi="Arial" w:cs="Arial"/>
                <w:sz w:val="20"/>
                <w:szCs w:val="20"/>
              </w:rPr>
            </w:pPr>
          </w:p>
        </w:tc>
        <w:tc>
          <w:tcPr>
            <w:tcW w:w="1276" w:type="dxa"/>
            <w:tcBorders>
              <w:bottom w:val="single" w:sz="4" w:space="0" w:color="auto"/>
            </w:tcBorders>
          </w:tcPr>
          <w:p w14:paraId="4C7A70A7" w14:textId="77777777" w:rsidR="00C404DC" w:rsidRPr="00C91D39" w:rsidRDefault="00C404DC" w:rsidP="00C404DC">
            <w:pPr>
              <w:rPr>
                <w:rFonts w:ascii="Arial" w:eastAsia="Calibri" w:hAnsi="Arial" w:cs="Arial"/>
                <w:sz w:val="20"/>
                <w:szCs w:val="20"/>
              </w:rPr>
            </w:pPr>
          </w:p>
        </w:tc>
      </w:tr>
      <w:tr w:rsidR="00C404DC" w:rsidRPr="00C91D39" w14:paraId="6A1B242A" w14:textId="77777777" w:rsidTr="3049FC63">
        <w:tc>
          <w:tcPr>
            <w:tcW w:w="5387" w:type="dxa"/>
            <w:shd w:val="clear" w:color="auto" w:fill="9CC2E5" w:themeFill="accent1" w:themeFillTint="99"/>
          </w:tcPr>
          <w:p w14:paraId="1648502C" w14:textId="77777777" w:rsidR="00C404DC" w:rsidRPr="00C91D39" w:rsidRDefault="00C404DC" w:rsidP="00C404DC">
            <w:pPr>
              <w:rPr>
                <w:rFonts w:ascii="Arial" w:eastAsia="Calibri" w:hAnsi="Arial" w:cs="Arial"/>
                <w:sz w:val="20"/>
                <w:szCs w:val="20"/>
              </w:rPr>
            </w:pPr>
            <w:r w:rsidRPr="00C91D39">
              <w:rPr>
                <w:rFonts w:ascii="Arial" w:eastAsia="Calibri" w:hAnsi="Arial" w:cs="Arial"/>
                <w:sz w:val="20"/>
                <w:szCs w:val="20"/>
              </w:rPr>
              <w:t>IMP</w:t>
            </w:r>
          </w:p>
        </w:tc>
        <w:tc>
          <w:tcPr>
            <w:tcW w:w="1814" w:type="dxa"/>
            <w:shd w:val="clear" w:color="auto" w:fill="9CC2E5" w:themeFill="accent1" w:themeFillTint="99"/>
          </w:tcPr>
          <w:p w14:paraId="6F385B3C" w14:textId="77777777" w:rsidR="00C404DC" w:rsidRPr="00C91D39" w:rsidRDefault="00C404DC" w:rsidP="00C404DC">
            <w:pPr>
              <w:rPr>
                <w:rFonts w:ascii="Arial" w:eastAsia="Calibri" w:hAnsi="Arial" w:cs="Arial"/>
                <w:sz w:val="20"/>
                <w:szCs w:val="20"/>
              </w:rPr>
            </w:pPr>
          </w:p>
        </w:tc>
        <w:tc>
          <w:tcPr>
            <w:tcW w:w="2013" w:type="dxa"/>
            <w:shd w:val="clear" w:color="auto" w:fill="9CC2E5" w:themeFill="accent1" w:themeFillTint="99"/>
          </w:tcPr>
          <w:p w14:paraId="6010EFED" w14:textId="77777777" w:rsidR="00C404DC" w:rsidRPr="00C91D39" w:rsidRDefault="00C404DC" w:rsidP="00C404DC">
            <w:pPr>
              <w:spacing w:after="0" w:line="240" w:lineRule="auto"/>
              <w:rPr>
                <w:rFonts w:ascii="Arial" w:eastAsia="Calibri" w:hAnsi="Arial" w:cs="Arial"/>
                <w:sz w:val="20"/>
                <w:szCs w:val="20"/>
              </w:rPr>
            </w:pPr>
          </w:p>
        </w:tc>
        <w:tc>
          <w:tcPr>
            <w:tcW w:w="1276" w:type="dxa"/>
            <w:shd w:val="clear" w:color="auto" w:fill="9CC2E5" w:themeFill="accent1" w:themeFillTint="99"/>
          </w:tcPr>
          <w:p w14:paraId="04D13CEE" w14:textId="77777777" w:rsidR="00C404DC" w:rsidRPr="00C91D39" w:rsidRDefault="00C404DC" w:rsidP="00C404DC">
            <w:pPr>
              <w:rPr>
                <w:rFonts w:ascii="Arial" w:eastAsia="Calibri" w:hAnsi="Arial" w:cs="Arial"/>
                <w:sz w:val="20"/>
                <w:szCs w:val="20"/>
              </w:rPr>
            </w:pPr>
          </w:p>
        </w:tc>
      </w:tr>
      <w:tr w:rsidR="00C404DC" w:rsidRPr="00C91D39" w14:paraId="35ABFF7A" w14:textId="77777777" w:rsidTr="3049FC63">
        <w:tc>
          <w:tcPr>
            <w:tcW w:w="5387" w:type="dxa"/>
          </w:tcPr>
          <w:p w14:paraId="2E4757D2" w14:textId="77777777" w:rsidR="00C404DC" w:rsidRPr="00C91D39" w:rsidRDefault="00C404DC" w:rsidP="00C404DC">
            <w:pPr>
              <w:spacing w:after="0"/>
              <w:rPr>
                <w:rFonts w:ascii="Arial" w:eastAsia="Calibri" w:hAnsi="Arial" w:cs="Arial"/>
                <w:sz w:val="20"/>
                <w:szCs w:val="20"/>
              </w:rPr>
            </w:pPr>
            <w:r w:rsidRPr="00C91D39">
              <w:rPr>
                <w:rFonts w:ascii="Arial" w:eastAsia="Calibri" w:hAnsi="Arial" w:cs="Arial"/>
                <w:sz w:val="20"/>
                <w:szCs w:val="20"/>
              </w:rPr>
              <w:t>Overseeing the supply of study medication and comparators including distribution of study medication to sites.</w:t>
            </w:r>
          </w:p>
        </w:tc>
        <w:tc>
          <w:tcPr>
            <w:tcW w:w="1814" w:type="dxa"/>
          </w:tcPr>
          <w:p w14:paraId="0200D0BC" w14:textId="77777777" w:rsidR="00C404DC" w:rsidRPr="00C91D39" w:rsidRDefault="00C404DC" w:rsidP="00C404DC">
            <w:pPr>
              <w:rPr>
                <w:rFonts w:ascii="Arial" w:eastAsia="Calibri" w:hAnsi="Arial" w:cs="Arial"/>
                <w:sz w:val="20"/>
                <w:szCs w:val="20"/>
              </w:rPr>
            </w:pPr>
            <w:r w:rsidRPr="006E0B07">
              <w:rPr>
                <w:rFonts w:ascii="Arial" w:eastAsia="Calibri" w:hAnsi="Arial" w:cs="Arial"/>
                <w:sz w:val="20"/>
                <w:szCs w:val="20"/>
              </w:rPr>
              <w:t>X</w:t>
            </w:r>
          </w:p>
        </w:tc>
        <w:tc>
          <w:tcPr>
            <w:tcW w:w="2013" w:type="dxa"/>
          </w:tcPr>
          <w:p w14:paraId="74546DAC" w14:textId="77777777" w:rsidR="00C404DC" w:rsidRPr="00C91D39" w:rsidRDefault="00C404DC" w:rsidP="00C404DC">
            <w:pPr>
              <w:spacing w:after="0" w:line="240" w:lineRule="auto"/>
              <w:rPr>
                <w:rFonts w:ascii="Arial" w:eastAsia="Calibri" w:hAnsi="Arial" w:cs="Arial"/>
                <w:sz w:val="20"/>
                <w:szCs w:val="20"/>
              </w:rPr>
            </w:pPr>
          </w:p>
        </w:tc>
        <w:tc>
          <w:tcPr>
            <w:tcW w:w="1276" w:type="dxa"/>
          </w:tcPr>
          <w:p w14:paraId="66005439" w14:textId="77777777" w:rsidR="00C404DC" w:rsidRPr="00C91D39" w:rsidRDefault="00C404DC" w:rsidP="00C404DC">
            <w:pPr>
              <w:rPr>
                <w:rFonts w:ascii="Arial" w:eastAsia="Calibri" w:hAnsi="Arial" w:cs="Arial"/>
                <w:sz w:val="20"/>
                <w:szCs w:val="20"/>
              </w:rPr>
            </w:pPr>
          </w:p>
        </w:tc>
      </w:tr>
      <w:tr w:rsidR="00C404DC" w:rsidRPr="00C91D39" w14:paraId="71B2C7B9" w14:textId="77777777" w:rsidTr="3049FC63">
        <w:tc>
          <w:tcPr>
            <w:tcW w:w="5387" w:type="dxa"/>
            <w:tcBorders>
              <w:bottom w:val="single" w:sz="4" w:space="0" w:color="auto"/>
            </w:tcBorders>
          </w:tcPr>
          <w:p w14:paraId="2274ACF6" w14:textId="77777777" w:rsidR="00C404DC" w:rsidRPr="00C91D39" w:rsidRDefault="00C404DC" w:rsidP="00C404DC">
            <w:pPr>
              <w:spacing w:after="0" w:line="240" w:lineRule="auto"/>
              <w:rPr>
                <w:rFonts w:ascii="Arial" w:eastAsia="Calibri" w:hAnsi="Arial" w:cs="Arial"/>
                <w:sz w:val="20"/>
                <w:szCs w:val="20"/>
              </w:rPr>
            </w:pPr>
            <w:r w:rsidRPr="00C91D39">
              <w:rPr>
                <w:rFonts w:ascii="Arial" w:eastAsia="Calibri" w:hAnsi="Arial" w:cs="Arial"/>
                <w:sz w:val="20"/>
                <w:szCs w:val="20"/>
              </w:rPr>
              <w:t>Conducting on-going and final drug accountability.</w:t>
            </w:r>
          </w:p>
        </w:tc>
        <w:tc>
          <w:tcPr>
            <w:tcW w:w="1814" w:type="dxa"/>
            <w:tcBorders>
              <w:bottom w:val="single" w:sz="4" w:space="0" w:color="auto"/>
            </w:tcBorders>
          </w:tcPr>
          <w:p w14:paraId="711C1156"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2013" w:type="dxa"/>
            <w:tcBorders>
              <w:bottom w:val="single" w:sz="4" w:space="0" w:color="auto"/>
            </w:tcBorders>
          </w:tcPr>
          <w:p w14:paraId="5CD20461" w14:textId="77777777" w:rsidR="00C404DC" w:rsidRPr="00C91D39" w:rsidRDefault="00C404DC" w:rsidP="00C404DC">
            <w:pPr>
              <w:spacing w:after="0" w:line="240" w:lineRule="auto"/>
              <w:rPr>
                <w:rFonts w:ascii="Arial" w:eastAsia="Calibri" w:hAnsi="Arial" w:cs="Arial"/>
                <w:sz w:val="20"/>
                <w:szCs w:val="20"/>
              </w:rPr>
            </w:pPr>
          </w:p>
        </w:tc>
        <w:tc>
          <w:tcPr>
            <w:tcW w:w="1276" w:type="dxa"/>
            <w:tcBorders>
              <w:bottom w:val="single" w:sz="4" w:space="0" w:color="auto"/>
            </w:tcBorders>
          </w:tcPr>
          <w:p w14:paraId="7FFEEC0E" w14:textId="77777777" w:rsidR="00C404DC" w:rsidRPr="00C91D39" w:rsidRDefault="00C404DC" w:rsidP="00C404DC">
            <w:pPr>
              <w:spacing w:after="0" w:line="240" w:lineRule="auto"/>
              <w:rPr>
                <w:rFonts w:ascii="Arial" w:eastAsia="Calibri" w:hAnsi="Arial" w:cs="Arial"/>
                <w:sz w:val="20"/>
                <w:szCs w:val="20"/>
              </w:rPr>
            </w:pPr>
          </w:p>
        </w:tc>
      </w:tr>
      <w:tr w:rsidR="00C404DC" w:rsidRPr="00C91D39" w14:paraId="0560DD48" w14:textId="77777777" w:rsidTr="3049FC63">
        <w:tc>
          <w:tcPr>
            <w:tcW w:w="5387" w:type="dxa"/>
            <w:tcBorders>
              <w:bottom w:val="single" w:sz="4" w:space="0" w:color="auto"/>
            </w:tcBorders>
          </w:tcPr>
          <w:p w14:paraId="72A5011C" w14:textId="77777777" w:rsidR="00C404DC" w:rsidRPr="00C91D39" w:rsidRDefault="00C404DC" w:rsidP="00C404DC">
            <w:pPr>
              <w:spacing w:after="0" w:line="240" w:lineRule="auto"/>
              <w:rPr>
                <w:rFonts w:ascii="Arial" w:eastAsia="Calibri" w:hAnsi="Arial" w:cs="Arial"/>
                <w:sz w:val="20"/>
                <w:szCs w:val="20"/>
              </w:rPr>
            </w:pPr>
            <w:r w:rsidRPr="00C91D39">
              <w:rPr>
                <w:rFonts w:ascii="Arial" w:eastAsia="Calibri" w:hAnsi="Arial" w:cs="Arial"/>
                <w:sz w:val="20"/>
                <w:szCs w:val="20"/>
              </w:rPr>
              <w:t>Labelling/coding of study medication.</w:t>
            </w:r>
          </w:p>
        </w:tc>
        <w:tc>
          <w:tcPr>
            <w:tcW w:w="1814" w:type="dxa"/>
            <w:tcBorders>
              <w:bottom w:val="single" w:sz="4" w:space="0" w:color="auto"/>
            </w:tcBorders>
          </w:tcPr>
          <w:p w14:paraId="3F288795"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2013" w:type="dxa"/>
            <w:tcBorders>
              <w:bottom w:val="single" w:sz="4" w:space="0" w:color="auto"/>
            </w:tcBorders>
          </w:tcPr>
          <w:p w14:paraId="10E63513" w14:textId="77777777" w:rsidR="00C404DC" w:rsidRPr="00C91D39" w:rsidRDefault="00C404DC" w:rsidP="00C404DC">
            <w:pPr>
              <w:spacing w:after="0" w:line="240" w:lineRule="auto"/>
              <w:rPr>
                <w:rFonts w:ascii="Arial" w:eastAsia="Calibri" w:hAnsi="Arial" w:cs="Arial"/>
                <w:sz w:val="20"/>
                <w:szCs w:val="20"/>
              </w:rPr>
            </w:pPr>
          </w:p>
        </w:tc>
        <w:tc>
          <w:tcPr>
            <w:tcW w:w="1276" w:type="dxa"/>
            <w:tcBorders>
              <w:bottom w:val="single" w:sz="4" w:space="0" w:color="auto"/>
            </w:tcBorders>
          </w:tcPr>
          <w:p w14:paraId="6A8EDA7D" w14:textId="77777777" w:rsidR="00C404DC" w:rsidRPr="00C91D39" w:rsidRDefault="00C404DC" w:rsidP="00C404DC">
            <w:pPr>
              <w:spacing w:after="0" w:line="240" w:lineRule="auto"/>
              <w:rPr>
                <w:rFonts w:ascii="Arial" w:eastAsia="Calibri" w:hAnsi="Arial" w:cs="Arial"/>
                <w:sz w:val="20"/>
                <w:szCs w:val="20"/>
              </w:rPr>
            </w:pPr>
          </w:p>
        </w:tc>
      </w:tr>
      <w:tr w:rsidR="00C404DC" w:rsidRPr="00C91D39" w14:paraId="2B7EABA4" w14:textId="77777777" w:rsidTr="3049FC63">
        <w:tc>
          <w:tcPr>
            <w:tcW w:w="5387" w:type="dxa"/>
            <w:tcBorders>
              <w:bottom w:val="single" w:sz="4" w:space="0" w:color="auto"/>
            </w:tcBorders>
          </w:tcPr>
          <w:p w14:paraId="7015CDE6" w14:textId="77777777" w:rsidR="00C404DC" w:rsidRPr="00C91D39" w:rsidRDefault="00C404DC" w:rsidP="00C404DC">
            <w:pPr>
              <w:spacing w:after="0" w:line="240" w:lineRule="auto"/>
              <w:rPr>
                <w:rFonts w:ascii="Arial" w:eastAsia="Calibri" w:hAnsi="Arial" w:cs="Arial"/>
                <w:sz w:val="20"/>
                <w:szCs w:val="20"/>
              </w:rPr>
            </w:pPr>
            <w:r w:rsidRPr="00C91D39">
              <w:rPr>
                <w:rFonts w:ascii="Arial" w:eastAsia="Calibri" w:hAnsi="Arial" w:cs="Arial"/>
                <w:sz w:val="20"/>
                <w:szCs w:val="20"/>
              </w:rPr>
              <w:t>Authorisation of destruction of unused drugs.</w:t>
            </w:r>
          </w:p>
        </w:tc>
        <w:tc>
          <w:tcPr>
            <w:tcW w:w="1814" w:type="dxa"/>
            <w:tcBorders>
              <w:bottom w:val="single" w:sz="4" w:space="0" w:color="auto"/>
            </w:tcBorders>
          </w:tcPr>
          <w:p w14:paraId="0F88D9FB" w14:textId="77777777" w:rsidR="00C404DC" w:rsidRPr="00C91D39" w:rsidRDefault="00C404DC" w:rsidP="00C404DC">
            <w:pPr>
              <w:spacing w:after="0" w:line="240" w:lineRule="auto"/>
              <w:rPr>
                <w:rFonts w:ascii="Arial" w:eastAsia="Calibri" w:hAnsi="Arial" w:cs="Arial"/>
                <w:sz w:val="20"/>
                <w:szCs w:val="20"/>
              </w:rPr>
            </w:pPr>
          </w:p>
        </w:tc>
        <w:tc>
          <w:tcPr>
            <w:tcW w:w="2013" w:type="dxa"/>
            <w:tcBorders>
              <w:bottom w:val="single" w:sz="4" w:space="0" w:color="auto"/>
            </w:tcBorders>
          </w:tcPr>
          <w:p w14:paraId="101F3B8B" w14:textId="77777777" w:rsidR="00C404DC" w:rsidRPr="00C91D39" w:rsidRDefault="00C404DC" w:rsidP="00C404DC">
            <w:pPr>
              <w:spacing w:after="0" w:line="240" w:lineRule="auto"/>
              <w:rPr>
                <w:rFonts w:ascii="Arial" w:eastAsia="Calibri" w:hAnsi="Arial" w:cs="Arial"/>
                <w:sz w:val="20"/>
                <w:szCs w:val="20"/>
              </w:rPr>
            </w:pPr>
          </w:p>
        </w:tc>
        <w:tc>
          <w:tcPr>
            <w:tcW w:w="1276" w:type="dxa"/>
            <w:tcBorders>
              <w:bottom w:val="single" w:sz="4" w:space="0" w:color="auto"/>
            </w:tcBorders>
          </w:tcPr>
          <w:p w14:paraId="193BF04E"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r>
      <w:tr w:rsidR="00C404DC" w:rsidRPr="00C91D39" w14:paraId="4C7EA8D1" w14:textId="77777777" w:rsidTr="3049FC63">
        <w:tc>
          <w:tcPr>
            <w:tcW w:w="5387" w:type="dxa"/>
            <w:tcBorders>
              <w:bottom w:val="single" w:sz="4" w:space="0" w:color="auto"/>
            </w:tcBorders>
          </w:tcPr>
          <w:p w14:paraId="358B7B1C" w14:textId="77777777" w:rsidR="00C404DC" w:rsidRPr="00C91D39" w:rsidRDefault="00C404DC" w:rsidP="00C404DC">
            <w:pPr>
              <w:spacing w:after="0" w:line="240" w:lineRule="auto"/>
              <w:rPr>
                <w:rFonts w:ascii="Arial" w:eastAsia="Calibri" w:hAnsi="Arial" w:cs="Arial"/>
                <w:sz w:val="20"/>
                <w:szCs w:val="20"/>
              </w:rPr>
            </w:pPr>
            <w:r w:rsidRPr="00C91D39">
              <w:rPr>
                <w:rFonts w:ascii="Arial" w:eastAsia="Calibri" w:hAnsi="Arial" w:cs="Arial"/>
                <w:sz w:val="20"/>
                <w:szCs w:val="20"/>
              </w:rPr>
              <w:t>Ensuring sponsor pharmacy representative is informed of all changes, issues or concerns.</w:t>
            </w:r>
          </w:p>
        </w:tc>
        <w:tc>
          <w:tcPr>
            <w:tcW w:w="1814" w:type="dxa"/>
            <w:tcBorders>
              <w:bottom w:val="single" w:sz="4" w:space="0" w:color="auto"/>
            </w:tcBorders>
          </w:tcPr>
          <w:p w14:paraId="42FEB46B" w14:textId="77777777" w:rsidR="00C404DC" w:rsidRPr="00C91D39" w:rsidRDefault="00C404DC" w:rsidP="00C404DC">
            <w:pPr>
              <w:spacing w:after="0" w:line="240" w:lineRule="auto"/>
              <w:rPr>
                <w:rFonts w:ascii="Arial" w:eastAsia="Calibri" w:hAnsi="Arial" w:cs="Arial"/>
                <w:sz w:val="20"/>
                <w:szCs w:val="20"/>
              </w:rPr>
            </w:pPr>
          </w:p>
        </w:tc>
        <w:tc>
          <w:tcPr>
            <w:tcW w:w="2013" w:type="dxa"/>
            <w:tcBorders>
              <w:bottom w:val="single" w:sz="4" w:space="0" w:color="auto"/>
            </w:tcBorders>
          </w:tcPr>
          <w:p w14:paraId="405C3F25"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1276" w:type="dxa"/>
            <w:tcBorders>
              <w:bottom w:val="single" w:sz="4" w:space="0" w:color="auto"/>
            </w:tcBorders>
          </w:tcPr>
          <w:p w14:paraId="2DEF32DA" w14:textId="77777777" w:rsidR="00C404DC" w:rsidRPr="00C91D39" w:rsidRDefault="00C404DC" w:rsidP="00C404DC">
            <w:pPr>
              <w:spacing w:after="0" w:line="240" w:lineRule="auto"/>
              <w:rPr>
                <w:rFonts w:ascii="Arial" w:eastAsia="Calibri" w:hAnsi="Arial" w:cs="Arial"/>
                <w:sz w:val="20"/>
                <w:szCs w:val="20"/>
              </w:rPr>
            </w:pPr>
          </w:p>
        </w:tc>
      </w:tr>
      <w:tr w:rsidR="00C404DC" w:rsidRPr="00C91D39" w14:paraId="7F27CB0B" w14:textId="77777777" w:rsidTr="3049FC63">
        <w:tc>
          <w:tcPr>
            <w:tcW w:w="5387" w:type="dxa"/>
            <w:shd w:val="clear" w:color="auto" w:fill="9CC2E5" w:themeFill="accent1" w:themeFillTint="99"/>
          </w:tcPr>
          <w:p w14:paraId="321F28AD" w14:textId="3B5C046F" w:rsidR="00C404DC" w:rsidRPr="00C91D39" w:rsidRDefault="006129B8" w:rsidP="00C404DC">
            <w:pPr>
              <w:rPr>
                <w:rFonts w:ascii="Arial" w:eastAsia="Calibri" w:hAnsi="Arial" w:cs="Arial"/>
                <w:sz w:val="20"/>
                <w:szCs w:val="20"/>
              </w:rPr>
            </w:pPr>
            <w:r>
              <w:rPr>
                <w:rFonts w:ascii="Arial" w:eastAsia="Calibri" w:hAnsi="Arial" w:cs="Arial"/>
                <w:sz w:val="20"/>
                <w:szCs w:val="20"/>
              </w:rPr>
              <w:t>Study</w:t>
            </w:r>
            <w:r w:rsidR="00C404DC" w:rsidRPr="00C91D39">
              <w:rPr>
                <w:rFonts w:ascii="Arial" w:eastAsia="Calibri" w:hAnsi="Arial" w:cs="Arial"/>
                <w:sz w:val="20"/>
                <w:szCs w:val="20"/>
              </w:rPr>
              <w:t xml:space="preserve"> Documentation</w:t>
            </w:r>
          </w:p>
        </w:tc>
        <w:tc>
          <w:tcPr>
            <w:tcW w:w="1814" w:type="dxa"/>
            <w:shd w:val="clear" w:color="auto" w:fill="9CC2E5" w:themeFill="accent1" w:themeFillTint="99"/>
          </w:tcPr>
          <w:p w14:paraId="70684B03" w14:textId="77777777" w:rsidR="00C404DC" w:rsidRPr="00C91D39" w:rsidRDefault="00C404DC" w:rsidP="00C404DC">
            <w:pPr>
              <w:rPr>
                <w:rFonts w:ascii="Arial" w:eastAsia="Calibri" w:hAnsi="Arial" w:cs="Arial"/>
                <w:sz w:val="20"/>
                <w:szCs w:val="20"/>
              </w:rPr>
            </w:pPr>
          </w:p>
        </w:tc>
        <w:tc>
          <w:tcPr>
            <w:tcW w:w="2013" w:type="dxa"/>
            <w:shd w:val="clear" w:color="auto" w:fill="9CC2E5" w:themeFill="accent1" w:themeFillTint="99"/>
          </w:tcPr>
          <w:p w14:paraId="6C12ADF2" w14:textId="77777777" w:rsidR="00C404DC" w:rsidRPr="00C91D39" w:rsidRDefault="00C404DC" w:rsidP="00C404DC">
            <w:pPr>
              <w:spacing w:after="0" w:line="240" w:lineRule="auto"/>
              <w:rPr>
                <w:rFonts w:ascii="Arial" w:eastAsia="Calibri" w:hAnsi="Arial" w:cs="Arial"/>
                <w:sz w:val="20"/>
                <w:szCs w:val="20"/>
              </w:rPr>
            </w:pPr>
          </w:p>
        </w:tc>
        <w:tc>
          <w:tcPr>
            <w:tcW w:w="1276" w:type="dxa"/>
            <w:shd w:val="clear" w:color="auto" w:fill="9CC2E5" w:themeFill="accent1" w:themeFillTint="99"/>
          </w:tcPr>
          <w:p w14:paraId="23A8007F" w14:textId="77777777" w:rsidR="00C404DC" w:rsidRPr="00C91D39" w:rsidRDefault="00C404DC" w:rsidP="00C404DC">
            <w:pPr>
              <w:rPr>
                <w:rFonts w:ascii="Arial" w:eastAsia="Calibri" w:hAnsi="Arial" w:cs="Arial"/>
                <w:sz w:val="20"/>
                <w:szCs w:val="20"/>
              </w:rPr>
            </w:pPr>
          </w:p>
        </w:tc>
      </w:tr>
      <w:tr w:rsidR="00C404DC" w:rsidRPr="00C91D39" w14:paraId="66EBC814" w14:textId="77777777" w:rsidTr="3049FC63">
        <w:tc>
          <w:tcPr>
            <w:tcW w:w="5387" w:type="dxa"/>
          </w:tcPr>
          <w:p w14:paraId="34A56D11" w14:textId="7E41764E" w:rsidR="00C404DC" w:rsidRPr="00C91D39" w:rsidRDefault="00C404DC" w:rsidP="00C404DC">
            <w:pPr>
              <w:spacing w:after="0"/>
              <w:rPr>
                <w:rFonts w:ascii="Arial" w:eastAsia="Calibri" w:hAnsi="Arial" w:cs="Arial"/>
                <w:sz w:val="20"/>
                <w:szCs w:val="20"/>
              </w:rPr>
            </w:pPr>
            <w:r w:rsidRPr="00C91D39">
              <w:rPr>
                <w:rFonts w:ascii="Arial" w:eastAsia="Calibri" w:hAnsi="Arial" w:cs="Arial"/>
                <w:sz w:val="20"/>
                <w:szCs w:val="20"/>
              </w:rPr>
              <w:t xml:space="preserve">Establishing and maintaining the TMF following sponsor procedures, following sponsor SOP 45 </w:t>
            </w:r>
            <w:r w:rsidR="009F556E">
              <w:rPr>
                <w:rFonts w:ascii="Arial" w:eastAsia="Calibri" w:hAnsi="Arial" w:cs="Arial"/>
                <w:sz w:val="20"/>
                <w:szCs w:val="20"/>
              </w:rPr>
              <w:t>Essential Documentation including TMF</w:t>
            </w:r>
          </w:p>
        </w:tc>
        <w:tc>
          <w:tcPr>
            <w:tcW w:w="1814" w:type="dxa"/>
          </w:tcPr>
          <w:p w14:paraId="4955F99F" w14:textId="77777777" w:rsidR="00C404DC" w:rsidRPr="00C91D39" w:rsidRDefault="00C404DC" w:rsidP="00C404DC">
            <w:pPr>
              <w:spacing w:after="0"/>
              <w:rPr>
                <w:rFonts w:ascii="Arial" w:eastAsia="Calibri" w:hAnsi="Arial" w:cs="Arial"/>
                <w:sz w:val="20"/>
                <w:szCs w:val="20"/>
              </w:rPr>
            </w:pPr>
          </w:p>
        </w:tc>
        <w:tc>
          <w:tcPr>
            <w:tcW w:w="2013" w:type="dxa"/>
          </w:tcPr>
          <w:p w14:paraId="02561771"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1276" w:type="dxa"/>
          </w:tcPr>
          <w:p w14:paraId="3BCDF2E3" w14:textId="77777777" w:rsidR="00C404DC" w:rsidRPr="00C91D39" w:rsidRDefault="00C404DC" w:rsidP="00C404DC">
            <w:pPr>
              <w:spacing w:after="0"/>
              <w:rPr>
                <w:rFonts w:ascii="Arial" w:eastAsia="Calibri" w:hAnsi="Arial" w:cs="Arial"/>
                <w:sz w:val="20"/>
                <w:szCs w:val="20"/>
              </w:rPr>
            </w:pPr>
          </w:p>
        </w:tc>
      </w:tr>
      <w:tr w:rsidR="00C404DC" w:rsidRPr="00C91D39" w14:paraId="47B794AC" w14:textId="77777777" w:rsidTr="3049FC63">
        <w:tc>
          <w:tcPr>
            <w:tcW w:w="5387" w:type="dxa"/>
          </w:tcPr>
          <w:p w14:paraId="7E67A165" w14:textId="5422FA81" w:rsidR="00C404DC" w:rsidRPr="00C91D39" w:rsidRDefault="00C404DC" w:rsidP="00C404DC">
            <w:pPr>
              <w:spacing w:after="0"/>
              <w:rPr>
                <w:rFonts w:ascii="Arial" w:eastAsia="Calibri" w:hAnsi="Arial" w:cs="Arial"/>
                <w:sz w:val="20"/>
                <w:szCs w:val="20"/>
              </w:rPr>
            </w:pPr>
            <w:r w:rsidRPr="00C91D39">
              <w:rPr>
                <w:rFonts w:ascii="Arial" w:eastAsia="Calibri" w:hAnsi="Arial" w:cs="Arial"/>
                <w:sz w:val="20"/>
                <w:szCs w:val="20"/>
              </w:rPr>
              <w:t xml:space="preserve">Generating and updating </w:t>
            </w:r>
            <w:r w:rsidR="006129B8">
              <w:rPr>
                <w:rFonts w:ascii="Arial" w:eastAsia="Calibri" w:hAnsi="Arial" w:cs="Arial"/>
                <w:sz w:val="20"/>
                <w:szCs w:val="20"/>
              </w:rPr>
              <w:t>study</w:t>
            </w:r>
            <w:r w:rsidRPr="00C91D39">
              <w:rPr>
                <w:rFonts w:ascii="Arial" w:eastAsia="Calibri" w:hAnsi="Arial" w:cs="Arial"/>
                <w:sz w:val="20"/>
                <w:szCs w:val="20"/>
              </w:rPr>
              <w:t xml:space="preserve"> documentation for the duration of the study (i.e. study protocol, patient documents etc.). </w:t>
            </w:r>
          </w:p>
        </w:tc>
        <w:tc>
          <w:tcPr>
            <w:tcW w:w="1814" w:type="dxa"/>
          </w:tcPr>
          <w:p w14:paraId="68A7A2BD" w14:textId="77777777" w:rsidR="00C404DC" w:rsidRPr="00C91D39" w:rsidRDefault="00C404DC" w:rsidP="00C404DC">
            <w:pPr>
              <w:spacing w:after="0"/>
              <w:rPr>
                <w:rFonts w:ascii="Arial" w:eastAsia="Calibri" w:hAnsi="Arial" w:cs="Arial"/>
                <w:sz w:val="20"/>
                <w:szCs w:val="20"/>
              </w:rPr>
            </w:pPr>
          </w:p>
        </w:tc>
        <w:tc>
          <w:tcPr>
            <w:tcW w:w="2013" w:type="dxa"/>
          </w:tcPr>
          <w:p w14:paraId="021B2107"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r w:rsidRPr="00C91D39">
              <w:rPr>
                <w:rFonts w:ascii="Arial" w:eastAsia="Calibri" w:hAnsi="Arial" w:cs="Arial"/>
                <w:sz w:val="20"/>
                <w:szCs w:val="20"/>
              </w:rPr>
              <w:t xml:space="preserve"> </w:t>
            </w:r>
          </w:p>
        </w:tc>
        <w:tc>
          <w:tcPr>
            <w:tcW w:w="1276" w:type="dxa"/>
          </w:tcPr>
          <w:p w14:paraId="65CEC063" w14:textId="77777777" w:rsidR="00C404DC" w:rsidRPr="00C91D39" w:rsidRDefault="00C404DC" w:rsidP="00C404DC">
            <w:pPr>
              <w:spacing w:after="0"/>
              <w:rPr>
                <w:rFonts w:ascii="Arial" w:eastAsia="Calibri" w:hAnsi="Arial" w:cs="Arial"/>
                <w:sz w:val="20"/>
                <w:szCs w:val="20"/>
              </w:rPr>
            </w:pPr>
          </w:p>
        </w:tc>
      </w:tr>
      <w:tr w:rsidR="00C404DC" w:rsidRPr="00C91D39" w14:paraId="5BBB7AE9" w14:textId="77777777" w:rsidTr="3049FC63">
        <w:tc>
          <w:tcPr>
            <w:tcW w:w="5387" w:type="dxa"/>
          </w:tcPr>
          <w:p w14:paraId="68CF5AE1" w14:textId="77777777" w:rsidR="00C404DC" w:rsidRPr="00C91D39" w:rsidRDefault="00C404DC" w:rsidP="00C404DC">
            <w:pPr>
              <w:spacing w:after="0"/>
              <w:rPr>
                <w:rFonts w:ascii="Arial" w:eastAsia="Calibri" w:hAnsi="Arial" w:cs="Arial"/>
                <w:sz w:val="20"/>
                <w:szCs w:val="20"/>
              </w:rPr>
            </w:pPr>
            <w:r w:rsidRPr="00C91D39">
              <w:rPr>
                <w:rFonts w:ascii="Arial" w:eastAsia="Calibri" w:hAnsi="Arial" w:cs="Arial"/>
                <w:sz w:val="20"/>
                <w:szCs w:val="20"/>
              </w:rPr>
              <w:t>Ensuring document control procedures are in place and maintained for the duration of the study, including version control logs of all regulatory approved documents.</w:t>
            </w:r>
          </w:p>
        </w:tc>
        <w:tc>
          <w:tcPr>
            <w:tcW w:w="1814" w:type="dxa"/>
          </w:tcPr>
          <w:p w14:paraId="75DE661E" w14:textId="77777777" w:rsidR="00C404DC" w:rsidRPr="00C91D39" w:rsidRDefault="00C404DC" w:rsidP="00C404DC">
            <w:pPr>
              <w:spacing w:after="0"/>
              <w:rPr>
                <w:rFonts w:ascii="Arial" w:eastAsia="Calibri" w:hAnsi="Arial" w:cs="Arial"/>
                <w:sz w:val="20"/>
                <w:szCs w:val="20"/>
              </w:rPr>
            </w:pPr>
          </w:p>
        </w:tc>
        <w:tc>
          <w:tcPr>
            <w:tcW w:w="2013" w:type="dxa"/>
          </w:tcPr>
          <w:p w14:paraId="70007AD1"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1276" w:type="dxa"/>
          </w:tcPr>
          <w:p w14:paraId="5D748FBF" w14:textId="77777777" w:rsidR="00C404DC" w:rsidRPr="00C91D39" w:rsidRDefault="00C404DC" w:rsidP="00C404DC">
            <w:pPr>
              <w:spacing w:after="0"/>
              <w:rPr>
                <w:rFonts w:ascii="Arial" w:eastAsia="Calibri" w:hAnsi="Arial" w:cs="Arial"/>
                <w:sz w:val="20"/>
                <w:szCs w:val="20"/>
              </w:rPr>
            </w:pPr>
          </w:p>
        </w:tc>
      </w:tr>
      <w:tr w:rsidR="00C404DC" w:rsidRPr="00C91D39" w14:paraId="2510F870" w14:textId="77777777" w:rsidTr="3049FC63">
        <w:tc>
          <w:tcPr>
            <w:tcW w:w="5387" w:type="dxa"/>
          </w:tcPr>
          <w:p w14:paraId="42672565" w14:textId="77777777" w:rsidR="00C404DC" w:rsidRPr="00C91D39" w:rsidRDefault="00C404DC" w:rsidP="00C404DC">
            <w:pPr>
              <w:spacing w:after="0" w:line="240" w:lineRule="auto"/>
              <w:rPr>
                <w:rFonts w:ascii="Arial" w:eastAsia="Calibri" w:hAnsi="Arial" w:cs="Arial"/>
                <w:sz w:val="20"/>
                <w:szCs w:val="20"/>
              </w:rPr>
            </w:pPr>
            <w:r w:rsidRPr="00C91D39">
              <w:rPr>
                <w:rFonts w:ascii="Arial" w:eastAsia="Calibri" w:hAnsi="Arial" w:cs="Arial"/>
                <w:sz w:val="20"/>
                <w:szCs w:val="20"/>
              </w:rPr>
              <w:t>Creating, distributing and implementing study-specific SOPs</w:t>
            </w:r>
          </w:p>
        </w:tc>
        <w:tc>
          <w:tcPr>
            <w:tcW w:w="1814" w:type="dxa"/>
          </w:tcPr>
          <w:p w14:paraId="0A126AFD" w14:textId="77777777" w:rsidR="00C404DC" w:rsidRPr="00C91D39" w:rsidRDefault="00C404DC" w:rsidP="00C404DC">
            <w:pPr>
              <w:spacing w:after="0" w:line="240" w:lineRule="auto"/>
              <w:rPr>
                <w:rFonts w:ascii="Arial" w:eastAsia="Calibri" w:hAnsi="Arial" w:cs="Arial"/>
                <w:sz w:val="20"/>
                <w:szCs w:val="20"/>
              </w:rPr>
            </w:pPr>
          </w:p>
        </w:tc>
        <w:tc>
          <w:tcPr>
            <w:tcW w:w="2013" w:type="dxa"/>
          </w:tcPr>
          <w:p w14:paraId="7F9F1079"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1276" w:type="dxa"/>
          </w:tcPr>
          <w:p w14:paraId="1447E460" w14:textId="77777777" w:rsidR="00C404DC" w:rsidRPr="00C91D39" w:rsidRDefault="00C404DC" w:rsidP="00C404DC">
            <w:pPr>
              <w:spacing w:after="0" w:line="240" w:lineRule="auto"/>
              <w:rPr>
                <w:rFonts w:ascii="Arial" w:eastAsia="Calibri" w:hAnsi="Arial" w:cs="Arial"/>
                <w:sz w:val="20"/>
                <w:szCs w:val="20"/>
              </w:rPr>
            </w:pPr>
          </w:p>
        </w:tc>
      </w:tr>
      <w:tr w:rsidR="00C404DC" w:rsidRPr="00C91D39" w14:paraId="64E22838" w14:textId="77777777" w:rsidTr="3049FC63">
        <w:tc>
          <w:tcPr>
            <w:tcW w:w="5387" w:type="dxa"/>
          </w:tcPr>
          <w:p w14:paraId="1717B80F" w14:textId="77777777" w:rsidR="00C404DC" w:rsidRPr="00C91D39" w:rsidRDefault="00C404DC" w:rsidP="00C404DC">
            <w:pPr>
              <w:spacing w:after="0" w:line="240" w:lineRule="auto"/>
              <w:rPr>
                <w:rFonts w:ascii="Arial" w:eastAsia="Calibri" w:hAnsi="Arial" w:cs="Arial"/>
                <w:sz w:val="20"/>
                <w:szCs w:val="20"/>
              </w:rPr>
            </w:pPr>
            <w:r w:rsidRPr="00C91D39">
              <w:rPr>
                <w:rFonts w:ascii="Arial" w:eastAsia="Calibri" w:hAnsi="Arial" w:cs="Arial"/>
                <w:sz w:val="20"/>
                <w:szCs w:val="20"/>
              </w:rPr>
              <w:t>Translating study documents / localised documents such as the protocol, Patient Information Sheet, Consent Form and GP Letter.</w:t>
            </w:r>
          </w:p>
          <w:p w14:paraId="03FCC2FD" w14:textId="77777777" w:rsidR="00C404DC" w:rsidRPr="00C91D39" w:rsidRDefault="00C404DC" w:rsidP="00C404DC">
            <w:pPr>
              <w:spacing w:after="0" w:line="240" w:lineRule="auto"/>
              <w:rPr>
                <w:rFonts w:ascii="Arial" w:eastAsia="Calibri" w:hAnsi="Arial" w:cs="Arial"/>
                <w:sz w:val="20"/>
                <w:szCs w:val="20"/>
              </w:rPr>
            </w:pPr>
            <w:r w:rsidRPr="00C91D39">
              <w:rPr>
                <w:rFonts w:ascii="Arial" w:eastAsia="Calibri" w:hAnsi="Arial" w:cs="Arial"/>
                <w:sz w:val="20"/>
                <w:szCs w:val="20"/>
              </w:rPr>
              <w:t xml:space="preserve">The protocol will either (1) be certified by a legal representative or accredited translator for correct </w:t>
            </w:r>
            <w:r w:rsidRPr="00C91D39">
              <w:rPr>
                <w:rFonts w:ascii="Arial" w:eastAsia="Calibri" w:hAnsi="Arial" w:cs="Arial"/>
                <w:sz w:val="20"/>
                <w:szCs w:val="20"/>
              </w:rPr>
              <w:lastRenderedPageBreak/>
              <w:t xml:space="preserve">translation, or (2) be back translated by an independent person. Copies of documents and evidence of work to be filed in the local TMF </w:t>
            </w:r>
          </w:p>
        </w:tc>
        <w:tc>
          <w:tcPr>
            <w:tcW w:w="1814" w:type="dxa"/>
          </w:tcPr>
          <w:p w14:paraId="12D1057B" w14:textId="77777777" w:rsidR="00C404DC" w:rsidRPr="00C91D39" w:rsidRDefault="00C404DC" w:rsidP="00C404DC">
            <w:pPr>
              <w:rPr>
                <w:rFonts w:ascii="Arial" w:eastAsia="Calibri" w:hAnsi="Arial" w:cs="Arial"/>
                <w:sz w:val="20"/>
                <w:szCs w:val="20"/>
              </w:rPr>
            </w:pPr>
          </w:p>
        </w:tc>
        <w:tc>
          <w:tcPr>
            <w:tcW w:w="2013" w:type="dxa"/>
          </w:tcPr>
          <w:p w14:paraId="77CC018B"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r w:rsidRPr="00C91D39">
              <w:rPr>
                <w:rFonts w:ascii="Arial" w:eastAsia="Calibri" w:hAnsi="Arial" w:cs="Arial"/>
                <w:sz w:val="20"/>
                <w:szCs w:val="20"/>
              </w:rPr>
              <w:t xml:space="preserve"> </w:t>
            </w:r>
          </w:p>
        </w:tc>
        <w:tc>
          <w:tcPr>
            <w:tcW w:w="1276" w:type="dxa"/>
          </w:tcPr>
          <w:p w14:paraId="686424BC" w14:textId="77777777" w:rsidR="00C404DC" w:rsidRPr="00C91D39" w:rsidRDefault="00C404DC" w:rsidP="00C404DC">
            <w:pPr>
              <w:rPr>
                <w:rFonts w:ascii="Arial" w:eastAsia="Calibri" w:hAnsi="Arial" w:cs="Arial"/>
                <w:sz w:val="20"/>
                <w:szCs w:val="20"/>
              </w:rPr>
            </w:pPr>
          </w:p>
        </w:tc>
      </w:tr>
      <w:tr w:rsidR="00C404DC" w:rsidRPr="00C91D39" w14:paraId="1FC2FDD2" w14:textId="77777777" w:rsidTr="3049FC63">
        <w:tc>
          <w:tcPr>
            <w:tcW w:w="5387" w:type="dxa"/>
          </w:tcPr>
          <w:p w14:paraId="532DEA13" w14:textId="77777777" w:rsidR="00C404DC" w:rsidRPr="00C91D39" w:rsidRDefault="00C404DC" w:rsidP="00C404DC">
            <w:pPr>
              <w:spacing w:after="0"/>
              <w:rPr>
                <w:rFonts w:ascii="Arial" w:eastAsia="Calibri" w:hAnsi="Arial" w:cs="Arial"/>
                <w:sz w:val="20"/>
                <w:szCs w:val="20"/>
              </w:rPr>
            </w:pPr>
            <w:r w:rsidRPr="00C91D39">
              <w:rPr>
                <w:rFonts w:ascii="Arial" w:eastAsia="Calibri" w:hAnsi="Arial" w:cs="Arial"/>
                <w:sz w:val="20"/>
                <w:szCs w:val="20"/>
              </w:rPr>
              <w:t>Preparing and distributing Investigator Site File/s and study documents to participating sites.</w:t>
            </w:r>
          </w:p>
        </w:tc>
        <w:tc>
          <w:tcPr>
            <w:tcW w:w="1814" w:type="dxa"/>
          </w:tcPr>
          <w:p w14:paraId="2379ACCD" w14:textId="77777777" w:rsidR="00C404DC" w:rsidRPr="00C91D39" w:rsidRDefault="00C404DC" w:rsidP="00C404DC">
            <w:pPr>
              <w:rPr>
                <w:rFonts w:ascii="Arial" w:eastAsia="Calibri" w:hAnsi="Arial" w:cs="Arial"/>
                <w:sz w:val="20"/>
                <w:szCs w:val="20"/>
              </w:rPr>
            </w:pPr>
          </w:p>
        </w:tc>
        <w:tc>
          <w:tcPr>
            <w:tcW w:w="2013" w:type="dxa"/>
          </w:tcPr>
          <w:p w14:paraId="0DE6FC68"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1276" w:type="dxa"/>
          </w:tcPr>
          <w:p w14:paraId="716DE3A4" w14:textId="77777777" w:rsidR="00C404DC" w:rsidRPr="00C91D39" w:rsidRDefault="00C404DC" w:rsidP="00C404DC">
            <w:pPr>
              <w:rPr>
                <w:rFonts w:ascii="Arial" w:eastAsia="Calibri" w:hAnsi="Arial" w:cs="Arial"/>
                <w:sz w:val="20"/>
                <w:szCs w:val="20"/>
              </w:rPr>
            </w:pPr>
          </w:p>
        </w:tc>
      </w:tr>
      <w:tr w:rsidR="00C404DC" w:rsidRPr="00C91D39" w14:paraId="3CEE4816" w14:textId="77777777" w:rsidTr="3049FC63">
        <w:tc>
          <w:tcPr>
            <w:tcW w:w="5387" w:type="dxa"/>
          </w:tcPr>
          <w:p w14:paraId="169022DB" w14:textId="77777777" w:rsidR="00C404DC" w:rsidRPr="00C91D39" w:rsidRDefault="00C404DC" w:rsidP="00C404DC">
            <w:pPr>
              <w:spacing w:after="0"/>
              <w:rPr>
                <w:rFonts w:ascii="Arial" w:eastAsia="Calibri" w:hAnsi="Arial" w:cs="Arial"/>
                <w:sz w:val="20"/>
                <w:szCs w:val="20"/>
              </w:rPr>
            </w:pPr>
            <w:r w:rsidRPr="00C91D39">
              <w:rPr>
                <w:rFonts w:ascii="Arial" w:eastAsia="Calibri" w:hAnsi="Arial" w:cs="Arial"/>
                <w:sz w:val="20"/>
                <w:szCs w:val="20"/>
              </w:rPr>
              <w:t>Tracking and managing patient recruitment / randomisation, ensuring site and central enrolment log is up to date.</w:t>
            </w:r>
          </w:p>
        </w:tc>
        <w:tc>
          <w:tcPr>
            <w:tcW w:w="1814" w:type="dxa"/>
          </w:tcPr>
          <w:p w14:paraId="3295DC90" w14:textId="77777777" w:rsidR="00C404DC" w:rsidRPr="00C91D39" w:rsidRDefault="00C404DC" w:rsidP="00C404DC">
            <w:pPr>
              <w:spacing w:after="0"/>
              <w:rPr>
                <w:rFonts w:ascii="Arial" w:eastAsia="Calibri" w:hAnsi="Arial" w:cs="Arial"/>
                <w:sz w:val="20"/>
                <w:szCs w:val="20"/>
              </w:rPr>
            </w:pPr>
          </w:p>
        </w:tc>
        <w:tc>
          <w:tcPr>
            <w:tcW w:w="2013" w:type="dxa"/>
          </w:tcPr>
          <w:p w14:paraId="3A3B5236"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1276" w:type="dxa"/>
          </w:tcPr>
          <w:p w14:paraId="10CDA98D" w14:textId="77777777" w:rsidR="00C404DC" w:rsidRPr="00C91D39" w:rsidRDefault="00C404DC" w:rsidP="00C404DC">
            <w:pPr>
              <w:spacing w:after="0"/>
              <w:rPr>
                <w:rFonts w:ascii="Arial" w:eastAsia="Calibri" w:hAnsi="Arial" w:cs="Arial"/>
                <w:sz w:val="20"/>
                <w:szCs w:val="20"/>
              </w:rPr>
            </w:pPr>
          </w:p>
        </w:tc>
      </w:tr>
      <w:tr w:rsidR="00C404DC" w:rsidRPr="00C91D39" w14:paraId="2FA301C2" w14:textId="77777777" w:rsidTr="3049FC63">
        <w:tc>
          <w:tcPr>
            <w:tcW w:w="5387" w:type="dxa"/>
          </w:tcPr>
          <w:p w14:paraId="1C5040DF" w14:textId="5196126C" w:rsidR="00C404DC" w:rsidRPr="00C91D39" w:rsidRDefault="41A12654" w:rsidP="00C404DC">
            <w:pPr>
              <w:spacing w:after="0"/>
              <w:rPr>
                <w:rFonts w:ascii="Arial" w:eastAsia="Calibri" w:hAnsi="Arial" w:cs="Arial"/>
                <w:sz w:val="20"/>
                <w:szCs w:val="20"/>
              </w:rPr>
            </w:pPr>
            <w:r w:rsidRPr="3049FC63">
              <w:rPr>
                <w:rFonts w:ascii="Arial" w:eastAsia="Calibri" w:hAnsi="Arial" w:cs="Arial"/>
                <w:sz w:val="20"/>
                <w:szCs w:val="20"/>
              </w:rPr>
              <w:t xml:space="preserve">Ensuring expedited written notice of any urgent safety measures taken to protect participants enrolled in the </w:t>
            </w:r>
            <w:r w:rsidR="57265E3A" w:rsidRPr="3049FC63">
              <w:rPr>
                <w:rFonts w:ascii="Arial" w:eastAsia="Calibri" w:hAnsi="Arial" w:cs="Arial"/>
                <w:sz w:val="20"/>
                <w:szCs w:val="20"/>
              </w:rPr>
              <w:t>study</w:t>
            </w:r>
            <w:r w:rsidRPr="3049FC63">
              <w:rPr>
                <w:rFonts w:ascii="Arial" w:eastAsia="Calibri" w:hAnsi="Arial" w:cs="Arial"/>
                <w:sz w:val="20"/>
                <w:szCs w:val="20"/>
              </w:rPr>
              <w:t xml:space="preserve"> are</w:t>
            </w:r>
            <w:r w:rsidR="6F8A91E0" w:rsidRPr="3049FC63">
              <w:rPr>
                <w:rFonts w:ascii="Arial" w:eastAsia="Calibri" w:hAnsi="Arial" w:cs="Arial"/>
                <w:sz w:val="20"/>
                <w:szCs w:val="20"/>
              </w:rPr>
              <w:t xml:space="preserve"> communicated to the MHRA within 24 hours, and</w:t>
            </w:r>
            <w:r w:rsidRPr="3049FC63">
              <w:rPr>
                <w:rFonts w:ascii="Arial" w:eastAsia="Calibri" w:hAnsi="Arial" w:cs="Arial"/>
                <w:sz w:val="20"/>
                <w:szCs w:val="20"/>
              </w:rPr>
              <w:t xml:space="preserve"> sent to the MHRA</w:t>
            </w:r>
            <w:r w:rsidR="3695B27D" w:rsidRPr="3049FC63">
              <w:rPr>
                <w:rFonts w:ascii="Arial" w:eastAsia="Calibri" w:hAnsi="Arial" w:cs="Arial"/>
                <w:sz w:val="20"/>
                <w:szCs w:val="20"/>
              </w:rPr>
              <w:t>,</w:t>
            </w:r>
            <w:r w:rsidRPr="3049FC63">
              <w:rPr>
                <w:rFonts w:ascii="Arial" w:eastAsia="Calibri" w:hAnsi="Arial" w:cs="Arial"/>
                <w:sz w:val="20"/>
                <w:szCs w:val="20"/>
              </w:rPr>
              <w:t xml:space="preserve"> REC</w:t>
            </w:r>
            <w:r w:rsidR="3695B27D" w:rsidRPr="3049FC63">
              <w:rPr>
                <w:rFonts w:ascii="Arial" w:eastAsia="Calibri" w:hAnsi="Arial" w:cs="Arial"/>
                <w:sz w:val="20"/>
                <w:szCs w:val="20"/>
              </w:rPr>
              <w:t>,</w:t>
            </w:r>
            <w:r w:rsidRPr="3049FC63">
              <w:rPr>
                <w:rFonts w:ascii="Arial" w:eastAsia="Calibri" w:hAnsi="Arial" w:cs="Arial"/>
                <w:sz w:val="20"/>
                <w:szCs w:val="20"/>
              </w:rPr>
              <w:t xml:space="preserve"> and sponsor </w:t>
            </w:r>
            <w:r w:rsidR="3695B27D" w:rsidRPr="3049FC63">
              <w:rPr>
                <w:rFonts w:ascii="Arial" w:eastAsia="Calibri" w:hAnsi="Arial" w:cs="Arial"/>
                <w:sz w:val="20"/>
                <w:szCs w:val="20"/>
              </w:rPr>
              <w:t xml:space="preserve">in the form of a substantial modification </w:t>
            </w:r>
            <w:r w:rsidRPr="3049FC63">
              <w:rPr>
                <w:rFonts w:ascii="Arial" w:eastAsia="Calibri" w:hAnsi="Arial" w:cs="Arial"/>
                <w:sz w:val="20"/>
                <w:szCs w:val="20"/>
              </w:rPr>
              <w:t xml:space="preserve">within </w:t>
            </w:r>
            <w:r w:rsidR="3695B27D" w:rsidRPr="3049FC63">
              <w:rPr>
                <w:rFonts w:ascii="Arial" w:eastAsia="Calibri" w:hAnsi="Arial" w:cs="Arial"/>
                <w:sz w:val="20"/>
                <w:szCs w:val="20"/>
              </w:rPr>
              <w:t>7</w:t>
            </w:r>
            <w:r w:rsidRPr="3049FC63">
              <w:rPr>
                <w:rFonts w:ascii="Arial" w:eastAsia="Calibri" w:hAnsi="Arial" w:cs="Arial"/>
                <w:sz w:val="20"/>
                <w:szCs w:val="20"/>
              </w:rPr>
              <w:t xml:space="preserve"> days</w:t>
            </w:r>
            <w:r w:rsidR="3695B27D" w:rsidRPr="3049FC63">
              <w:rPr>
                <w:rFonts w:ascii="Arial" w:eastAsia="Calibri" w:hAnsi="Arial" w:cs="Arial"/>
                <w:sz w:val="20"/>
                <w:szCs w:val="20"/>
              </w:rPr>
              <w:t>.</w:t>
            </w:r>
          </w:p>
        </w:tc>
        <w:tc>
          <w:tcPr>
            <w:tcW w:w="1814" w:type="dxa"/>
          </w:tcPr>
          <w:p w14:paraId="4DD56C6C" w14:textId="77777777" w:rsidR="00C404DC" w:rsidRPr="00C91D39" w:rsidRDefault="00C404DC" w:rsidP="00C404DC">
            <w:pPr>
              <w:spacing w:after="0"/>
              <w:rPr>
                <w:rFonts w:ascii="Arial" w:eastAsia="Calibri" w:hAnsi="Arial" w:cs="Arial"/>
                <w:sz w:val="20"/>
                <w:szCs w:val="20"/>
              </w:rPr>
            </w:pPr>
            <w:r w:rsidRPr="006E0B07">
              <w:rPr>
                <w:rFonts w:ascii="Arial" w:eastAsia="Calibri" w:hAnsi="Arial" w:cs="Arial"/>
                <w:sz w:val="20"/>
                <w:szCs w:val="20"/>
              </w:rPr>
              <w:t>X</w:t>
            </w:r>
          </w:p>
        </w:tc>
        <w:tc>
          <w:tcPr>
            <w:tcW w:w="2013" w:type="dxa"/>
          </w:tcPr>
          <w:p w14:paraId="0FAD5B08" w14:textId="77777777" w:rsidR="00C404DC" w:rsidRPr="00C91D39" w:rsidRDefault="00C404DC" w:rsidP="00C404DC">
            <w:pPr>
              <w:spacing w:after="0" w:line="240" w:lineRule="auto"/>
              <w:rPr>
                <w:rFonts w:ascii="Arial" w:eastAsia="Calibri" w:hAnsi="Arial" w:cs="Arial"/>
                <w:sz w:val="20"/>
                <w:szCs w:val="20"/>
              </w:rPr>
            </w:pPr>
          </w:p>
        </w:tc>
        <w:tc>
          <w:tcPr>
            <w:tcW w:w="1276" w:type="dxa"/>
          </w:tcPr>
          <w:p w14:paraId="0889F5AF" w14:textId="77777777" w:rsidR="00C404DC" w:rsidRPr="00C91D39" w:rsidRDefault="00C404DC" w:rsidP="00C404DC">
            <w:pPr>
              <w:spacing w:after="0"/>
              <w:rPr>
                <w:rFonts w:ascii="Arial" w:eastAsia="Calibri" w:hAnsi="Arial" w:cs="Arial"/>
                <w:sz w:val="20"/>
                <w:szCs w:val="20"/>
              </w:rPr>
            </w:pPr>
          </w:p>
        </w:tc>
      </w:tr>
      <w:tr w:rsidR="00C404DC" w:rsidRPr="00C91D39" w14:paraId="18E89F70" w14:textId="77777777" w:rsidTr="3049FC63">
        <w:tc>
          <w:tcPr>
            <w:tcW w:w="5387" w:type="dxa"/>
            <w:tcBorders>
              <w:bottom w:val="single" w:sz="4" w:space="0" w:color="auto"/>
            </w:tcBorders>
          </w:tcPr>
          <w:p w14:paraId="1B873862" w14:textId="4B0CC9B3" w:rsidR="00C404DC" w:rsidRPr="004371AC" w:rsidRDefault="41A12654" w:rsidP="00C404DC">
            <w:pPr>
              <w:spacing w:after="0"/>
              <w:rPr>
                <w:rFonts w:ascii="Arial" w:eastAsia="Calibri" w:hAnsi="Arial" w:cs="Arial"/>
                <w:sz w:val="20"/>
                <w:szCs w:val="20"/>
              </w:rPr>
            </w:pPr>
            <w:r w:rsidRPr="3049FC63">
              <w:rPr>
                <w:rFonts w:ascii="Arial" w:eastAsia="Calibri" w:hAnsi="Arial" w:cs="Arial"/>
                <w:sz w:val="20"/>
                <w:szCs w:val="20"/>
              </w:rPr>
              <w:t xml:space="preserve">Ensuring all </w:t>
            </w:r>
            <w:r w:rsidR="1AA79EF1" w:rsidRPr="3049FC63">
              <w:rPr>
                <w:rFonts w:ascii="Arial" w:eastAsia="Calibri" w:hAnsi="Arial" w:cs="Arial"/>
                <w:sz w:val="20"/>
                <w:szCs w:val="20"/>
              </w:rPr>
              <w:t>trial</w:t>
            </w:r>
            <w:r w:rsidRPr="3049FC63">
              <w:rPr>
                <w:rFonts w:ascii="Arial" w:eastAsia="Calibri" w:hAnsi="Arial" w:cs="Arial"/>
                <w:sz w:val="20"/>
                <w:szCs w:val="20"/>
              </w:rPr>
              <w:t xml:space="preserve"> management documents relating to the </w:t>
            </w:r>
            <w:r w:rsidR="57265E3A" w:rsidRPr="3049FC63">
              <w:rPr>
                <w:rFonts w:ascii="Arial" w:eastAsia="Calibri" w:hAnsi="Arial" w:cs="Arial"/>
                <w:sz w:val="20"/>
                <w:szCs w:val="20"/>
              </w:rPr>
              <w:t>study</w:t>
            </w:r>
            <w:r w:rsidRPr="3049FC63">
              <w:rPr>
                <w:rFonts w:ascii="Arial" w:eastAsia="Calibri" w:hAnsi="Arial" w:cs="Arial"/>
                <w:sz w:val="20"/>
                <w:szCs w:val="20"/>
              </w:rPr>
              <w:t xml:space="preserve"> are archived with the Trust’s Corporate Records archiving facility </w:t>
            </w:r>
            <w:r w:rsidR="33F182DB" w:rsidRPr="3049FC63">
              <w:rPr>
                <w:rFonts w:ascii="Arial" w:eastAsia="Calibri" w:hAnsi="Arial" w:cs="Arial"/>
                <w:sz w:val="20"/>
                <w:szCs w:val="20"/>
              </w:rPr>
              <w:t xml:space="preserve">or approved vendor for Queen Mary sponsored studies </w:t>
            </w:r>
            <w:r w:rsidR="0CA2E553" w:rsidRPr="3049FC63">
              <w:rPr>
                <w:rFonts w:ascii="Arial" w:eastAsia="Calibri" w:hAnsi="Arial" w:cs="Arial"/>
                <w:sz w:val="20"/>
                <w:szCs w:val="20"/>
              </w:rPr>
              <w:t>in accordance with JRMO SOP 20</w:t>
            </w:r>
            <w:r w:rsidRPr="3049FC63">
              <w:rPr>
                <w:rFonts w:ascii="Arial" w:eastAsia="Calibri" w:hAnsi="Arial" w:cs="Arial"/>
                <w:sz w:val="20"/>
                <w:szCs w:val="20"/>
              </w:rPr>
              <w:t>.</w:t>
            </w:r>
          </w:p>
        </w:tc>
        <w:tc>
          <w:tcPr>
            <w:tcW w:w="1814" w:type="dxa"/>
            <w:tcBorders>
              <w:bottom w:val="single" w:sz="4" w:space="0" w:color="auto"/>
            </w:tcBorders>
          </w:tcPr>
          <w:p w14:paraId="2D8AD754" w14:textId="77777777" w:rsidR="00C404DC" w:rsidRPr="00C91D39" w:rsidRDefault="00C404DC" w:rsidP="00C404DC">
            <w:pPr>
              <w:spacing w:after="0"/>
              <w:rPr>
                <w:rFonts w:ascii="Arial" w:eastAsia="Calibri" w:hAnsi="Arial" w:cs="Arial"/>
                <w:sz w:val="20"/>
                <w:szCs w:val="20"/>
              </w:rPr>
            </w:pPr>
          </w:p>
        </w:tc>
        <w:tc>
          <w:tcPr>
            <w:tcW w:w="2013" w:type="dxa"/>
            <w:tcBorders>
              <w:bottom w:val="single" w:sz="4" w:space="0" w:color="auto"/>
            </w:tcBorders>
          </w:tcPr>
          <w:p w14:paraId="42736F2F"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1276" w:type="dxa"/>
            <w:tcBorders>
              <w:bottom w:val="single" w:sz="4" w:space="0" w:color="auto"/>
            </w:tcBorders>
          </w:tcPr>
          <w:p w14:paraId="617D245B" w14:textId="77777777" w:rsidR="00C404DC" w:rsidRPr="00C91D39" w:rsidRDefault="00C404DC" w:rsidP="00C404DC">
            <w:pPr>
              <w:spacing w:after="0"/>
              <w:rPr>
                <w:rFonts w:ascii="Arial" w:eastAsia="Calibri" w:hAnsi="Arial" w:cs="Arial"/>
                <w:sz w:val="20"/>
                <w:szCs w:val="20"/>
              </w:rPr>
            </w:pPr>
          </w:p>
        </w:tc>
      </w:tr>
      <w:tr w:rsidR="00C404DC" w:rsidRPr="00C91D39" w14:paraId="76E5B5C8" w14:textId="77777777" w:rsidTr="3049FC63">
        <w:tc>
          <w:tcPr>
            <w:tcW w:w="5387" w:type="dxa"/>
            <w:tcBorders>
              <w:bottom w:val="single" w:sz="4" w:space="0" w:color="auto"/>
            </w:tcBorders>
          </w:tcPr>
          <w:p w14:paraId="2F394023" w14:textId="766034F4" w:rsidR="00C404DC" w:rsidRPr="004371AC" w:rsidRDefault="41A12654" w:rsidP="00C404DC">
            <w:pPr>
              <w:spacing w:after="0" w:line="240" w:lineRule="auto"/>
              <w:rPr>
                <w:rFonts w:ascii="Arial" w:eastAsia="Calibri" w:hAnsi="Arial" w:cs="Arial"/>
                <w:sz w:val="20"/>
                <w:szCs w:val="20"/>
              </w:rPr>
            </w:pPr>
            <w:r w:rsidRPr="3049FC63">
              <w:rPr>
                <w:rFonts w:ascii="Arial" w:eastAsia="Calibri" w:hAnsi="Arial" w:cs="Arial"/>
                <w:sz w:val="20"/>
                <w:szCs w:val="20"/>
              </w:rPr>
              <w:t xml:space="preserve">Ensuring all </w:t>
            </w:r>
            <w:r w:rsidR="5694E3AD" w:rsidRPr="3049FC63">
              <w:rPr>
                <w:rFonts w:ascii="Arial" w:eastAsia="Calibri" w:hAnsi="Arial" w:cs="Arial"/>
                <w:sz w:val="20"/>
                <w:szCs w:val="20"/>
              </w:rPr>
              <w:t xml:space="preserve">location </w:t>
            </w:r>
            <w:r w:rsidRPr="3049FC63">
              <w:rPr>
                <w:rFonts w:ascii="Arial" w:eastAsia="Calibri" w:hAnsi="Arial" w:cs="Arial"/>
                <w:sz w:val="20"/>
                <w:szCs w:val="20"/>
              </w:rPr>
              <w:t xml:space="preserve">documents are archived at all </w:t>
            </w:r>
            <w:r w:rsidR="5694E3AD" w:rsidRPr="3049FC63">
              <w:rPr>
                <w:rFonts w:ascii="Arial" w:eastAsia="Calibri" w:hAnsi="Arial" w:cs="Arial"/>
                <w:sz w:val="20"/>
                <w:szCs w:val="20"/>
              </w:rPr>
              <w:t>locations</w:t>
            </w:r>
            <w:r w:rsidR="31740565" w:rsidRPr="3049FC63">
              <w:rPr>
                <w:rFonts w:ascii="Arial" w:eastAsia="Calibri" w:hAnsi="Arial" w:cs="Arial"/>
                <w:sz w:val="20"/>
                <w:szCs w:val="20"/>
              </w:rPr>
              <w:t xml:space="preserve"> in accordance with JRMO SOP 20</w:t>
            </w:r>
            <w:r w:rsidRPr="3049FC63">
              <w:rPr>
                <w:rFonts w:ascii="Arial" w:eastAsia="Calibri" w:hAnsi="Arial" w:cs="Arial"/>
                <w:sz w:val="20"/>
                <w:szCs w:val="20"/>
              </w:rPr>
              <w:t>.</w:t>
            </w:r>
          </w:p>
        </w:tc>
        <w:tc>
          <w:tcPr>
            <w:tcW w:w="1814" w:type="dxa"/>
            <w:tcBorders>
              <w:bottom w:val="single" w:sz="4" w:space="0" w:color="auto"/>
            </w:tcBorders>
          </w:tcPr>
          <w:p w14:paraId="425E5E40" w14:textId="77777777" w:rsidR="00C404DC" w:rsidRPr="00C91D39" w:rsidRDefault="00C404DC" w:rsidP="00C404DC">
            <w:pPr>
              <w:spacing w:after="0" w:line="240" w:lineRule="auto"/>
              <w:rPr>
                <w:rFonts w:ascii="Arial" w:eastAsia="Calibri" w:hAnsi="Arial" w:cs="Arial"/>
                <w:sz w:val="20"/>
                <w:szCs w:val="20"/>
              </w:rPr>
            </w:pPr>
          </w:p>
        </w:tc>
        <w:tc>
          <w:tcPr>
            <w:tcW w:w="2013" w:type="dxa"/>
            <w:tcBorders>
              <w:bottom w:val="single" w:sz="4" w:space="0" w:color="auto"/>
            </w:tcBorders>
          </w:tcPr>
          <w:p w14:paraId="3952876E"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1276" w:type="dxa"/>
            <w:tcBorders>
              <w:bottom w:val="single" w:sz="4" w:space="0" w:color="auto"/>
            </w:tcBorders>
          </w:tcPr>
          <w:p w14:paraId="2E225A0F" w14:textId="77777777" w:rsidR="00C404DC" w:rsidRPr="00C91D39" w:rsidRDefault="00C404DC" w:rsidP="00C404DC">
            <w:pPr>
              <w:spacing w:after="0" w:line="240" w:lineRule="auto"/>
              <w:rPr>
                <w:rFonts w:ascii="Arial" w:eastAsia="Calibri" w:hAnsi="Arial" w:cs="Arial"/>
                <w:sz w:val="20"/>
                <w:szCs w:val="20"/>
              </w:rPr>
            </w:pPr>
          </w:p>
        </w:tc>
      </w:tr>
      <w:tr w:rsidR="00C404DC" w:rsidRPr="00C91D39" w14:paraId="0056CE93" w14:textId="77777777" w:rsidTr="3049FC63">
        <w:tc>
          <w:tcPr>
            <w:tcW w:w="5387" w:type="dxa"/>
            <w:tcBorders>
              <w:bottom w:val="single" w:sz="4" w:space="0" w:color="auto"/>
            </w:tcBorders>
            <w:shd w:val="clear" w:color="auto" w:fill="BDD6EE" w:themeFill="accent1" w:themeFillTint="66"/>
          </w:tcPr>
          <w:p w14:paraId="657BACAB" w14:textId="77777777" w:rsidR="00C404DC" w:rsidRPr="00C91D39" w:rsidRDefault="00C404DC" w:rsidP="00C404DC">
            <w:pPr>
              <w:spacing w:after="0" w:line="240" w:lineRule="auto"/>
              <w:rPr>
                <w:rFonts w:ascii="Arial" w:eastAsia="Calibri" w:hAnsi="Arial" w:cs="Arial"/>
                <w:sz w:val="20"/>
                <w:szCs w:val="20"/>
              </w:rPr>
            </w:pPr>
            <w:r w:rsidRPr="00C91D39">
              <w:rPr>
                <w:rFonts w:ascii="Arial" w:eastAsia="Calibri" w:hAnsi="Arial" w:cs="Arial"/>
                <w:sz w:val="20"/>
                <w:szCs w:val="20"/>
              </w:rPr>
              <w:t>Trial Committees</w:t>
            </w:r>
          </w:p>
        </w:tc>
        <w:tc>
          <w:tcPr>
            <w:tcW w:w="1814" w:type="dxa"/>
            <w:tcBorders>
              <w:bottom w:val="single" w:sz="4" w:space="0" w:color="auto"/>
            </w:tcBorders>
            <w:shd w:val="clear" w:color="auto" w:fill="BDD6EE" w:themeFill="accent1" w:themeFillTint="66"/>
          </w:tcPr>
          <w:p w14:paraId="549C156E" w14:textId="77777777" w:rsidR="00C404DC" w:rsidRPr="00C91D39" w:rsidRDefault="00C404DC" w:rsidP="00C404DC">
            <w:pPr>
              <w:spacing w:after="0" w:line="240" w:lineRule="auto"/>
              <w:rPr>
                <w:rFonts w:ascii="Arial" w:eastAsia="Calibri" w:hAnsi="Arial" w:cs="Arial"/>
                <w:sz w:val="20"/>
                <w:szCs w:val="20"/>
              </w:rPr>
            </w:pPr>
          </w:p>
        </w:tc>
        <w:tc>
          <w:tcPr>
            <w:tcW w:w="2013" w:type="dxa"/>
            <w:tcBorders>
              <w:bottom w:val="single" w:sz="4" w:space="0" w:color="auto"/>
            </w:tcBorders>
            <w:shd w:val="clear" w:color="auto" w:fill="BDD6EE" w:themeFill="accent1" w:themeFillTint="66"/>
          </w:tcPr>
          <w:p w14:paraId="02EEF9BA" w14:textId="77777777" w:rsidR="00C404DC" w:rsidRPr="00C91D39" w:rsidRDefault="00C404DC" w:rsidP="00C404DC">
            <w:pPr>
              <w:spacing w:after="0" w:line="240" w:lineRule="auto"/>
              <w:rPr>
                <w:rFonts w:ascii="Arial" w:eastAsia="Calibri" w:hAnsi="Arial" w:cs="Arial"/>
                <w:sz w:val="20"/>
                <w:szCs w:val="20"/>
              </w:rPr>
            </w:pPr>
          </w:p>
        </w:tc>
        <w:tc>
          <w:tcPr>
            <w:tcW w:w="1276" w:type="dxa"/>
            <w:tcBorders>
              <w:bottom w:val="single" w:sz="4" w:space="0" w:color="auto"/>
            </w:tcBorders>
            <w:shd w:val="clear" w:color="auto" w:fill="BDD6EE" w:themeFill="accent1" w:themeFillTint="66"/>
          </w:tcPr>
          <w:p w14:paraId="24EF031A" w14:textId="77777777" w:rsidR="00C404DC" w:rsidRPr="00C91D39" w:rsidRDefault="00C404DC" w:rsidP="00C404DC">
            <w:pPr>
              <w:spacing w:after="0" w:line="240" w:lineRule="auto"/>
              <w:rPr>
                <w:rFonts w:ascii="Arial" w:eastAsia="Calibri" w:hAnsi="Arial" w:cs="Arial"/>
                <w:sz w:val="20"/>
                <w:szCs w:val="20"/>
              </w:rPr>
            </w:pPr>
          </w:p>
        </w:tc>
      </w:tr>
      <w:tr w:rsidR="00C404DC" w:rsidRPr="00C91D39" w14:paraId="2848B884" w14:textId="77777777" w:rsidTr="3049FC63">
        <w:tc>
          <w:tcPr>
            <w:tcW w:w="5387" w:type="dxa"/>
            <w:tcBorders>
              <w:bottom w:val="single" w:sz="4" w:space="0" w:color="auto"/>
            </w:tcBorders>
          </w:tcPr>
          <w:p w14:paraId="1D3F8484" w14:textId="77777777" w:rsidR="00C404DC" w:rsidRPr="00C91D39" w:rsidRDefault="00C404DC" w:rsidP="00C404DC">
            <w:pPr>
              <w:spacing w:after="0" w:line="240" w:lineRule="auto"/>
              <w:rPr>
                <w:rFonts w:ascii="Arial" w:eastAsia="Calibri" w:hAnsi="Arial" w:cs="Arial"/>
                <w:sz w:val="20"/>
                <w:szCs w:val="20"/>
              </w:rPr>
            </w:pPr>
            <w:r w:rsidRPr="00C91D39">
              <w:rPr>
                <w:rFonts w:ascii="Arial" w:eastAsia="Calibri" w:hAnsi="Arial" w:cs="Arial"/>
                <w:sz w:val="20"/>
                <w:szCs w:val="20"/>
              </w:rPr>
              <w:t>Setting up (including creation of committee terms of reference or charter), planning and coordination of trial committees (including Trial Management Groups, Trial Steering Committees and Data Monitoring Committees as appropriate) and ensuring committees meet in accordance with study protocol.</w:t>
            </w:r>
          </w:p>
        </w:tc>
        <w:tc>
          <w:tcPr>
            <w:tcW w:w="1814" w:type="dxa"/>
            <w:tcBorders>
              <w:bottom w:val="single" w:sz="4" w:space="0" w:color="auto"/>
            </w:tcBorders>
          </w:tcPr>
          <w:p w14:paraId="28CB8EC1" w14:textId="77777777" w:rsidR="00C404DC" w:rsidRPr="00C91D39" w:rsidRDefault="00C404DC" w:rsidP="00C404DC">
            <w:pPr>
              <w:spacing w:after="0" w:line="240" w:lineRule="auto"/>
              <w:rPr>
                <w:rFonts w:ascii="Arial" w:eastAsia="Calibri" w:hAnsi="Arial" w:cs="Arial"/>
                <w:sz w:val="20"/>
                <w:szCs w:val="20"/>
              </w:rPr>
            </w:pPr>
          </w:p>
        </w:tc>
        <w:tc>
          <w:tcPr>
            <w:tcW w:w="2013" w:type="dxa"/>
            <w:tcBorders>
              <w:bottom w:val="single" w:sz="4" w:space="0" w:color="auto"/>
            </w:tcBorders>
          </w:tcPr>
          <w:p w14:paraId="243038F6"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1276" w:type="dxa"/>
            <w:tcBorders>
              <w:bottom w:val="single" w:sz="4" w:space="0" w:color="auto"/>
            </w:tcBorders>
          </w:tcPr>
          <w:p w14:paraId="69060DB5" w14:textId="77777777" w:rsidR="00C404DC" w:rsidRPr="00C91D39" w:rsidRDefault="00C404DC" w:rsidP="00C404DC">
            <w:pPr>
              <w:spacing w:after="0" w:line="240" w:lineRule="auto"/>
              <w:rPr>
                <w:rFonts w:ascii="Arial" w:eastAsia="Calibri" w:hAnsi="Arial" w:cs="Arial"/>
                <w:sz w:val="20"/>
                <w:szCs w:val="20"/>
              </w:rPr>
            </w:pPr>
          </w:p>
        </w:tc>
      </w:tr>
      <w:tr w:rsidR="00C404DC" w:rsidRPr="00C91D39" w14:paraId="5EAF9155" w14:textId="77777777" w:rsidTr="3049FC63">
        <w:tc>
          <w:tcPr>
            <w:tcW w:w="5387" w:type="dxa"/>
            <w:tcBorders>
              <w:bottom w:val="single" w:sz="4" w:space="0" w:color="auto"/>
            </w:tcBorders>
          </w:tcPr>
          <w:p w14:paraId="08DB58AD" w14:textId="77777777" w:rsidR="00C404DC" w:rsidRPr="00C91D39" w:rsidRDefault="00C404DC" w:rsidP="00C404DC">
            <w:pPr>
              <w:spacing w:after="0" w:line="240" w:lineRule="auto"/>
              <w:rPr>
                <w:rFonts w:ascii="Arial" w:eastAsia="Calibri" w:hAnsi="Arial" w:cs="Arial"/>
                <w:sz w:val="20"/>
                <w:szCs w:val="20"/>
              </w:rPr>
            </w:pPr>
            <w:r w:rsidRPr="00C91D39">
              <w:rPr>
                <w:rFonts w:ascii="Arial" w:eastAsia="Calibri" w:hAnsi="Arial" w:cs="Arial"/>
                <w:sz w:val="20"/>
                <w:szCs w:val="20"/>
              </w:rPr>
              <w:t xml:space="preserve">Ensuring that sponsor is notified of all committee meetings and are given minutes when they are finalised. </w:t>
            </w:r>
          </w:p>
        </w:tc>
        <w:tc>
          <w:tcPr>
            <w:tcW w:w="1814" w:type="dxa"/>
            <w:tcBorders>
              <w:bottom w:val="single" w:sz="4" w:space="0" w:color="auto"/>
            </w:tcBorders>
          </w:tcPr>
          <w:p w14:paraId="61E5AB94" w14:textId="77777777" w:rsidR="00C404DC" w:rsidRPr="00C91D39" w:rsidRDefault="00C404DC" w:rsidP="00C404DC">
            <w:pPr>
              <w:spacing w:after="0" w:line="240" w:lineRule="auto"/>
              <w:rPr>
                <w:rFonts w:ascii="Arial" w:eastAsia="Calibri" w:hAnsi="Arial" w:cs="Arial"/>
                <w:sz w:val="20"/>
                <w:szCs w:val="20"/>
              </w:rPr>
            </w:pPr>
          </w:p>
        </w:tc>
        <w:tc>
          <w:tcPr>
            <w:tcW w:w="2013" w:type="dxa"/>
            <w:tcBorders>
              <w:bottom w:val="single" w:sz="4" w:space="0" w:color="auto"/>
            </w:tcBorders>
          </w:tcPr>
          <w:p w14:paraId="42F43896"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1276" w:type="dxa"/>
            <w:tcBorders>
              <w:bottom w:val="single" w:sz="4" w:space="0" w:color="auto"/>
            </w:tcBorders>
          </w:tcPr>
          <w:p w14:paraId="2E2BBAF2" w14:textId="77777777" w:rsidR="00C404DC" w:rsidRPr="00C91D39" w:rsidRDefault="00C404DC" w:rsidP="00C404DC">
            <w:pPr>
              <w:spacing w:after="0" w:line="240" w:lineRule="auto"/>
              <w:rPr>
                <w:rFonts w:ascii="Arial" w:eastAsia="Calibri" w:hAnsi="Arial" w:cs="Arial"/>
                <w:sz w:val="20"/>
                <w:szCs w:val="20"/>
              </w:rPr>
            </w:pPr>
          </w:p>
        </w:tc>
      </w:tr>
      <w:tr w:rsidR="00C404DC" w:rsidRPr="00C91D39" w14:paraId="2F134AAB" w14:textId="77777777" w:rsidTr="3049FC63">
        <w:tc>
          <w:tcPr>
            <w:tcW w:w="5387" w:type="dxa"/>
            <w:shd w:val="clear" w:color="auto" w:fill="9CC2E5" w:themeFill="accent1" w:themeFillTint="99"/>
          </w:tcPr>
          <w:p w14:paraId="1067454B" w14:textId="77777777" w:rsidR="00C404DC" w:rsidRPr="00C91D39" w:rsidRDefault="00C404DC" w:rsidP="00C404DC">
            <w:pPr>
              <w:rPr>
                <w:rFonts w:ascii="Arial" w:eastAsia="Calibri" w:hAnsi="Arial" w:cs="Arial"/>
                <w:sz w:val="20"/>
                <w:szCs w:val="20"/>
              </w:rPr>
            </w:pPr>
            <w:r w:rsidRPr="00C91D39">
              <w:rPr>
                <w:rFonts w:ascii="Arial" w:eastAsia="Calibri" w:hAnsi="Arial" w:cs="Arial"/>
                <w:sz w:val="20"/>
                <w:szCs w:val="20"/>
              </w:rPr>
              <w:t>Samples</w:t>
            </w:r>
          </w:p>
        </w:tc>
        <w:tc>
          <w:tcPr>
            <w:tcW w:w="1814" w:type="dxa"/>
            <w:shd w:val="clear" w:color="auto" w:fill="9CC2E5" w:themeFill="accent1" w:themeFillTint="99"/>
          </w:tcPr>
          <w:p w14:paraId="64DA18CC" w14:textId="77777777" w:rsidR="00C404DC" w:rsidRPr="00C91D39" w:rsidRDefault="00C404DC" w:rsidP="00C404DC">
            <w:pPr>
              <w:rPr>
                <w:rFonts w:ascii="Arial" w:eastAsia="Calibri" w:hAnsi="Arial" w:cs="Arial"/>
                <w:sz w:val="20"/>
                <w:szCs w:val="20"/>
              </w:rPr>
            </w:pPr>
          </w:p>
        </w:tc>
        <w:tc>
          <w:tcPr>
            <w:tcW w:w="2013" w:type="dxa"/>
            <w:shd w:val="clear" w:color="auto" w:fill="9CC2E5" w:themeFill="accent1" w:themeFillTint="99"/>
          </w:tcPr>
          <w:p w14:paraId="1DF6400D" w14:textId="77777777" w:rsidR="00C404DC" w:rsidRPr="00C91D39" w:rsidRDefault="00C404DC" w:rsidP="00C404DC">
            <w:pPr>
              <w:spacing w:after="0" w:line="240" w:lineRule="auto"/>
              <w:rPr>
                <w:rFonts w:ascii="Arial" w:eastAsia="Calibri" w:hAnsi="Arial" w:cs="Arial"/>
                <w:sz w:val="20"/>
                <w:szCs w:val="20"/>
              </w:rPr>
            </w:pPr>
          </w:p>
        </w:tc>
        <w:tc>
          <w:tcPr>
            <w:tcW w:w="1276" w:type="dxa"/>
            <w:shd w:val="clear" w:color="auto" w:fill="9CC2E5" w:themeFill="accent1" w:themeFillTint="99"/>
          </w:tcPr>
          <w:p w14:paraId="0B03E275" w14:textId="77777777" w:rsidR="00C404DC" w:rsidRPr="00C91D39" w:rsidRDefault="00C404DC" w:rsidP="00C404DC">
            <w:pPr>
              <w:rPr>
                <w:rFonts w:ascii="Arial" w:eastAsia="Calibri" w:hAnsi="Arial" w:cs="Arial"/>
                <w:sz w:val="20"/>
                <w:szCs w:val="20"/>
              </w:rPr>
            </w:pPr>
          </w:p>
        </w:tc>
      </w:tr>
      <w:tr w:rsidR="00C404DC" w:rsidRPr="00C91D39" w14:paraId="1CAF6B81" w14:textId="77777777" w:rsidTr="3049FC63">
        <w:tc>
          <w:tcPr>
            <w:tcW w:w="5387" w:type="dxa"/>
          </w:tcPr>
          <w:p w14:paraId="12244363" w14:textId="77777777" w:rsidR="00C404DC" w:rsidRPr="00C91D39" w:rsidRDefault="00C404DC" w:rsidP="00C404DC">
            <w:pPr>
              <w:spacing w:after="0"/>
              <w:rPr>
                <w:rFonts w:ascii="Arial" w:eastAsia="Calibri" w:hAnsi="Arial" w:cs="Arial"/>
                <w:sz w:val="20"/>
                <w:szCs w:val="20"/>
              </w:rPr>
            </w:pPr>
            <w:r w:rsidRPr="00C91D39">
              <w:rPr>
                <w:rFonts w:ascii="Arial" w:eastAsia="Calibri" w:hAnsi="Arial" w:cs="Arial"/>
                <w:sz w:val="20"/>
                <w:szCs w:val="20"/>
              </w:rPr>
              <w:t>Managing bio-specimen kit preparation, where applicable. Ensuring appropriate documented procedures and quality control checks are in place.</w:t>
            </w:r>
          </w:p>
        </w:tc>
        <w:tc>
          <w:tcPr>
            <w:tcW w:w="1814" w:type="dxa"/>
          </w:tcPr>
          <w:p w14:paraId="1439E876" w14:textId="77777777" w:rsidR="00C404DC" w:rsidRPr="00C91D39" w:rsidRDefault="00C404DC" w:rsidP="00C404DC">
            <w:pPr>
              <w:spacing w:after="0"/>
              <w:rPr>
                <w:rFonts w:ascii="Arial" w:eastAsia="Calibri" w:hAnsi="Arial" w:cs="Arial"/>
                <w:sz w:val="20"/>
                <w:szCs w:val="20"/>
              </w:rPr>
            </w:pPr>
          </w:p>
        </w:tc>
        <w:tc>
          <w:tcPr>
            <w:tcW w:w="2013" w:type="dxa"/>
          </w:tcPr>
          <w:p w14:paraId="0C97B2E3"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1276" w:type="dxa"/>
          </w:tcPr>
          <w:p w14:paraId="32B674E6" w14:textId="77777777" w:rsidR="00C404DC" w:rsidRPr="00C91D39" w:rsidRDefault="00C404DC" w:rsidP="00C404DC">
            <w:pPr>
              <w:spacing w:after="0"/>
              <w:rPr>
                <w:rFonts w:ascii="Arial" w:eastAsia="Calibri" w:hAnsi="Arial" w:cs="Arial"/>
                <w:sz w:val="20"/>
                <w:szCs w:val="20"/>
              </w:rPr>
            </w:pPr>
          </w:p>
        </w:tc>
      </w:tr>
      <w:tr w:rsidR="00C404DC" w:rsidRPr="00C91D39" w14:paraId="60ED4FDB" w14:textId="77777777" w:rsidTr="3049FC63">
        <w:tc>
          <w:tcPr>
            <w:tcW w:w="5387" w:type="dxa"/>
          </w:tcPr>
          <w:p w14:paraId="10BC0670" w14:textId="77777777" w:rsidR="00C404DC" w:rsidRPr="00C91D39" w:rsidRDefault="00C404DC" w:rsidP="00C404DC">
            <w:pPr>
              <w:spacing w:after="0"/>
              <w:rPr>
                <w:rFonts w:ascii="Arial" w:eastAsia="Calibri" w:hAnsi="Arial" w:cs="Arial"/>
                <w:sz w:val="20"/>
                <w:szCs w:val="20"/>
              </w:rPr>
            </w:pPr>
            <w:r w:rsidRPr="00C91D39">
              <w:rPr>
                <w:rFonts w:ascii="Arial" w:eastAsia="Calibri" w:hAnsi="Arial" w:cs="Arial"/>
                <w:sz w:val="20"/>
                <w:szCs w:val="20"/>
              </w:rPr>
              <w:t>Managing the collection, storage and processing of samples.</w:t>
            </w:r>
          </w:p>
        </w:tc>
        <w:tc>
          <w:tcPr>
            <w:tcW w:w="1814" w:type="dxa"/>
          </w:tcPr>
          <w:p w14:paraId="184FB09C" w14:textId="77777777" w:rsidR="00C404DC" w:rsidRPr="00C91D39" w:rsidRDefault="00C404DC" w:rsidP="00C404DC">
            <w:pPr>
              <w:spacing w:after="0"/>
              <w:rPr>
                <w:rFonts w:ascii="Arial" w:eastAsia="Calibri" w:hAnsi="Arial" w:cs="Arial"/>
                <w:sz w:val="20"/>
                <w:szCs w:val="20"/>
              </w:rPr>
            </w:pPr>
          </w:p>
        </w:tc>
        <w:tc>
          <w:tcPr>
            <w:tcW w:w="2013" w:type="dxa"/>
          </w:tcPr>
          <w:p w14:paraId="443713CF"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1276" w:type="dxa"/>
          </w:tcPr>
          <w:p w14:paraId="0FFFBC73" w14:textId="77777777" w:rsidR="00C404DC" w:rsidRPr="00C91D39" w:rsidRDefault="00C404DC" w:rsidP="00C404DC">
            <w:pPr>
              <w:spacing w:after="0"/>
              <w:rPr>
                <w:rFonts w:ascii="Arial" w:eastAsia="Calibri" w:hAnsi="Arial" w:cs="Arial"/>
                <w:sz w:val="20"/>
                <w:szCs w:val="20"/>
              </w:rPr>
            </w:pPr>
          </w:p>
        </w:tc>
      </w:tr>
      <w:tr w:rsidR="00C404DC" w:rsidRPr="00C91D39" w14:paraId="5D876B9A" w14:textId="77777777" w:rsidTr="3049FC63">
        <w:tc>
          <w:tcPr>
            <w:tcW w:w="5387" w:type="dxa"/>
            <w:tcBorders>
              <w:bottom w:val="single" w:sz="4" w:space="0" w:color="auto"/>
            </w:tcBorders>
          </w:tcPr>
          <w:p w14:paraId="0B1D7AB9" w14:textId="77777777" w:rsidR="00C404DC" w:rsidRPr="00C91D39" w:rsidRDefault="00C404DC" w:rsidP="00C404DC">
            <w:pPr>
              <w:spacing w:after="0"/>
              <w:rPr>
                <w:rFonts w:ascii="Arial" w:eastAsia="Calibri" w:hAnsi="Arial" w:cs="Arial"/>
                <w:sz w:val="20"/>
                <w:szCs w:val="20"/>
              </w:rPr>
            </w:pPr>
            <w:r w:rsidRPr="00C91D39">
              <w:rPr>
                <w:rFonts w:ascii="Arial" w:eastAsia="Calibri" w:hAnsi="Arial" w:cs="Arial"/>
                <w:sz w:val="20"/>
                <w:szCs w:val="20"/>
              </w:rPr>
              <w:t>Overseeing sample analysis and reporting. Ensuring appropriate documented procedures and quality control checks are in place</w:t>
            </w:r>
          </w:p>
        </w:tc>
        <w:tc>
          <w:tcPr>
            <w:tcW w:w="1814" w:type="dxa"/>
            <w:tcBorders>
              <w:bottom w:val="single" w:sz="4" w:space="0" w:color="auto"/>
            </w:tcBorders>
          </w:tcPr>
          <w:p w14:paraId="04F9CFD8" w14:textId="77777777" w:rsidR="00C404DC" w:rsidRPr="00C91D39" w:rsidRDefault="00C404DC" w:rsidP="00C404DC">
            <w:pPr>
              <w:spacing w:after="0"/>
              <w:rPr>
                <w:rFonts w:ascii="Arial" w:eastAsia="Calibri" w:hAnsi="Arial" w:cs="Arial"/>
                <w:sz w:val="20"/>
                <w:szCs w:val="20"/>
              </w:rPr>
            </w:pPr>
          </w:p>
        </w:tc>
        <w:tc>
          <w:tcPr>
            <w:tcW w:w="2013" w:type="dxa"/>
            <w:tcBorders>
              <w:bottom w:val="single" w:sz="4" w:space="0" w:color="auto"/>
            </w:tcBorders>
          </w:tcPr>
          <w:p w14:paraId="7EA753A0"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1276" w:type="dxa"/>
            <w:tcBorders>
              <w:bottom w:val="single" w:sz="4" w:space="0" w:color="auto"/>
            </w:tcBorders>
          </w:tcPr>
          <w:p w14:paraId="7440303C" w14:textId="77777777" w:rsidR="00C404DC" w:rsidRPr="00C91D39" w:rsidRDefault="00C404DC" w:rsidP="00C404DC">
            <w:pPr>
              <w:spacing w:after="0"/>
              <w:rPr>
                <w:rFonts w:ascii="Arial" w:eastAsia="Calibri" w:hAnsi="Arial" w:cs="Arial"/>
                <w:sz w:val="20"/>
                <w:szCs w:val="20"/>
              </w:rPr>
            </w:pPr>
          </w:p>
        </w:tc>
      </w:tr>
      <w:tr w:rsidR="00C404DC" w:rsidRPr="00C91D39" w14:paraId="265D455F" w14:textId="77777777" w:rsidTr="3049FC63">
        <w:tc>
          <w:tcPr>
            <w:tcW w:w="5387" w:type="dxa"/>
            <w:shd w:val="clear" w:color="auto" w:fill="FFFFFF" w:themeFill="background1"/>
          </w:tcPr>
          <w:p w14:paraId="2F37CBE3" w14:textId="77777777" w:rsidR="00C404DC" w:rsidRPr="00C91D39" w:rsidRDefault="00C404DC" w:rsidP="00C404DC">
            <w:pPr>
              <w:spacing w:after="0" w:line="240" w:lineRule="auto"/>
              <w:rPr>
                <w:rFonts w:ascii="Arial" w:eastAsia="Calibri" w:hAnsi="Arial" w:cs="Arial"/>
                <w:sz w:val="20"/>
                <w:szCs w:val="20"/>
              </w:rPr>
            </w:pPr>
            <w:r w:rsidRPr="00C91D39">
              <w:rPr>
                <w:rFonts w:ascii="Arial" w:eastAsia="Calibri" w:hAnsi="Arial" w:cs="Arial"/>
                <w:sz w:val="20"/>
                <w:szCs w:val="20"/>
              </w:rPr>
              <w:t>Ensuring appropriate disposal or transfer of samples prior to the end of the trial notification. This should be conducted as per protocol and participant consent.</w:t>
            </w:r>
          </w:p>
        </w:tc>
        <w:tc>
          <w:tcPr>
            <w:tcW w:w="1814" w:type="dxa"/>
            <w:shd w:val="clear" w:color="auto" w:fill="FFFFFF" w:themeFill="background1"/>
          </w:tcPr>
          <w:p w14:paraId="0A958E3F" w14:textId="77777777" w:rsidR="00C404DC" w:rsidRPr="00C91D39" w:rsidRDefault="00C404DC" w:rsidP="00C404DC">
            <w:pPr>
              <w:spacing w:after="0" w:line="240" w:lineRule="auto"/>
              <w:rPr>
                <w:rFonts w:ascii="Arial" w:eastAsia="Calibri" w:hAnsi="Arial" w:cs="Arial"/>
                <w:sz w:val="20"/>
                <w:szCs w:val="20"/>
              </w:rPr>
            </w:pPr>
          </w:p>
        </w:tc>
        <w:tc>
          <w:tcPr>
            <w:tcW w:w="2013" w:type="dxa"/>
            <w:shd w:val="clear" w:color="auto" w:fill="FFFFFF" w:themeFill="background1"/>
          </w:tcPr>
          <w:p w14:paraId="267EC501"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1276" w:type="dxa"/>
            <w:shd w:val="clear" w:color="auto" w:fill="FFFFFF" w:themeFill="background1"/>
          </w:tcPr>
          <w:p w14:paraId="68588117" w14:textId="77777777" w:rsidR="00C404DC" w:rsidRPr="00C91D39" w:rsidRDefault="00C404DC" w:rsidP="00C404DC">
            <w:pPr>
              <w:spacing w:after="0" w:line="240" w:lineRule="auto"/>
              <w:rPr>
                <w:rFonts w:ascii="Arial" w:eastAsia="Calibri" w:hAnsi="Arial" w:cs="Arial"/>
                <w:sz w:val="20"/>
                <w:szCs w:val="20"/>
              </w:rPr>
            </w:pPr>
          </w:p>
        </w:tc>
      </w:tr>
      <w:tr w:rsidR="00C404DC" w:rsidRPr="00C91D39" w14:paraId="540A151E" w14:textId="77777777" w:rsidTr="3049FC63">
        <w:tc>
          <w:tcPr>
            <w:tcW w:w="5387" w:type="dxa"/>
            <w:shd w:val="clear" w:color="auto" w:fill="9CC2E5" w:themeFill="accent1" w:themeFillTint="99"/>
          </w:tcPr>
          <w:p w14:paraId="633B0435" w14:textId="77777777" w:rsidR="00C404DC" w:rsidRPr="00C91D39" w:rsidRDefault="00C404DC" w:rsidP="00C404DC">
            <w:pPr>
              <w:rPr>
                <w:rFonts w:ascii="Arial" w:eastAsia="Calibri" w:hAnsi="Arial" w:cs="Arial"/>
                <w:sz w:val="20"/>
                <w:szCs w:val="20"/>
              </w:rPr>
            </w:pPr>
            <w:r w:rsidRPr="00C91D39">
              <w:rPr>
                <w:rFonts w:ascii="Arial" w:eastAsia="Calibri" w:hAnsi="Arial" w:cs="Arial"/>
                <w:sz w:val="20"/>
                <w:szCs w:val="20"/>
              </w:rPr>
              <w:t>Pharmacovigilance</w:t>
            </w:r>
          </w:p>
        </w:tc>
        <w:tc>
          <w:tcPr>
            <w:tcW w:w="1814" w:type="dxa"/>
            <w:shd w:val="clear" w:color="auto" w:fill="9CC2E5" w:themeFill="accent1" w:themeFillTint="99"/>
          </w:tcPr>
          <w:p w14:paraId="6A1D5605" w14:textId="77777777" w:rsidR="00C404DC" w:rsidRPr="00C91D39" w:rsidRDefault="00C404DC" w:rsidP="00C404DC">
            <w:pPr>
              <w:rPr>
                <w:rFonts w:ascii="Arial" w:eastAsia="Calibri" w:hAnsi="Arial" w:cs="Arial"/>
                <w:sz w:val="20"/>
                <w:szCs w:val="20"/>
              </w:rPr>
            </w:pPr>
          </w:p>
        </w:tc>
        <w:tc>
          <w:tcPr>
            <w:tcW w:w="2013" w:type="dxa"/>
            <w:shd w:val="clear" w:color="auto" w:fill="9CC2E5" w:themeFill="accent1" w:themeFillTint="99"/>
          </w:tcPr>
          <w:p w14:paraId="0279E5D2" w14:textId="77777777" w:rsidR="00C404DC" w:rsidRPr="00C91D39" w:rsidRDefault="00C404DC" w:rsidP="00C404DC">
            <w:pPr>
              <w:spacing w:after="0" w:line="240" w:lineRule="auto"/>
              <w:rPr>
                <w:rFonts w:ascii="Arial" w:eastAsia="Calibri" w:hAnsi="Arial" w:cs="Arial"/>
                <w:sz w:val="20"/>
                <w:szCs w:val="20"/>
              </w:rPr>
            </w:pPr>
          </w:p>
        </w:tc>
        <w:tc>
          <w:tcPr>
            <w:tcW w:w="1276" w:type="dxa"/>
            <w:shd w:val="clear" w:color="auto" w:fill="9CC2E5" w:themeFill="accent1" w:themeFillTint="99"/>
          </w:tcPr>
          <w:p w14:paraId="19726143" w14:textId="77777777" w:rsidR="00C404DC" w:rsidRPr="00C91D39" w:rsidRDefault="00C404DC" w:rsidP="00C404DC">
            <w:pPr>
              <w:rPr>
                <w:rFonts w:ascii="Arial" w:eastAsia="Calibri" w:hAnsi="Arial" w:cs="Arial"/>
                <w:sz w:val="20"/>
                <w:szCs w:val="20"/>
              </w:rPr>
            </w:pPr>
          </w:p>
        </w:tc>
      </w:tr>
      <w:tr w:rsidR="00C404DC" w:rsidRPr="00C91D39" w14:paraId="40F0A6F0" w14:textId="77777777" w:rsidTr="3049FC63">
        <w:tc>
          <w:tcPr>
            <w:tcW w:w="5387" w:type="dxa"/>
          </w:tcPr>
          <w:p w14:paraId="21D8FF36" w14:textId="77163F1D" w:rsidR="00C404DC" w:rsidRPr="00C91D39" w:rsidRDefault="41A12654" w:rsidP="00C404DC">
            <w:pPr>
              <w:spacing w:after="0"/>
              <w:rPr>
                <w:rFonts w:ascii="Arial" w:eastAsia="Calibri" w:hAnsi="Arial" w:cs="Arial"/>
                <w:sz w:val="20"/>
                <w:szCs w:val="20"/>
              </w:rPr>
            </w:pPr>
            <w:r w:rsidRPr="3049FC63">
              <w:rPr>
                <w:rFonts w:ascii="Arial" w:eastAsia="Calibri" w:hAnsi="Arial" w:cs="Arial"/>
                <w:sz w:val="20"/>
                <w:szCs w:val="20"/>
              </w:rPr>
              <w:t xml:space="preserve">Ensuring systems are in place to allow expedited reporting of SAE reports from participating </w:t>
            </w:r>
            <w:r w:rsidR="3D209121" w:rsidRPr="3049FC63">
              <w:rPr>
                <w:rFonts w:ascii="Arial" w:eastAsia="Calibri" w:hAnsi="Arial" w:cs="Arial"/>
                <w:sz w:val="20"/>
                <w:szCs w:val="20"/>
              </w:rPr>
              <w:t xml:space="preserve">locations </w:t>
            </w:r>
            <w:r w:rsidRPr="3049FC63">
              <w:rPr>
                <w:rFonts w:ascii="Arial" w:eastAsia="Calibri" w:hAnsi="Arial" w:cs="Arial"/>
                <w:sz w:val="20"/>
                <w:szCs w:val="20"/>
              </w:rPr>
              <w:t>within 24 hours of learning of the event.</w:t>
            </w:r>
          </w:p>
        </w:tc>
        <w:tc>
          <w:tcPr>
            <w:tcW w:w="1814" w:type="dxa"/>
          </w:tcPr>
          <w:p w14:paraId="1CC36FE5" w14:textId="77777777" w:rsidR="00C404DC" w:rsidRPr="00C91D39" w:rsidRDefault="00C404DC" w:rsidP="00C404DC">
            <w:pPr>
              <w:spacing w:after="0"/>
              <w:rPr>
                <w:rFonts w:ascii="Arial" w:eastAsia="Calibri" w:hAnsi="Arial" w:cs="Arial"/>
                <w:sz w:val="20"/>
                <w:szCs w:val="20"/>
              </w:rPr>
            </w:pPr>
          </w:p>
        </w:tc>
        <w:tc>
          <w:tcPr>
            <w:tcW w:w="2013" w:type="dxa"/>
          </w:tcPr>
          <w:p w14:paraId="10A85D4A"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1276" w:type="dxa"/>
          </w:tcPr>
          <w:p w14:paraId="260FA318" w14:textId="77777777" w:rsidR="00C404DC" w:rsidRPr="00C91D39" w:rsidRDefault="00C404DC" w:rsidP="00C404DC">
            <w:pPr>
              <w:spacing w:after="0"/>
              <w:rPr>
                <w:rFonts w:ascii="Arial" w:eastAsia="Calibri" w:hAnsi="Arial" w:cs="Arial"/>
                <w:sz w:val="20"/>
                <w:szCs w:val="20"/>
              </w:rPr>
            </w:pPr>
          </w:p>
        </w:tc>
      </w:tr>
      <w:tr w:rsidR="00C404DC" w:rsidRPr="00C91D39" w14:paraId="3D71A073" w14:textId="77777777" w:rsidTr="3049FC63">
        <w:tc>
          <w:tcPr>
            <w:tcW w:w="5387" w:type="dxa"/>
          </w:tcPr>
          <w:p w14:paraId="6B410925" w14:textId="0D58CA77" w:rsidR="00C404DC" w:rsidRPr="00C91D39" w:rsidRDefault="00C404DC" w:rsidP="00C404DC">
            <w:pPr>
              <w:spacing w:after="0" w:line="240" w:lineRule="auto"/>
              <w:rPr>
                <w:rFonts w:ascii="Arial" w:eastAsia="Calibri" w:hAnsi="Arial" w:cs="Arial"/>
                <w:sz w:val="20"/>
                <w:szCs w:val="20"/>
              </w:rPr>
            </w:pPr>
            <w:r w:rsidRPr="00C91D39">
              <w:rPr>
                <w:rFonts w:ascii="Arial" w:eastAsia="Calibri" w:hAnsi="Arial" w:cs="Arial"/>
                <w:sz w:val="20"/>
                <w:szCs w:val="20"/>
              </w:rPr>
              <w:t xml:space="preserve">Acting as liaison between sponsor and </w:t>
            </w:r>
            <w:r w:rsidR="00263D2F">
              <w:rPr>
                <w:rFonts w:ascii="Arial" w:eastAsia="Calibri" w:hAnsi="Arial" w:cs="Arial"/>
                <w:sz w:val="20"/>
                <w:szCs w:val="20"/>
              </w:rPr>
              <w:t>location</w:t>
            </w:r>
            <w:r w:rsidR="00263D2F" w:rsidRPr="00C91D39">
              <w:rPr>
                <w:rFonts w:ascii="Arial" w:eastAsia="Calibri" w:hAnsi="Arial" w:cs="Arial"/>
                <w:sz w:val="20"/>
                <w:szCs w:val="20"/>
              </w:rPr>
              <w:t xml:space="preserve"> </w:t>
            </w:r>
            <w:r w:rsidRPr="00C91D39">
              <w:rPr>
                <w:rFonts w:ascii="Arial" w:eastAsia="Calibri" w:hAnsi="Arial" w:cs="Arial"/>
                <w:sz w:val="20"/>
                <w:szCs w:val="20"/>
              </w:rPr>
              <w:t>regarding pharmacovigilance queries.</w:t>
            </w:r>
          </w:p>
        </w:tc>
        <w:tc>
          <w:tcPr>
            <w:tcW w:w="1814" w:type="dxa"/>
          </w:tcPr>
          <w:p w14:paraId="3908C6FB" w14:textId="77777777" w:rsidR="00C404DC" w:rsidRPr="00C91D39" w:rsidRDefault="00C404DC" w:rsidP="00C404DC">
            <w:pPr>
              <w:spacing w:after="0" w:line="240" w:lineRule="auto"/>
              <w:rPr>
                <w:rFonts w:ascii="Arial" w:eastAsia="Calibri" w:hAnsi="Arial" w:cs="Arial"/>
                <w:sz w:val="20"/>
                <w:szCs w:val="20"/>
              </w:rPr>
            </w:pPr>
          </w:p>
        </w:tc>
        <w:tc>
          <w:tcPr>
            <w:tcW w:w="2013" w:type="dxa"/>
          </w:tcPr>
          <w:p w14:paraId="20C64C73"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1276" w:type="dxa"/>
          </w:tcPr>
          <w:p w14:paraId="726F9345" w14:textId="77777777" w:rsidR="00C404DC" w:rsidRPr="00C91D39" w:rsidRDefault="00C404DC" w:rsidP="00C404DC">
            <w:pPr>
              <w:spacing w:after="0" w:line="240" w:lineRule="auto"/>
              <w:rPr>
                <w:rFonts w:ascii="Arial" w:eastAsia="Calibri" w:hAnsi="Arial" w:cs="Arial"/>
                <w:sz w:val="20"/>
                <w:szCs w:val="20"/>
              </w:rPr>
            </w:pPr>
          </w:p>
        </w:tc>
      </w:tr>
      <w:tr w:rsidR="00C404DC" w:rsidRPr="00C91D39" w14:paraId="16EE997E" w14:textId="77777777" w:rsidTr="3049FC63">
        <w:tc>
          <w:tcPr>
            <w:tcW w:w="5387" w:type="dxa"/>
          </w:tcPr>
          <w:p w14:paraId="4B252249" w14:textId="77777777" w:rsidR="00C404DC" w:rsidRPr="00C91D39" w:rsidRDefault="00C404DC" w:rsidP="00C404DC">
            <w:pPr>
              <w:spacing w:after="0"/>
              <w:rPr>
                <w:rFonts w:ascii="Arial" w:eastAsia="Calibri" w:hAnsi="Arial" w:cs="Arial"/>
                <w:sz w:val="20"/>
                <w:szCs w:val="20"/>
              </w:rPr>
            </w:pPr>
            <w:r w:rsidRPr="00C91D39">
              <w:rPr>
                <w:rFonts w:ascii="Arial" w:eastAsia="Calibri" w:hAnsi="Arial" w:cs="Arial"/>
                <w:sz w:val="20"/>
                <w:szCs w:val="20"/>
              </w:rPr>
              <w:t>Ensuring expedited reporting of SUSARs to competent authorities within UK.</w:t>
            </w:r>
          </w:p>
        </w:tc>
        <w:tc>
          <w:tcPr>
            <w:tcW w:w="1814" w:type="dxa"/>
          </w:tcPr>
          <w:p w14:paraId="6AA1216F" w14:textId="77777777" w:rsidR="00C404DC" w:rsidRPr="00C91D39" w:rsidRDefault="00C404DC" w:rsidP="00C404DC">
            <w:pPr>
              <w:spacing w:after="0"/>
              <w:rPr>
                <w:rFonts w:ascii="Arial" w:eastAsia="Calibri" w:hAnsi="Arial" w:cs="Arial"/>
                <w:sz w:val="20"/>
                <w:szCs w:val="20"/>
              </w:rPr>
            </w:pPr>
          </w:p>
        </w:tc>
        <w:tc>
          <w:tcPr>
            <w:tcW w:w="2013" w:type="dxa"/>
          </w:tcPr>
          <w:p w14:paraId="428C9423" w14:textId="77777777" w:rsidR="00C404DC" w:rsidRPr="00C91D39" w:rsidRDefault="00C404DC" w:rsidP="00C404DC">
            <w:pPr>
              <w:spacing w:after="0" w:line="240" w:lineRule="auto"/>
              <w:rPr>
                <w:rFonts w:ascii="Arial" w:eastAsia="Calibri" w:hAnsi="Arial" w:cs="Arial"/>
                <w:sz w:val="20"/>
                <w:szCs w:val="20"/>
              </w:rPr>
            </w:pPr>
          </w:p>
        </w:tc>
        <w:tc>
          <w:tcPr>
            <w:tcW w:w="1276" w:type="dxa"/>
          </w:tcPr>
          <w:p w14:paraId="261BE360" w14:textId="77777777" w:rsidR="00C404DC" w:rsidRPr="00C91D39" w:rsidRDefault="00C404DC" w:rsidP="00C404DC">
            <w:pPr>
              <w:spacing w:after="0"/>
              <w:rPr>
                <w:rFonts w:ascii="Arial" w:eastAsia="Calibri" w:hAnsi="Arial" w:cs="Arial"/>
                <w:sz w:val="20"/>
                <w:szCs w:val="20"/>
              </w:rPr>
            </w:pPr>
            <w:r w:rsidRPr="006E0B07">
              <w:rPr>
                <w:rFonts w:ascii="Arial" w:eastAsia="Calibri" w:hAnsi="Arial" w:cs="Arial"/>
                <w:sz w:val="20"/>
                <w:szCs w:val="20"/>
              </w:rPr>
              <w:t>X</w:t>
            </w:r>
          </w:p>
        </w:tc>
      </w:tr>
      <w:tr w:rsidR="00C404DC" w:rsidRPr="00C91D39" w14:paraId="05EAFFFD" w14:textId="77777777" w:rsidTr="3049FC63">
        <w:tc>
          <w:tcPr>
            <w:tcW w:w="5387" w:type="dxa"/>
          </w:tcPr>
          <w:p w14:paraId="5A83326A" w14:textId="77777777" w:rsidR="00C404DC" w:rsidRPr="00C91D39" w:rsidRDefault="00C404DC" w:rsidP="00C404DC">
            <w:pPr>
              <w:spacing w:after="0" w:line="240" w:lineRule="auto"/>
              <w:rPr>
                <w:rFonts w:ascii="Arial" w:eastAsia="Calibri" w:hAnsi="Arial" w:cs="Arial"/>
                <w:sz w:val="20"/>
                <w:szCs w:val="20"/>
              </w:rPr>
            </w:pPr>
            <w:r w:rsidRPr="00C91D39">
              <w:rPr>
                <w:rFonts w:ascii="Arial" w:eastAsia="Calibri" w:hAnsi="Arial" w:cs="Arial"/>
                <w:sz w:val="20"/>
                <w:szCs w:val="20"/>
              </w:rPr>
              <w:t>Ensuring expedited reporting of SUSARs to competent authorities outside UK (where applicable).</w:t>
            </w:r>
          </w:p>
        </w:tc>
        <w:tc>
          <w:tcPr>
            <w:tcW w:w="1814" w:type="dxa"/>
          </w:tcPr>
          <w:p w14:paraId="7631FCD3" w14:textId="77777777" w:rsidR="00C404DC" w:rsidRPr="00C91D39" w:rsidRDefault="00C404DC" w:rsidP="00C404DC">
            <w:pPr>
              <w:spacing w:after="0" w:line="240" w:lineRule="auto"/>
              <w:rPr>
                <w:rFonts w:ascii="Arial" w:eastAsia="Calibri" w:hAnsi="Arial" w:cs="Arial"/>
                <w:sz w:val="20"/>
                <w:szCs w:val="20"/>
              </w:rPr>
            </w:pPr>
          </w:p>
        </w:tc>
        <w:tc>
          <w:tcPr>
            <w:tcW w:w="2013" w:type="dxa"/>
          </w:tcPr>
          <w:p w14:paraId="76BD0F34"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1276" w:type="dxa"/>
          </w:tcPr>
          <w:p w14:paraId="4DFD351A" w14:textId="77777777" w:rsidR="00C404DC" w:rsidRPr="00C91D39" w:rsidRDefault="00C404DC" w:rsidP="00C404DC">
            <w:pPr>
              <w:spacing w:after="0" w:line="240" w:lineRule="auto"/>
              <w:rPr>
                <w:rFonts w:ascii="Arial" w:eastAsia="Calibri" w:hAnsi="Arial" w:cs="Arial"/>
                <w:sz w:val="20"/>
                <w:szCs w:val="20"/>
              </w:rPr>
            </w:pPr>
          </w:p>
        </w:tc>
      </w:tr>
      <w:tr w:rsidR="00C404DC" w:rsidRPr="00C91D39" w14:paraId="2617FE7E" w14:textId="77777777" w:rsidTr="3049FC63">
        <w:tc>
          <w:tcPr>
            <w:tcW w:w="5387" w:type="dxa"/>
            <w:tcBorders>
              <w:bottom w:val="single" w:sz="4" w:space="0" w:color="auto"/>
            </w:tcBorders>
          </w:tcPr>
          <w:p w14:paraId="159B5EE9" w14:textId="67304867" w:rsidR="00C404DC" w:rsidRPr="00C91D39" w:rsidRDefault="00C404DC" w:rsidP="00C404DC">
            <w:pPr>
              <w:spacing w:after="0" w:line="240" w:lineRule="auto"/>
              <w:rPr>
                <w:rFonts w:ascii="Arial" w:eastAsia="Calibri" w:hAnsi="Arial" w:cs="Arial"/>
                <w:sz w:val="20"/>
                <w:szCs w:val="20"/>
              </w:rPr>
            </w:pPr>
            <w:r w:rsidRPr="00C91D39">
              <w:rPr>
                <w:rFonts w:ascii="Arial" w:eastAsia="Calibri" w:hAnsi="Arial" w:cs="Arial"/>
                <w:sz w:val="20"/>
                <w:szCs w:val="20"/>
              </w:rPr>
              <w:t xml:space="preserve">Dissemination of SUSARs to participating </w:t>
            </w:r>
            <w:r w:rsidR="00EA2FE0">
              <w:rPr>
                <w:rFonts w:ascii="Arial" w:eastAsia="Calibri" w:hAnsi="Arial" w:cs="Arial"/>
                <w:sz w:val="20"/>
                <w:szCs w:val="20"/>
              </w:rPr>
              <w:t>locations</w:t>
            </w:r>
            <w:r w:rsidRPr="00C91D39">
              <w:rPr>
                <w:rFonts w:ascii="Arial" w:eastAsia="Calibri" w:hAnsi="Arial" w:cs="Arial"/>
                <w:sz w:val="20"/>
                <w:szCs w:val="20"/>
              </w:rPr>
              <w:t>.</w:t>
            </w:r>
          </w:p>
        </w:tc>
        <w:tc>
          <w:tcPr>
            <w:tcW w:w="1814" w:type="dxa"/>
            <w:tcBorders>
              <w:bottom w:val="single" w:sz="4" w:space="0" w:color="auto"/>
            </w:tcBorders>
          </w:tcPr>
          <w:p w14:paraId="0494C672" w14:textId="77777777" w:rsidR="00C404DC" w:rsidRPr="00C91D39" w:rsidRDefault="00C404DC" w:rsidP="00C404DC">
            <w:pPr>
              <w:spacing w:after="0" w:line="240" w:lineRule="auto"/>
              <w:rPr>
                <w:rFonts w:ascii="Arial" w:eastAsia="Calibri" w:hAnsi="Arial" w:cs="Arial"/>
                <w:sz w:val="20"/>
                <w:szCs w:val="20"/>
              </w:rPr>
            </w:pPr>
          </w:p>
        </w:tc>
        <w:tc>
          <w:tcPr>
            <w:tcW w:w="2013" w:type="dxa"/>
            <w:tcBorders>
              <w:bottom w:val="single" w:sz="4" w:space="0" w:color="auto"/>
            </w:tcBorders>
          </w:tcPr>
          <w:p w14:paraId="5A8DC6EC"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1276" w:type="dxa"/>
            <w:tcBorders>
              <w:bottom w:val="single" w:sz="4" w:space="0" w:color="auto"/>
            </w:tcBorders>
          </w:tcPr>
          <w:p w14:paraId="0C153ED4" w14:textId="77777777" w:rsidR="00C404DC" w:rsidRPr="00C91D39" w:rsidRDefault="00C404DC" w:rsidP="00C404DC">
            <w:pPr>
              <w:spacing w:after="0" w:line="240" w:lineRule="auto"/>
              <w:rPr>
                <w:rFonts w:ascii="Arial" w:eastAsia="Calibri" w:hAnsi="Arial" w:cs="Arial"/>
                <w:sz w:val="20"/>
                <w:szCs w:val="20"/>
              </w:rPr>
            </w:pPr>
          </w:p>
        </w:tc>
      </w:tr>
      <w:tr w:rsidR="004805AE" w:rsidRPr="00C91D39" w14:paraId="687A3A03" w14:textId="77777777" w:rsidTr="3049FC63">
        <w:tc>
          <w:tcPr>
            <w:tcW w:w="5387" w:type="dxa"/>
            <w:tcBorders>
              <w:bottom w:val="single" w:sz="4" w:space="0" w:color="auto"/>
            </w:tcBorders>
          </w:tcPr>
          <w:p w14:paraId="09502B01" w14:textId="0E9D0EE1" w:rsidR="004805AE" w:rsidRPr="00C91D39" w:rsidRDefault="009E7415" w:rsidP="00C404DC">
            <w:pPr>
              <w:spacing w:after="0" w:line="240" w:lineRule="auto"/>
              <w:rPr>
                <w:rFonts w:ascii="Arial" w:eastAsia="Calibri" w:hAnsi="Arial" w:cs="Arial"/>
                <w:sz w:val="20"/>
                <w:szCs w:val="20"/>
              </w:rPr>
            </w:pPr>
            <w:r>
              <w:rPr>
                <w:rFonts w:ascii="Arial" w:eastAsia="Calibri" w:hAnsi="Arial" w:cs="Arial"/>
                <w:sz w:val="20"/>
                <w:szCs w:val="20"/>
              </w:rPr>
              <w:t xml:space="preserve">Reporting </w:t>
            </w:r>
            <w:r w:rsidR="006C74F8">
              <w:rPr>
                <w:rFonts w:ascii="Arial" w:eastAsia="Calibri" w:hAnsi="Arial" w:cs="Arial"/>
                <w:sz w:val="20"/>
                <w:szCs w:val="20"/>
              </w:rPr>
              <w:t>medication errors</w:t>
            </w:r>
            <w:r w:rsidR="000666BF">
              <w:rPr>
                <w:rFonts w:ascii="Arial" w:eastAsia="Calibri" w:hAnsi="Arial" w:cs="Arial"/>
                <w:sz w:val="20"/>
                <w:szCs w:val="20"/>
              </w:rPr>
              <w:t xml:space="preserve">, </w:t>
            </w:r>
            <w:r w:rsidR="000D0D03">
              <w:rPr>
                <w:rFonts w:ascii="Arial" w:eastAsia="Calibri" w:hAnsi="Arial" w:cs="Arial"/>
                <w:sz w:val="20"/>
                <w:szCs w:val="20"/>
              </w:rPr>
              <w:t xml:space="preserve">IMP abuse and misuse, and </w:t>
            </w:r>
            <w:r>
              <w:rPr>
                <w:rFonts w:ascii="Arial" w:eastAsia="Calibri" w:hAnsi="Arial" w:cs="Arial"/>
                <w:sz w:val="20"/>
                <w:szCs w:val="20"/>
              </w:rPr>
              <w:t>important medical events</w:t>
            </w:r>
            <w:r w:rsidR="000D0D03">
              <w:rPr>
                <w:rFonts w:ascii="Arial" w:eastAsia="Calibri" w:hAnsi="Arial" w:cs="Arial"/>
                <w:sz w:val="20"/>
                <w:szCs w:val="20"/>
              </w:rPr>
              <w:t xml:space="preserve"> (</w:t>
            </w:r>
            <w:r w:rsidR="00736FC1">
              <w:rPr>
                <w:rFonts w:ascii="Arial" w:eastAsia="Calibri" w:hAnsi="Arial" w:cs="Arial"/>
                <w:sz w:val="20"/>
                <w:szCs w:val="20"/>
              </w:rPr>
              <w:t>participant safety was jeopardised or required intervention to prevent an SAE)</w:t>
            </w:r>
            <w:r w:rsidR="000D0D03">
              <w:rPr>
                <w:rFonts w:ascii="Arial" w:eastAsia="Calibri" w:hAnsi="Arial" w:cs="Arial"/>
                <w:sz w:val="20"/>
                <w:szCs w:val="20"/>
              </w:rPr>
              <w:t xml:space="preserve"> </w:t>
            </w:r>
          </w:p>
        </w:tc>
        <w:tc>
          <w:tcPr>
            <w:tcW w:w="1814" w:type="dxa"/>
            <w:tcBorders>
              <w:bottom w:val="single" w:sz="4" w:space="0" w:color="auto"/>
            </w:tcBorders>
          </w:tcPr>
          <w:p w14:paraId="638E7C95" w14:textId="77777777" w:rsidR="004805AE" w:rsidRPr="00C91D39" w:rsidRDefault="004805AE" w:rsidP="00C404DC">
            <w:pPr>
              <w:spacing w:after="0" w:line="240" w:lineRule="auto"/>
              <w:rPr>
                <w:rFonts w:ascii="Arial" w:eastAsia="Calibri" w:hAnsi="Arial" w:cs="Arial"/>
                <w:sz w:val="20"/>
                <w:szCs w:val="20"/>
              </w:rPr>
            </w:pPr>
          </w:p>
        </w:tc>
        <w:tc>
          <w:tcPr>
            <w:tcW w:w="2013" w:type="dxa"/>
            <w:tcBorders>
              <w:bottom w:val="single" w:sz="4" w:space="0" w:color="auto"/>
            </w:tcBorders>
          </w:tcPr>
          <w:p w14:paraId="6C4E5B4F" w14:textId="1277F284" w:rsidR="004805AE" w:rsidRPr="006E0B07" w:rsidRDefault="00736FC1" w:rsidP="00C404DC">
            <w:pPr>
              <w:spacing w:after="0" w:line="240" w:lineRule="auto"/>
              <w:rPr>
                <w:rFonts w:ascii="Arial" w:eastAsia="Calibri" w:hAnsi="Arial" w:cs="Arial"/>
                <w:sz w:val="20"/>
                <w:szCs w:val="20"/>
              </w:rPr>
            </w:pPr>
            <w:r>
              <w:rPr>
                <w:rFonts w:ascii="Arial" w:eastAsia="Calibri" w:hAnsi="Arial" w:cs="Arial"/>
                <w:sz w:val="20"/>
                <w:szCs w:val="20"/>
              </w:rPr>
              <w:t>X</w:t>
            </w:r>
          </w:p>
        </w:tc>
        <w:tc>
          <w:tcPr>
            <w:tcW w:w="1276" w:type="dxa"/>
            <w:tcBorders>
              <w:bottom w:val="single" w:sz="4" w:space="0" w:color="auto"/>
            </w:tcBorders>
          </w:tcPr>
          <w:p w14:paraId="1511D738" w14:textId="77777777" w:rsidR="004805AE" w:rsidRPr="00C91D39" w:rsidRDefault="004805AE" w:rsidP="00C404DC">
            <w:pPr>
              <w:spacing w:after="0" w:line="240" w:lineRule="auto"/>
              <w:rPr>
                <w:rFonts w:ascii="Arial" w:eastAsia="Calibri" w:hAnsi="Arial" w:cs="Arial"/>
                <w:sz w:val="20"/>
                <w:szCs w:val="20"/>
              </w:rPr>
            </w:pPr>
          </w:p>
        </w:tc>
      </w:tr>
      <w:tr w:rsidR="00C404DC" w:rsidRPr="00C91D39" w14:paraId="39D2E3DE" w14:textId="77777777" w:rsidTr="3049FC63">
        <w:tc>
          <w:tcPr>
            <w:tcW w:w="5387" w:type="dxa"/>
            <w:shd w:val="clear" w:color="auto" w:fill="9CC2E5" w:themeFill="accent1" w:themeFillTint="99"/>
          </w:tcPr>
          <w:p w14:paraId="018AF973" w14:textId="77777777" w:rsidR="00C404DC" w:rsidRPr="00C91D39" w:rsidRDefault="00C404DC" w:rsidP="00C404DC">
            <w:pPr>
              <w:rPr>
                <w:rFonts w:ascii="Arial" w:eastAsia="Calibri" w:hAnsi="Arial" w:cs="Arial"/>
                <w:sz w:val="20"/>
                <w:szCs w:val="20"/>
              </w:rPr>
            </w:pPr>
            <w:r w:rsidRPr="00C91D39">
              <w:rPr>
                <w:rFonts w:ascii="Arial" w:eastAsia="Calibri" w:hAnsi="Arial" w:cs="Arial"/>
                <w:sz w:val="20"/>
                <w:szCs w:val="20"/>
              </w:rPr>
              <w:t>Data</w:t>
            </w:r>
          </w:p>
        </w:tc>
        <w:tc>
          <w:tcPr>
            <w:tcW w:w="1814" w:type="dxa"/>
            <w:shd w:val="clear" w:color="auto" w:fill="9CC2E5" w:themeFill="accent1" w:themeFillTint="99"/>
          </w:tcPr>
          <w:p w14:paraId="4B9063CE" w14:textId="77777777" w:rsidR="00C404DC" w:rsidRPr="00C91D39" w:rsidRDefault="00C404DC" w:rsidP="00C404DC">
            <w:pPr>
              <w:rPr>
                <w:rFonts w:ascii="Arial" w:eastAsia="Calibri" w:hAnsi="Arial" w:cs="Arial"/>
                <w:sz w:val="20"/>
                <w:szCs w:val="20"/>
              </w:rPr>
            </w:pPr>
          </w:p>
        </w:tc>
        <w:tc>
          <w:tcPr>
            <w:tcW w:w="2013" w:type="dxa"/>
            <w:shd w:val="clear" w:color="auto" w:fill="9CC2E5" w:themeFill="accent1" w:themeFillTint="99"/>
          </w:tcPr>
          <w:p w14:paraId="7D51A40F" w14:textId="77777777" w:rsidR="00C404DC" w:rsidRPr="00C91D39" w:rsidRDefault="00C404DC" w:rsidP="00C404DC">
            <w:pPr>
              <w:spacing w:after="0" w:line="240" w:lineRule="auto"/>
              <w:rPr>
                <w:rFonts w:ascii="Arial" w:eastAsia="Calibri" w:hAnsi="Arial" w:cs="Arial"/>
                <w:sz w:val="20"/>
                <w:szCs w:val="20"/>
              </w:rPr>
            </w:pPr>
          </w:p>
        </w:tc>
        <w:tc>
          <w:tcPr>
            <w:tcW w:w="1276" w:type="dxa"/>
            <w:shd w:val="clear" w:color="auto" w:fill="9CC2E5" w:themeFill="accent1" w:themeFillTint="99"/>
          </w:tcPr>
          <w:p w14:paraId="400FD108" w14:textId="77777777" w:rsidR="00C404DC" w:rsidRPr="00C91D39" w:rsidRDefault="00C404DC" w:rsidP="00C404DC">
            <w:pPr>
              <w:rPr>
                <w:rFonts w:ascii="Arial" w:eastAsia="Calibri" w:hAnsi="Arial" w:cs="Arial"/>
                <w:sz w:val="20"/>
                <w:szCs w:val="20"/>
              </w:rPr>
            </w:pPr>
          </w:p>
        </w:tc>
      </w:tr>
      <w:tr w:rsidR="00C404DC" w:rsidRPr="00C91D39" w14:paraId="7F431E25" w14:textId="77777777" w:rsidTr="3049FC63">
        <w:tc>
          <w:tcPr>
            <w:tcW w:w="5387" w:type="dxa"/>
          </w:tcPr>
          <w:p w14:paraId="6A7C8BD2" w14:textId="1CB19666" w:rsidR="00C404DC" w:rsidRPr="00C91D39" w:rsidRDefault="00C404DC" w:rsidP="00C404DC">
            <w:pPr>
              <w:spacing w:after="0"/>
              <w:rPr>
                <w:rFonts w:ascii="Arial" w:eastAsia="Calibri" w:hAnsi="Arial" w:cs="Arial"/>
                <w:sz w:val="20"/>
                <w:szCs w:val="20"/>
              </w:rPr>
            </w:pPr>
            <w:r w:rsidRPr="00C91D39">
              <w:rPr>
                <w:rFonts w:ascii="Arial" w:eastAsia="Calibri" w:hAnsi="Arial" w:cs="Arial"/>
                <w:sz w:val="20"/>
                <w:szCs w:val="20"/>
              </w:rPr>
              <w:lastRenderedPageBreak/>
              <w:t>Design and creation of CRFs, ensuring their compliance to the protocol and regulatory application.</w:t>
            </w:r>
          </w:p>
        </w:tc>
        <w:tc>
          <w:tcPr>
            <w:tcW w:w="1814" w:type="dxa"/>
          </w:tcPr>
          <w:p w14:paraId="470CDEC4" w14:textId="77777777" w:rsidR="00C404DC" w:rsidRPr="00C91D39" w:rsidRDefault="00C404DC" w:rsidP="00C404DC">
            <w:pPr>
              <w:spacing w:after="0"/>
              <w:rPr>
                <w:rFonts w:ascii="Arial" w:eastAsia="Calibri" w:hAnsi="Arial" w:cs="Arial"/>
                <w:sz w:val="20"/>
                <w:szCs w:val="20"/>
              </w:rPr>
            </w:pPr>
          </w:p>
        </w:tc>
        <w:tc>
          <w:tcPr>
            <w:tcW w:w="2013" w:type="dxa"/>
          </w:tcPr>
          <w:p w14:paraId="53CAD91F"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1276" w:type="dxa"/>
          </w:tcPr>
          <w:p w14:paraId="27F864E3" w14:textId="77777777" w:rsidR="00C404DC" w:rsidRPr="00C91D39" w:rsidRDefault="00C404DC" w:rsidP="00C404DC">
            <w:pPr>
              <w:spacing w:after="0"/>
              <w:rPr>
                <w:rFonts w:ascii="Arial" w:eastAsia="Calibri" w:hAnsi="Arial" w:cs="Arial"/>
                <w:sz w:val="20"/>
                <w:szCs w:val="20"/>
              </w:rPr>
            </w:pPr>
          </w:p>
        </w:tc>
      </w:tr>
      <w:tr w:rsidR="00C404DC" w:rsidRPr="00C91D39" w14:paraId="765ED1A8" w14:textId="77777777" w:rsidTr="3049FC63">
        <w:tc>
          <w:tcPr>
            <w:tcW w:w="5387" w:type="dxa"/>
          </w:tcPr>
          <w:p w14:paraId="4CE86ECC" w14:textId="77777777" w:rsidR="00C404DC" w:rsidRPr="00C91D39" w:rsidRDefault="00C404DC" w:rsidP="00C404DC">
            <w:pPr>
              <w:spacing w:after="0" w:line="240" w:lineRule="auto"/>
              <w:rPr>
                <w:rFonts w:ascii="Arial" w:eastAsia="Calibri" w:hAnsi="Arial" w:cs="Arial"/>
                <w:sz w:val="20"/>
                <w:szCs w:val="20"/>
              </w:rPr>
            </w:pPr>
            <w:r w:rsidRPr="00C91D39">
              <w:rPr>
                <w:rFonts w:ascii="Arial" w:eastAsia="Calibri" w:hAnsi="Arial" w:cs="Arial"/>
                <w:sz w:val="20"/>
                <w:szCs w:val="20"/>
              </w:rPr>
              <w:t xml:space="preserve">Final review and sign-off of CRFs </w:t>
            </w:r>
          </w:p>
        </w:tc>
        <w:tc>
          <w:tcPr>
            <w:tcW w:w="1814" w:type="dxa"/>
          </w:tcPr>
          <w:p w14:paraId="0BEF5D9B" w14:textId="63E39188" w:rsidR="00C404DC" w:rsidRPr="00C91D39" w:rsidDel="00B059DC" w:rsidRDefault="00153033" w:rsidP="00C404DC">
            <w:pPr>
              <w:spacing w:after="0" w:line="240" w:lineRule="auto"/>
              <w:rPr>
                <w:rFonts w:ascii="Arial" w:eastAsia="Calibri" w:hAnsi="Arial" w:cs="Arial"/>
                <w:sz w:val="20"/>
                <w:szCs w:val="20"/>
              </w:rPr>
            </w:pPr>
            <w:r>
              <w:rPr>
                <w:rFonts w:ascii="Arial" w:eastAsia="Calibri" w:hAnsi="Arial" w:cs="Arial"/>
                <w:sz w:val="20"/>
                <w:szCs w:val="20"/>
              </w:rPr>
              <w:t>X</w:t>
            </w:r>
          </w:p>
        </w:tc>
        <w:tc>
          <w:tcPr>
            <w:tcW w:w="2013" w:type="dxa"/>
          </w:tcPr>
          <w:p w14:paraId="78E6C072" w14:textId="77777777" w:rsidR="00C404DC" w:rsidRPr="00C91D39" w:rsidRDefault="00C404DC" w:rsidP="00C404DC">
            <w:pPr>
              <w:spacing w:after="0" w:line="240" w:lineRule="auto"/>
              <w:rPr>
                <w:rFonts w:ascii="Arial" w:eastAsia="Calibri" w:hAnsi="Arial" w:cs="Arial"/>
                <w:sz w:val="20"/>
                <w:szCs w:val="20"/>
              </w:rPr>
            </w:pPr>
          </w:p>
        </w:tc>
        <w:tc>
          <w:tcPr>
            <w:tcW w:w="1276" w:type="dxa"/>
          </w:tcPr>
          <w:p w14:paraId="4771DE02" w14:textId="77777777" w:rsidR="00C404DC" w:rsidRPr="00C91D39" w:rsidRDefault="00C404DC" w:rsidP="00C404DC">
            <w:pPr>
              <w:spacing w:after="0" w:line="240" w:lineRule="auto"/>
              <w:rPr>
                <w:rFonts w:ascii="Arial" w:eastAsia="Calibri" w:hAnsi="Arial" w:cs="Arial"/>
                <w:sz w:val="20"/>
                <w:szCs w:val="20"/>
              </w:rPr>
            </w:pPr>
          </w:p>
        </w:tc>
      </w:tr>
      <w:tr w:rsidR="00C404DC" w:rsidRPr="00C91D39" w14:paraId="2EAA504A" w14:textId="77777777" w:rsidTr="3049FC63">
        <w:tc>
          <w:tcPr>
            <w:tcW w:w="5387" w:type="dxa"/>
          </w:tcPr>
          <w:p w14:paraId="2E9E1F8E" w14:textId="34A4095B" w:rsidR="00C404DC" w:rsidRPr="00C91D39" w:rsidRDefault="00C404DC" w:rsidP="00C404DC">
            <w:pPr>
              <w:spacing w:after="0"/>
              <w:rPr>
                <w:rFonts w:ascii="Arial" w:eastAsia="Calibri" w:hAnsi="Arial" w:cs="Arial"/>
                <w:sz w:val="20"/>
                <w:szCs w:val="20"/>
              </w:rPr>
            </w:pPr>
            <w:r w:rsidRPr="00C91D39">
              <w:rPr>
                <w:rFonts w:ascii="Arial" w:eastAsia="Calibri" w:hAnsi="Arial" w:cs="Arial"/>
                <w:sz w:val="20"/>
                <w:szCs w:val="20"/>
              </w:rPr>
              <w:t>Database design, validation</w:t>
            </w:r>
            <w:r w:rsidR="00C81DB5">
              <w:rPr>
                <w:rFonts w:ascii="Arial" w:eastAsia="Calibri" w:hAnsi="Arial" w:cs="Arial"/>
                <w:sz w:val="20"/>
                <w:szCs w:val="20"/>
              </w:rPr>
              <w:t>,</w:t>
            </w:r>
            <w:r w:rsidRPr="00C91D39">
              <w:rPr>
                <w:rFonts w:ascii="Arial" w:eastAsia="Calibri" w:hAnsi="Arial" w:cs="Arial"/>
                <w:sz w:val="20"/>
                <w:szCs w:val="20"/>
              </w:rPr>
              <w:t xml:space="preserve"> and maintenance.</w:t>
            </w:r>
          </w:p>
        </w:tc>
        <w:tc>
          <w:tcPr>
            <w:tcW w:w="1814" w:type="dxa"/>
          </w:tcPr>
          <w:p w14:paraId="032D5871" w14:textId="77777777" w:rsidR="00C404DC" w:rsidRPr="00C91D39" w:rsidRDefault="00C404DC" w:rsidP="00C404DC">
            <w:pPr>
              <w:spacing w:after="0"/>
              <w:rPr>
                <w:rFonts w:ascii="Arial" w:eastAsia="Calibri" w:hAnsi="Arial" w:cs="Arial"/>
                <w:sz w:val="20"/>
                <w:szCs w:val="20"/>
              </w:rPr>
            </w:pPr>
          </w:p>
        </w:tc>
        <w:tc>
          <w:tcPr>
            <w:tcW w:w="2013" w:type="dxa"/>
          </w:tcPr>
          <w:p w14:paraId="7DA68FF5"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r w:rsidRPr="00C91D39">
              <w:rPr>
                <w:rFonts w:ascii="Arial" w:eastAsia="Calibri" w:hAnsi="Arial" w:cs="Arial"/>
                <w:sz w:val="20"/>
                <w:szCs w:val="20"/>
              </w:rPr>
              <w:t xml:space="preserve"> </w:t>
            </w:r>
          </w:p>
        </w:tc>
        <w:tc>
          <w:tcPr>
            <w:tcW w:w="1276" w:type="dxa"/>
          </w:tcPr>
          <w:p w14:paraId="79EDB0F3" w14:textId="77777777" w:rsidR="00C404DC" w:rsidRPr="00C91D39" w:rsidRDefault="00C404DC" w:rsidP="00C404DC">
            <w:pPr>
              <w:spacing w:after="0"/>
              <w:rPr>
                <w:rFonts w:ascii="Arial" w:eastAsia="Calibri" w:hAnsi="Arial" w:cs="Arial"/>
                <w:sz w:val="20"/>
                <w:szCs w:val="20"/>
              </w:rPr>
            </w:pPr>
          </w:p>
        </w:tc>
      </w:tr>
      <w:tr w:rsidR="00C404DC" w:rsidRPr="00C91D39" w14:paraId="766B58F7" w14:textId="77777777" w:rsidTr="3049FC63">
        <w:tc>
          <w:tcPr>
            <w:tcW w:w="5387" w:type="dxa"/>
          </w:tcPr>
          <w:p w14:paraId="56D70405" w14:textId="77777777" w:rsidR="00C404DC" w:rsidRPr="00C91D39" w:rsidRDefault="00C404DC" w:rsidP="00C404DC">
            <w:pPr>
              <w:spacing w:after="0" w:line="240" w:lineRule="auto"/>
              <w:rPr>
                <w:rFonts w:ascii="Arial" w:eastAsia="Calibri" w:hAnsi="Arial" w:cs="Arial"/>
                <w:sz w:val="20"/>
                <w:szCs w:val="20"/>
              </w:rPr>
            </w:pPr>
            <w:r w:rsidRPr="00C91D39">
              <w:rPr>
                <w:rFonts w:ascii="Arial" w:eastAsia="Calibri" w:hAnsi="Arial" w:cs="Arial"/>
                <w:sz w:val="20"/>
                <w:szCs w:val="20"/>
              </w:rPr>
              <w:t>Final approval and sign-off of database</w:t>
            </w:r>
          </w:p>
        </w:tc>
        <w:tc>
          <w:tcPr>
            <w:tcW w:w="1814" w:type="dxa"/>
          </w:tcPr>
          <w:p w14:paraId="11C20531"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2013" w:type="dxa"/>
          </w:tcPr>
          <w:p w14:paraId="5B4DE651"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1276" w:type="dxa"/>
          </w:tcPr>
          <w:p w14:paraId="56899022" w14:textId="77777777" w:rsidR="00C404DC" w:rsidRPr="00C91D39" w:rsidRDefault="00C404DC" w:rsidP="00C404DC">
            <w:pPr>
              <w:spacing w:after="0" w:line="240" w:lineRule="auto"/>
              <w:rPr>
                <w:rFonts w:ascii="Arial" w:eastAsia="Calibri" w:hAnsi="Arial" w:cs="Arial"/>
                <w:sz w:val="20"/>
                <w:szCs w:val="20"/>
              </w:rPr>
            </w:pPr>
          </w:p>
        </w:tc>
      </w:tr>
      <w:tr w:rsidR="00907523" w:rsidRPr="00C91D39" w14:paraId="400E7BDB" w14:textId="77777777" w:rsidTr="3049FC63">
        <w:tc>
          <w:tcPr>
            <w:tcW w:w="5387" w:type="dxa"/>
          </w:tcPr>
          <w:p w14:paraId="1375850D" w14:textId="408BB9E1" w:rsidR="00907523" w:rsidRPr="00C91D39" w:rsidRDefault="00907523" w:rsidP="00C404DC">
            <w:pPr>
              <w:spacing w:after="0" w:line="240" w:lineRule="auto"/>
              <w:rPr>
                <w:rFonts w:ascii="Arial" w:eastAsia="Calibri" w:hAnsi="Arial" w:cs="Arial"/>
                <w:sz w:val="20"/>
                <w:szCs w:val="20"/>
              </w:rPr>
            </w:pPr>
            <w:r w:rsidRPr="00782677">
              <w:rPr>
                <w:rFonts w:ascii="Arial" w:eastAsia="Calibri" w:hAnsi="Arial" w:cs="Arial"/>
                <w:sz w:val="20"/>
                <w:szCs w:val="20"/>
              </w:rPr>
              <w:t>E-systems design, validation and maintenance</w:t>
            </w:r>
          </w:p>
        </w:tc>
        <w:tc>
          <w:tcPr>
            <w:tcW w:w="1814" w:type="dxa"/>
          </w:tcPr>
          <w:p w14:paraId="1E7DF8C6" w14:textId="77777777" w:rsidR="00907523" w:rsidRPr="006E0B07" w:rsidRDefault="00907523" w:rsidP="00C404DC">
            <w:pPr>
              <w:spacing w:after="0" w:line="240" w:lineRule="auto"/>
              <w:rPr>
                <w:rFonts w:ascii="Arial" w:eastAsia="Calibri" w:hAnsi="Arial" w:cs="Arial"/>
                <w:sz w:val="20"/>
                <w:szCs w:val="20"/>
              </w:rPr>
            </w:pPr>
          </w:p>
        </w:tc>
        <w:tc>
          <w:tcPr>
            <w:tcW w:w="2013" w:type="dxa"/>
          </w:tcPr>
          <w:p w14:paraId="61BD8E7B" w14:textId="657E99FE" w:rsidR="00907523" w:rsidRPr="006E0B07" w:rsidRDefault="00907523" w:rsidP="00C404DC">
            <w:pPr>
              <w:spacing w:after="0" w:line="240" w:lineRule="auto"/>
              <w:rPr>
                <w:rFonts w:ascii="Arial" w:eastAsia="Calibri" w:hAnsi="Arial" w:cs="Arial"/>
                <w:sz w:val="20"/>
                <w:szCs w:val="20"/>
              </w:rPr>
            </w:pPr>
            <w:r>
              <w:rPr>
                <w:rFonts w:ascii="Arial" w:eastAsia="Calibri" w:hAnsi="Arial" w:cs="Arial"/>
                <w:sz w:val="20"/>
                <w:szCs w:val="20"/>
              </w:rPr>
              <w:t>X</w:t>
            </w:r>
          </w:p>
        </w:tc>
        <w:tc>
          <w:tcPr>
            <w:tcW w:w="1276" w:type="dxa"/>
          </w:tcPr>
          <w:p w14:paraId="400FFA9F" w14:textId="77777777" w:rsidR="00907523" w:rsidRPr="00C91D39" w:rsidRDefault="00907523" w:rsidP="00C404DC">
            <w:pPr>
              <w:spacing w:after="0" w:line="240" w:lineRule="auto"/>
              <w:rPr>
                <w:rFonts w:ascii="Arial" w:eastAsia="Calibri" w:hAnsi="Arial" w:cs="Arial"/>
                <w:sz w:val="20"/>
                <w:szCs w:val="20"/>
              </w:rPr>
            </w:pPr>
          </w:p>
        </w:tc>
      </w:tr>
      <w:tr w:rsidR="00907523" w:rsidRPr="00C91D39" w14:paraId="41D8404F" w14:textId="77777777" w:rsidTr="3049FC63">
        <w:tc>
          <w:tcPr>
            <w:tcW w:w="5387" w:type="dxa"/>
          </w:tcPr>
          <w:p w14:paraId="637399A5" w14:textId="5C2DE4A9" w:rsidR="00907523" w:rsidRPr="00C91D39" w:rsidRDefault="00907523" w:rsidP="00C404DC">
            <w:pPr>
              <w:spacing w:after="0" w:line="240" w:lineRule="auto"/>
              <w:rPr>
                <w:rFonts w:ascii="Arial" w:eastAsia="Calibri" w:hAnsi="Arial" w:cs="Arial"/>
                <w:sz w:val="20"/>
                <w:szCs w:val="20"/>
              </w:rPr>
            </w:pPr>
            <w:r w:rsidRPr="00782677">
              <w:rPr>
                <w:rFonts w:ascii="Arial" w:eastAsia="Calibri" w:hAnsi="Arial" w:cs="Arial"/>
                <w:sz w:val="20"/>
                <w:szCs w:val="20"/>
              </w:rPr>
              <w:t xml:space="preserve">Final approval and sign-off </w:t>
            </w:r>
            <w:r w:rsidR="00C81DB5">
              <w:rPr>
                <w:rFonts w:ascii="Arial" w:eastAsia="Calibri" w:hAnsi="Arial" w:cs="Arial"/>
                <w:sz w:val="20"/>
                <w:szCs w:val="20"/>
              </w:rPr>
              <w:t>of e</w:t>
            </w:r>
            <w:r w:rsidRPr="00782677">
              <w:rPr>
                <w:rFonts w:ascii="Arial" w:eastAsia="Calibri" w:hAnsi="Arial" w:cs="Arial"/>
                <w:sz w:val="20"/>
                <w:szCs w:val="20"/>
              </w:rPr>
              <w:t>-systems</w:t>
            </w:r>
          </w:p>
        </w:tc>
        <w:tc>
          <w:tcPr>
            <w:tcW w:w="1814" w:type="dxa"/>
          </w:tcPr>
          <w:p w14:paraId="64DA469A" w14:textId="6D90D2E3" w:rsidR="00907523" w:rsidRPr="006E0B07" w:rsidRDefault="00907523" w:rsidP="00C404DC">
            <w:pPr>
              <w:spacing w:after="0" w:line="240" w:lineRule="auto"/>
              <w:rPr>
                <w:rFonts w:ascii="Arial" w:eastAsia="Calibri" w:hAnsi="Arial" w:cs="Arial"/>
                <w:sz w:val="20"/>
                <w:szCs w:val="20"/>
              </w:rPr>
            </w:pPr>
            <w:r>
              <w:rPr>
                <w:rFonts w:ascii="Arial" w:eastAsia="Calibri" w:hAnsi="Arial" w:cs="Arial"/>
                <w:sz w:val="20"/>
                <w:szCs w:val="20"/>
              </w:rPr>
              <w:t>X</w:t>
            </w:r>
          </w:p>
        </w:tc>
        <w:tc>
          <w:tcPr>
            <w:tcW w:w="2013" w:type="dxa"/>
          </w:tcPr>
          <w:p w14:paraId="24D36C7F" w14:textId="7A13242E" w:rsidR="00907523" w:rsidRPr="006E0B07" w:rsidRDefault="00907523" w:rsidP="00C404DC">
            <w:pPr>
              <w:spacing w:after="0" w:line="240" w:lineRule="auto"/>
              <w:rPr>
                <w:rFonts w:ascii="Arial" w:eastAsia="Calibri" w:hAnsi="Arial" w:cs="Arial"/>
                <w:sz w:val="20"/>
                <w:szCs w:val="20"/>
              </w:rPr>
            </w:pPr>
            <w:r>
              <w:rPr>
                <w:rFonts w:ascii="Arial" w:eastAsia="Calibri" w:hAnsi="Arial" w:cs="Arial"/>
                <w:sz w:val="20"/>
                <w:szCs w:val="20"/>
              </w:rPr>
              <w:t>X</w:t>
            </w:r>
          </w:p>
        </w:tc>
        <w:tc>
          <w:tcPr>
            <w:tcW w:w="1276" w:type="dxa"/>
          </w:tcPr>
          <w:p w14:paraId="5DF602DA" w14:textId="77777777" w:rsidR="00907523" w:rsidRPr="00C91D39" w:rsidRDefault="00907523" w:rsidP="00C404DC">
            <w:pPr>
              <w:spacing w:after="0" w:line="240" w:lineRule="auto"/>
              <w:rPr>
                <w:rFonts w:ascii="Arial" w:eastAsia="Calibri" w:hAnsi="Arial" w:cs="Arial"/>
                <w:sz w:val="20"/>
                <w:szCs w:val="20"/>
              </w:rPr>
            </w:pPr>
          </w:p>
        </w:tc>
      </w:tr>
      <w:tr w:rsidR="00C404DC" w:rsidRPr="00C91D39" w14:paraId="319A4C55" w14:textId="77777777" w:rsidTr="3049FC63">
        <w:tc>
          <w:tcPr>
            <w:tcW w:w="5387" w:type="dxa"/>
          </w:tcPr>
          <w:p w14:paraId="0F40FC29" w14:textId="77777777" w:rsidR="00C404DC" w:rsidRPr="00C91D39" w:rsidRDefault="00C404DC" w:rsidP="00C404DC">
            <w:pPr>
              <w:spacing w:after="0"/>
              <w:rPr>
                <w:rFonts w:ascii="Arial" w:eastAsia="Calibri" w:hAnsi="Arial" w:cs="Arial"/>
                <w:sz w:val="20"/>
                <w:szCs w:val="20"/>
              </w:rPr>
            </w:pPr>
            <w:r w:rsidRPr="00C91D39">
              <w:rPr>
                <w:rFonts w:ascii="Arial" w:eastAsia="Calibri" w:hAnsi="Arial" w:cs="Arial"/>
                <w:sz w:val="20"/>
                <w:szCs w:val="20"/>
              </w:rPr>
              <w:t>Data capture, integrity and management (including data cleaning, issuing of queries and resolving of data queries).</w:t>
            </w:r>
            <w:r w:rsidRPr="006E0B07">
              <w:rPr>
                <w:rFonts w:ascii="Arial" w:eastAsia="Calibri" w:hAnsi="Arial" w:cs="Arial"/>
                <w:sz w:val="20"/>
                <w:szCs w:val="20"/>
              </w:rPr>
              <w:t xml:space="preserve"> </w:t>
            </w:r>
          </w:p>
        </w:tc>
        <w:tc>
          <w:tcPr>
            <w:tcW w:w="1814" w:type="dxa"/>
          </w:tcPr>
          <w:p w14:paraId="4B167142" w14:textId="77777777" w:rsidR="00C404DC" w:rsidRPr="00C91D39" w:rsidRDefault="00C404DC" w:rsidP="00C404DC">
            <w:pPr>
              <w:spacing w:after="0"/>
              <w:rPr>
                <w:rFonts w:ascii="Arial" w:eastAsia="Calibri" w:hAnsi="Arial" w:cs="Arial"/>
                <w:sz w:val="20"/>
                <w:szCs w:val="20"/>
              </w:rPr>
            </w:pPr>
          </w:p>
        </w:tc>
        <w:tc>
          <w:tcPr>
            <w:tcW w:w="2013" w:type="dxa"/>
          </w:tcPr>
          <w:p w14:paraId="3703CBF1"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r w:rsidRPr="00C91D39">
              <w:rPr>
                <w:rFonts w:ascii="Arial" w:eastAsia="Calibri" w:hAnsi="Arial" w:cs="Arial"/>
                <w:sz w:val="20"/>
                <w:szCs w:val="20"/>
              </w:rPr>
              <w:t xml:space="preserve"> </w:t>
            </w:r>
          </w:p>
        </w:tc>
        <w:tc>
          <w:tcPr>
            <w:tcW w:w="1276" w:type="dxa"/>
          </w:tcPr>
          <w:p w14:paraId="27B3A3A9" w14:textId="77777777" w:rsidR="00C404DC" w:rsidRPr="00C91D39" w:rsidRDefault="00C404DC" w:rsidP="00C404DC">
            <w:pPr>
              <w:spacing w:after="0"/>
              <w:rPr>
                <w:rFonts w:ascii="Arial" w:eastAsia="Calibri" w:hAnsi="Arial" w:cs="Arial"/>
                <w:sz w:val="20"/>
                <w:szCs w:val="20"/>
              </w:rPr>
            </w:pPr>
          </w:p>
        </w:tc>
      </w:tr>
      <w:tr w:rsidR="00C404DC" w:rsidRPr="00C91D39" w14:paraId="50417165" w14:textId="77777777" w:rsidTr="3049FC63">
        <w:tc>
          <w:tcPr>
            <w:tcW w:w="5387" w:type="dxa"/>
          </w:tcPr>
          <w:p w14:paraId="076F2CBA" w14:textId="04300177" w:rsidR="00C404DC" w:rsidRPr="00C91D39" w:rsidRDefault="00C404DC" w:rsidP="00C404DC">
            <w:pPr>
              <w:spacing w:after="0"/>
              <w:rPr>
                <w:rFonts w:ascii="Arial" w:eastAsia="Calibri" w:hAnsi="Arial" w:cs="Arial"/>
                <w:sz w:val="20"/>
                <w:szCs w:val="20"/>
              </w:rPr>
            </w:pPr>
            <w:r w:rsidRPr="00C91D39">
              <w:rPr>
                <w:rFonts w:ascii="Arial" w:eastAsia="Calibri" w:hAnsi="Arial" w:cs="Arial"/>
                <w:sz w:val="20"/>
                <w:szCs w:val="20"/>
              </w:rPr>
              <w:t xml:space="preserve">Ensuring that all generated data is recorded, handled, stored and reported accurately, securely and in accordance with the protocol, the </w:t>
            </w:r>
            <w:r w:rsidR="001262FE">
              <w:rPr>
                <w:rFonts w:ascii="Arial" w:eastAsia="Calibri" w:hAnsi="Arial" w:cs="Arial"/>
                <w:sz w:val="20"/>
                <w:szCs w:val="20"/>
              </w:rPr>
              <w:t>GDPR</w:t>
            </w:r>
            <w:r w:rsidR="00F67ACC">
              <w:rPr>
                <w:rFonts w:ascii="Arial" w:eastAsia="Calibri" w:hAnsi="Arial" w:cs="Arial"/>
                <w:sz w:val="20"/>
                <w:szCs w:val="20"/>
              </w:rPr>
              <w:t>, and</w:t>
            </w:r>
            <w:r w:rsidR="001262FE">
              <w:rPr>
                <w:rFonts w:ascii="Arial" w:eastAsia="Calibri" w:hAnsi="Arial" w:cs="Arial"/>
                <w:sz w:val="20"/>
                <w:szCs w:val="20"/>
              </w:rPr>
              <w:t xml:space="preserve"> DPA 2018</w:t>
            </w:r>
            <w:r w:rsidRPr="00C91D39">
              <w:rPr>
                <w:rFonts w:ascii="Arial" w:eastAsia="Calibri" w:hAnsi="Arial" w:cs="Arial"/>
                <w:sz w:val="20"/>
                <w:szCs w:val="20"/>
              </w:rPr>
              <w:t>.</w:t>
            </w:r>
          </w:p>
        </w:tc>
        <w:tc>
          <w:tcPr>
            <w:tcW w:w="1814" w:type="dxa"/>
          </w:tcPr>
          <w:p w14:paraId="4F1398DC" w14:textId="77777777" w:rsidR="00C404DC" w:rsidRPr="00C91D39" w:rsidRDefault="00C404DC" w:rsidP="00C404DC">
            <w:pPr>
              <w:spacing w:after="0"/>
              <w:rPr>
                <w:rFonts w:ascii="Arial" w:eastAsia="Calibri" w:hAnsi="Arial" w:cs="Arial"/>
                <w:sz w:val="20"/>
                <w:szCs w:val="20"/>
              </w:rPr>
            </w:pPr>
          </w:p>
        </w:tc>
        <w:tc>
          <w:tcPr>
            <w:tcW w:w="2013" w:type="dxa"/>
          </w:tcPr>
          <w:p w14:paraId="3DDC2017"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1276" w:type="dxa"/>
          </w:tcPr>
          <w:p w14:paraId="40C7E8F9" w14:textId="77777777" w:rsidR="00C404DC" w:rsidRPr="00C91D39" w:rsidRDefault="00C404DC" w:rsidP="00C404DC">
            <w:pPr>
              <w:spacing w:after="0"/>
              <w:rPr>
                <w:rFonts w:ascii="Arial" w:eastAsia="Calibri" w:hAnsi="Arial" w:cs="Arial"/>
                <w:sz w:val="20"/>
                <w:szCs w:val="20"/>
              </w:rPr>
            </w:pPr>
          </w:p>
        </w:tc>
      </w:tr>
      <w:tr w:rsidR="00C404DC" w:rsidRPr="00C91D39" w14:paraId="3F05DC61" w14:textId="77777777" w:rsidTr="3049FC63">
        <w:tc>
          <w:tcPr>
            <w:tcW w:w="5387" w:type="dxa"/>
          </w:tcPr>
          <w:p w14:paraId="79A820D4" w14:textId="77777777" w:rsidR="00C404DC" w:rsidRPr="00C91D39" w:rsidRDefault="00C404DC" w:rsidP="00C404DC">
            <w:pPr>
              <w:spacing w:after="0"/>
              <w:rPr>
                <w:rFonts w:ascii="Arial" w:eastAsia="Calibri" w:hAnsi="Arial" w:cs="Arial"/>
                <w:sz w:val="20"/>
                <w:szCs w:val="20"/>
              </w:rPr>
            </w:pPr>
            <w:r w:rsidRPr="00C91D39">
              <w:rPr>
                <w:rFonts w:ascii="Arial" w:eastAsia="Calibri" w:hAnsi="Arial" w:cs="Arial"/>
                <w:sz w:val="20"/>
                <w:szCs w:val="20"/>
              </w:rPr>
              <w:t xml:space="preserve">Ensuring database lock occurs prior to any analysis. </w:t>
            </w:r>
          </w:p>
        </w:tc>
        <w:tc>
          <w:tcPr>
            <w:tcW w:w="1814" w:type="dxa"/>
          </w:tcPr>
          <w:p w14:paraId="42006FDC" w14:textId="77777777" w:rsidR="00C404DC" w:rsidRPr="00C91D39" w:rsidRDefault="00C404DC" w:rsidP="00C404DC">
            <w:pPr>
              <w:spacing w:after="0"/>
              <w:rPr>
                <w:rFonts w:ascii="Arial" w:eastAsia="Calibri" w:hAnsi="Arial" w:cs="Arial"/>
                <w:sz w:val="20"/>
                <w:szCs w:val="20"/>
              </w:rPr>
            </w:pPr>
          </w:p>
        </w:tc>
        <w:tc>
          <w:tcPr>
            <w:tcW w:w="2013" w:type="dxa"/>
          </w:tcPr>
          <w:p w14:paraId="25D014BA"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1276" w:type="dxa"/>
          </w:tcPr>
          <w:p w14:paraId="3AB7FA30" w14:textId="77777777" w:rsidR="00C404DC" w:rsidRPr="00C91D39" w:rsidRDefault="00C404DC" w:rsidP="00C404DC">
            <w:pPr>
              <w:spacing w:after="0"/>
              <w:rPr>
                <w:rFonts w:ascii="Arial" w:eastAsia="Calibri" w:hAnsi="Arial" w:cs="Arial"/>
                <w:sz w:val="20"/>
                <w:szCs w:val="20"/>
              </w:rPr>
            </w:pPr>
          </w:p>
        </w:tc>
      </w:tr>
      <w:tr w:rsidR="00C404DC" w:rsidRPr="00C91D39" w14:paraId="0CC0D0DC" w14:textId="77777777" w:rsidTr="3049FC63">
        <w:tc>
          <w:tcPr>
            <w:tcW w:w="5387" w:type="dxa"/>
          </w:tcPr>
          <w:p w14:paraId="5EE44004" w14:textId="77777777" w:rsidR="00C404DC" w:rsidRPr="00C91D39" w:rsidRDefault="00C404DC" w:rsidP="00C404DC">
            <w:pPr>
              <w:spacing w:after="0"/>
              <w:rPr>
                <w:rFonts w:ascii="Arial" w:eastAsia="Calibri" w:hAnsi="Arial" w:cs="Arial"/>
                <w:sz w:val="20"/>
                <w:szCs w:val="20"/>
              </w:rPr>
            </w:pPr>
            <w:r w:rsidRPr="00C91D39">
              <w:rPr>
                <w:rFonts w:ascii="Arial" w:eastAsia="Calibri" w:hAnsi="Arial" w:cs="Arial"/>
                <w:sz w:val="20"/>
                <w:szCs w:val="20"/>
              </w:rPr>
              <w:t xml:space="preserve">Statistical analysis. </w:t>
            </w:r>
          </w:p>
        </w:tc>
        <w:tc>
          <w:tcPr>
            <w:tcW w:w="1814" w:type="dxa"/>
          </w:tcPr>
          <w:p w14:paraId="7578BDEE" w14:textId="77777777" w:rsidR="00C404DC" w:rsidRPr="00C91D39" w:rsidRDefault="00C404DC" w:rsidP="00C404DC">
            <w:pPr>
              <w:spacing w:after="0"/>
              <w:rPr>
                <w:rFonts w:ascii="Arial" w:eastAsia="Calibri" w:hAnsi="Arial" w:cs="Arial"/>
                <w:sz w:val="20"/>
                <w:szCs w:val="20"/>
              </w:rPr>
            </w:pPr>
          </w:p>
        </w:tc>
        <w:tc>
          <w:tcPr>
            <w:tcW w:w="2013" w:type="dxa"/>
          </w:tcPr>
          <w:p w14:paraId="341B438E"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r w:rsidRPr="00C91D39">
              <w:rPr>
                <w:rFonts w:ascii="Arial" w:eastAsia="Calibri" w:hAnsi="Arial" w:cs="Arial"/>
                <w:sz w:val="20"/>
                <w:szCs w:val="20"/>
              </w:rPr>
              <w:t xml:space="preserve"> </w:t>
            </w:r>
          </w:p>
        </w:tc>
        <w:tc>
          <w:tcPr>
            <w:tcW w:w="1276" w:type="dxa"/>
          </w:tcPr>
          <w:p w14:paraId="14FB6E3D" w14:textId="77777777" w:rsidR="00C404DC" w:rsidRPr="00C91D39" w:rsidRDefault="00C404DC" w:rsidP="00C404DC">
            <w:pPr>
              <w:spacing w:after="0"/>
              <w:rPr>
                <w:rFonts w:ascii="Arial" w:eastAsia="Calibri" w:hAnsi="Arial" w:cs="Arial"/>
                <w:sz w:val="20"/>
                <w:szCs w:val="20"/>
              </w:rPr>
            </w:pPr>
          </w:p>
        </w:tc>
      </w:tr>
      <w:tr w:rsidR="00C404DC" w:rsidRPr="00C91D39" w14:paraId="13D545E3" w14:textId="77777777" w:rsidTr="3049FC63">
        <w:tc>
          <w:tcPr>
            <w:tcW w:w="5387" w:type="dxa"/>
          </w:tcPr>
          <w:p w14:paraId="5C195253" w14:textId="06CF2618" w:rsidR="00C404DC" w:rsidRPr="00C91D39" w:rsidRDefault="00C404DC" w:rsidP="00C404DC">
            <w:pPr>
              <w:spacing w:after="0"/>
              <w:rPr>
                <w:rFonts w:ascii="Arial" w:eastAsia="Calibri" w:hAnsi="Arial" w:cs="Arial"/>
                <w:sz w:val="20"/>
                <w:szCs w:val="20"/>
              </w:rPr>
            </w:pPr>
            <w:r w:rsidRPr="00C91D39">
              <w:rPr>
                <w:rFonts w:ascii="Arial" w:eastAsia="Calibri" w:hAnsi="Arial" w:cs="Arial"/>
                <w:sz w:val="20"/>
                <w:szCs w:val="20"/>
              </w:rPr>
              <w:t>Generation and submission of final clinical study summary</w:t>
            </w:r>
            <w:r w:rsidR="00710159" w:rsidRPr="00C91D39">
              <w:rPr>
                <w:rFonts w:ascii="Arial" w:eastAsia="Calibri" w:hAnsi="Arial" w:cs="Arial"/>
                <w:sz w:val="20"/>
                <w:szCs w:val="20"/>
              </w:rPr>
              <w:t xml:space="preserve"> </w:t>
            </w:r>
            <w:r w:rsidRPr="00C91D39">
              <w:rPr>
                <w:rFonts w:ascii="Arial" w:eastAsia="Calibri" w:hAnsi="Arial" w:cs="Arial"/>
                <w:sz w:val="20"/>
                <w:szCs w:val="20"/>
              </w:rPr>
              <w:t>report to sponsor (for review) and final submission to MHRA and REC.</w:t>
            </w:r>
          </w:p>
        </w:tc>
        <w:tc>
          <w:tcPr>
            <w:tcW w:w="1814" w:type="dxa"/>
          </w:tcPr>
          <w:p w14:paraId="52782227" w14:textId="77777777" w:rsidR="00C404DC" w:rsidRPr="00C91D39" w:rsidRDefault="00C404DC" w:rsidP="00C404DC">
            <w:pPr>
              <w:spacing w:after="0"/>
              <w:rPr>
                <w:rFonts w:ascii="Arial" w:eastAsia="Calibri" w:hAnsi="Arial" w:cs="Arial"/>
                <w:sz w:val="20"/>
                <w:szCs w:val="20"/>
              </w:rPr>
            </w:pPr>
            <w:r w:rsidRPr="006E0B07">
              <w:rPr>
                <w:rFonts w:ascii="Arial" w:eastAsia="Calibri" w:hAnsi="Arial" w:cs="Arial"/>
                <w:sz w:val="20"/>
                <w:szCs w:val="20"/>
              </w:rPr>
              <w:t>X</w:t>
            </w:r>
          </w:p>
        </w:tc>
        <w:tc>
          <w:tcPr>
            <w:tcW w:w="2013" w:type="dxa"/>
          </w:tcPr>
          <w:p w14:paraId="65C31080" w14:textId="77777777" w:rsidR="00C404DC" w:rsidRPr="00C91D39" w:rsidRDefault="00C404DC" w:rsidP="00C404DC">
            <w:pPr>
              <w:spacing w:after="0" w:line="240" w:lineRule="auto"/>
              <w:rPr>
                <w:rFonts w:ascii="Arial" w:eastAsia="Calibri" w:hAnsi="Arial" w:cs="Arial"/>
                <w:sz w:val="20"/>
                <w:szCs w:val="20"/>
              </w:rPr>
            </w:pPr>
          </w:p>
        </w:tc>
        <w:tc>
          <w:tcPr>
            <w:tcW w:w="1276" w:type="dxa"/>
          </w:tcPr>
          <w:p w14:paraId="075CF2A5" w14:textId="77777777" w:rsidR="00C404DC" w:rsidRPr="00C91D39" w:rsidRDefault="00C404DC" w:rsidP="00C404DC">
            <w:pPr>
              <w:spacing w:after="0"/>
              <w:rPr>
                <w:rFonts w:ascii="Arial" w:eastAsia="Calibri" w:hAnsi="Arial" w:cs="Arial"/>
                <w:sz w:val="20"/>
                <w:szCs w:val="20"/>
              </w:rPr>
            </w:pPr>
          </w:p>
        </w:tc>
      </w:tr>
      <w:tr w:rsidR="00142109" w:rsidRPr="00C91D39" w14:paraId="3FC8BBA6" w14:textId="77777777" w:rsidTr="3049FC63">
        <w:tc>
          <w:tcPr>
            <w:tcW w:w="5387" w:type="dxa"/>
          </w:tcPr>
          <w:p w14:paraId="38C365D1" w14:textId="31C0BAD2" w:rsidR="00142109" w:rsidRPr="00C91D39" w:rsidRDefault="12F9E9FE" w:rsidP="00C404DC">
            <w:pPr>
              <w:spacing w:after="0"/>
              <w:rPr>
                <w:rFonts w:ascii="Arial" w:eastAsia="Calibri" w:hAnsi="Arial" w:cs="Arial"/>
                <w:sz w:val="20"/>
                <w:szCs w:val="20"/>
              </w:rPr>
            </w:pPr>
            <w:r w:rsidRPr="3049FC63">
              <w:rPr>
                <w:rFonts w:ascii="Arial" w:eastAsia="Calibri" w:hAnsi="Arial" w:cs="Arial"/>
                <w:sz w:val="20"/>
                <w:szCs w:val="20"/>
              </w:rPr>
              <w:t>Providing a lay summary of results to all participants w</w:t>
            </w:r>
            <w:r w:rsidR="316B16DC" w:rsidRPr="3049FC63">
              <w:rPr>
                <w:rFonts w:ascii="Arial" w:eastAsia="Calibri" w:hAnsi="Arial" w:cs="Arial"/>
                <w:sz w:val="20"/>
                <w:szCs w:val="20"/>
              </w:rPr>
              <w:t>illing to be contacted with this information</w:t>
            </w:r>
          </w:p>
        </w:tc>
        <w:tc>
          <w:tcPr>
            <w:tcW w:w="1814" w:type="dxa"/>
          </w:tcPr>
          <w:p w14:paraId="3B25E2C2" w14:textId="77777777" w:rsidR="00142109" w:rsidRPr="006E0B07" w:rsidRDefault="00142109" w:rsidP="00C404DC">
            <w:pPr>
              <w:spacing w:after="0"/>
              <w:rPr>
                <w:rFonts w:ascii="Arial" w:eastAsia="Calibri" w:hAnsi="Arial" w:cs="Arial"/>
                <w:sz w:val="20"/>
                <w:szCs w:val="20"/>
              </w:rPr>
            </w:pPr>
          </w:p>
        </w:tc>
        <w:tc>
          <w:tcPr>
            <w:tcW w:w="2013" w:type="dxa"/>
          </w:tcPr>
          <w:p w14:paraId="37791288" w14:textId="4F2DC485" w:rsidR="00142109" w:rsidRPr="00C91D39" w:rsidRDefault="00B11F30" w:rsidP="00C404DC">
            <w:pPr>
              <w:spacing w:after="0" w:line="240" w:lineRule="auto"/>
              <w:rPr>
                <w:rFonts w:ascii="Arial" w:eastAsia="Calibri" w:hAnsi="Arial" w:cs="Arial"/>
                <w:sz w:val="20"/>
                <w:szCs w:val="20"/>
              </w:rPr>
            </w:pPr>
            <w:r>
              <w:rPr>
                <w:rFonts w:ascii="Arial" w:eastAsia="Calibri" w:hAnsi="Arial" w:cs="Arial"/>
                <w:sz w:val="20"/>
                <w:szCs w:val="20"/>
              </w:rPr>
              <w:t>X</w:t>
            </w:r>
          </w:p>
        </w:tc>
        <w:tc>
          <w:tcPr>
            <w:tcW w:w="1276" w:type="dxa"/>
          </w:tcPr>
          <w:p w14:paraId="3AC8AE05" w14:textId="77777777" w:rsidR="00142109" w:rsidRPr="00C91D39" w:rsidRDefault="00142109" w:rsidP="00C404DC">
            <w:pPr>
              <w:spacing w:after="0"/>
              <w:rPr>
                <w:rFonts w:ascii="Arial" w:eastAsia="Calibri" w:hAnsi="Arial" w:cs="Arial"/>
                <w:sz w:val="20"/>
                <w:szCs w:val="20"/>
              </w:rPr>
            </w:pPr>
          </w:p>
        </w:tc>
      </w:tr>
      <w:tr w:rsidR="00C404DC" w:rsidRPr="00C91D39" w14:paraId="3C9A98CB" w14:textId="77777777" w:rsidTr="3049FC63">
        <w:tc>
          <w:tcPr>
            <w:tcW w:w="5387" w:type="dxa"/>
          </w:tcPr>
          <w:p w14:paraId="77E6D3CD" w14:textId="57BF350D" w:rsidR="00C404DC" w:rsidRPr="00C91D39" w:rsidRDefault="00C404DC" w:rsidP="00C404DC">
            <w:pPr>
              <w:spacing w:after="0"/>
              <w:rPr>
                <w:rFonts w:ascii="Arial" w:eastAsia="Calibri" w:hAnsi="Arial" w:cs="Arial"/>
                <w:sz w:val="20"/>
                <w:szCs w:val="20"/>
              </w:rPr>
            </w:pPr>
            <w:r w:rsidRPr="00C91D39">
              <w:rPr>
                <w:rFonts w:ascii="Arial" w:eastAsia="Calibri" w:hAnsi="Arial" w:cs="Arial"/>
                <w:sz w:val="20"/>
                <w:szCs w:val="20"/>
              </w:rPr>
              <w:t xml:space="preserve">The CI will endeavour to publish the results of the </w:t>
            </w:r>
            <w:r w:rsidR="00C604AC">
              <w:rPr>
                <w:rFonts w:ascii="Arial" w:eastAsia="Calibri" w:hAnsi="Arial" w:cs="Arial"/>
                <w:sz w:val="20"/>
                <w:szCs w:val="20"/>
              </w:rPr>
              <w:t>study</w:t>
            </w:r>
            <w:r w:rsidRPr="00C91D39">
              <w:rPr>
                <w:rFonts w:ascii="Arial" w:eastAsia="Calibri" w:hAnsi="Arial" w:cs="Arial"/>
                <w:sz w:val="20"/>
                <w:szCs w:val="20"/>
              </w:rPr>
              <w:t xml:space="preserve"> and as a minimum ensure that they are on </w:t>
            </w:r>
            <w:r w:rsidR="00310428">
              <w:rPr>
                <w:rFonts w:ascii="Arial" w:eastAsia="Calibri" w:hAnsi="Arial" w:cs="Arial"/>
                <w:sz w:val="20"/>
                <w:szCs w:val="20"/>
              </w:rPr>
              <w:t>a public website</w:t>
            </w:r>
          </w:p>
        </w:tc>
        <w:tc>
          <w:tcPr>
            <w:tcW w:w="1814" w:type="dxa"/>
          </w:tcPr>
          <w:p w14:paraId="6D586478" w14:textId="77777777" w:rsidR="00C404DC" w:rsidRPr="00C91D39" w:rsidRDefault="00C404DC" w:rsidP="00C404DC">
            <w:pPr>
              <w:spacing w:after="0"/>
              <w:rPr>
                <w:rFonts w:ascii="Arial" w:eastAsia="Calibri" w:hAnsi="Arial" w:cs="Arial"/>
                <w:sz w:val="20"/>
                <w:szCs w:val="20"/>
              </w:rPr>
            </w:pPr>
            <w:r w:rsidRPr="006E0B07">
              <w:rPr>
                <w:rFonts w:ascii="Arial" w:eastAsia="Calibri" w:hAnsi="Arial" w:cs="Arial"/>
                <w:sz w:val="20"/>
                <w:szCs w:val="20"/>
              </w:rPr>
              <w:t>X</w:t>
            </w:r>
          </w:p>
        </w:tc>
        <w:tc>
          <w:tcPr>
            <w:tcW w:w="2013" w:type="dxa"/>
          </w:tcPr>
          <w:p w14:paraId="73133951" w14:textId="77777777" w:rsidR="00C404DC" w:rsidRPr="00C91D39" w:rsidRDefault="00C404DC" w:rsidP="00C404DC">
            <w:pPr>
              <w:spacing w:after="0" w:line="240" w:lineRule="auto"/>
              <w:rPr>
                <w:rFonts w:ascii="Arial" w:eastAsia="Calibri" w:hAnsi="Arial" w:cs="Arial"/>
                <w:sz w:val="20"/>
                <w:szCs w:val="20"/>
              </w:rPr>
            </w:pPr>
          </w:p>
        </w:tc>
        <w:tc>
          <w:tcPr>
            <w:tcW w:w="1276" w:type="dxa"/>
          </w:tcPr>
          <w:p w14:paraId="438ABDA7" w14:textId="77777777" w:rsidR="00C404DC" w:rsidRPr="00C91D39" w:rsidRDefault="00C404DC" w:rsidP="00C404DC">
            <w:pPr>
              <w:spacing w:after="0"/>
              <w:rPr>
                <w:rFonts w:ascii="Arial" w:eastAsia="Calibri" w:hAnsi="Arial" w:cs="Arial"/>
                <w:sz w:val="20"/>
                <w:szCs w:val="20"/>
              </w:rPr>
            </w:pPr>
          </w:p>
        </w:tc>
      </w:tr>
      <w:tr w:rsidR="00B00C14" w:rsidRPr="00C91D39" w14:paraId="12EB7A85" w14:textId="77777777" w:rsidTr="3049FC63">
        <w:tc>
          <w:tcPr>
            <w:tcW w:w="5387" w:type="dxa"/>
          </w:tcPr>
          <w:p w14:paraId="7768A313" w14:textId="341B4354" w:rsidR="00B00C14" w:rsidRPr="00C91D39" w:rsidRDefault="2117CA6E" w:rsidP="00C404DC">
            <w:pPr>
              <w:spacing w:after="0" w:line="240" w:lineRule="auto"/>
              <w:rPr>
                <w:rFonts w:ascii="Arial" w:eastAsia="Calibri" w:hAnsi="Arial" w:cs="Arial"/>
                <w:sz w:val="20"/>
                <w:szCs w:val="20"/>
              </w:rPr>
            </w:pPr>
            <w:r w:rsidRPr="3049FC63">
              <w:rPr>
                <w:rFonts w:ascii="Arial" w:eastAsia="Calibri" w:hAnsi="Arial" w:cs="Arial"/>
                <w:sz w:val="20"/>
                <w:szCs w:val="20"/>
              </w:rPr>
              <w:t xml:space="preserve">For each location, providing </w:t>
            </w:r>
            <w:r w:rsidR="5AB0D97C" w:rsidRPr="3049FC63">
              <w:rPr>
                <w:rFonts w:ascii="Arial" w:eastAsia="Calibri" w:hAnsi="Arial" w:cs="Arial"/>
                <w:sz w:val="20"/>
                <w:szCs w:val="20"/>
              </w:rPr>
              <w:t xml:space="preserve">a copy of the </w:t>
            </w:r>
            <w:r w:rsidRPr="3049FC63">
              <w:rPr>
                <w:rFonts w:ascii="Arial" w:eastAsia="Calibri" w:hAnsi="Arial" w:cs="Arial"/>
                <w:sz w:val="20"/>
                <w:szCs w:val="20"/>
              </w:rPr>
              <w:t xml:space="preserve">location-specific data to </w:t>
            </w:r>
            <w:r w:rsidR="5AB0D97C" w:rsidRPr="3049FC63">
              <w:rPr>
                <w:rFonts w:ascii="Arial" w:eastAsia="Calibri" w:hAnsi="Arial" w:cs="Arial"/>
                <w:sz w:val="20"/>
                <w:szCs w:val="20"/>
              </w:rPr>
              <w:t xml:space="preserve">each </w:t>
            </w:r>
            <w:r w:rsidRPr="3049FC63">
              <w:rPr>
                <w:rFonts w:ascii="Arial" w:eastAsia="Calibri" w:hAnsi="Arial" w:cs="Arial"/>
                <w:sz w:val="20"/>
                <w:szCs w:val="20"/>
              </w:rPr>
              <w:t>local Investigator.</w:t>
            </w:r>
          </w:p>
        </w:tc>
        <w:tc>
          <w:tcPr>
            <w:tcW w:w="1814" w:type="dxa"/>
          </w:tcPr>
          <w:p w14:paraId="0444FD14" w14:textId="77777777" w:rsidR="00B00C14" w:rsidRPr="00C91D39" w:rsidRDefault="00B00C14" w:rsidP="00C404DC">
            <w:pPr>
              <w:spacing w:after="0" w:line="240" w:lineRule="auto"/>
              <w:rPr>
                <w:rFonts w:ascii="Arial" w:eastAsia="Calibri" w:hAnsi="Arial" w:cs="Arial"/>
                <w:sz w:val="20"/>
                <w:szCs w:val="20"/>
              </w:rPr>
            </w:pPr>
          </w:p>
        </w:tc>
        <w:tc>
          <w:tcPr>
            <w:tcW w:w="2013" w:type="dxa"/>
          </w:tcPr>
          <w:p w14:paraId="65AD8E67" w14:textId="7BFBE8CB" w:rsidR="00B00C14" w:rsidRPr="006E0B07" w:rsidRDefault="007B682F" w:rsidP="00C404DC">
            <w:pPr>
              <w:spacing w:after="0" w:line="240" w:lineRule="auto"/>
              <w:rPr>
                <w:rFonts w:ascii="Arial" w:eastAsia="Calibri" w:hAnsi="Arial" w:cs="Arial"/>
                <w:sz w:val="20"/>
                <w:szCs w:val="20"/>
              </w:rPr>
            </w:pPr>
            <w:r>
              <w:rPr>
                <w:rFonts w:ascii="Arial" w:eastAsia="Calibri" w:hAnsi="Arial" w:cs="Arial"/>
                <w:sz w:val="20"/>
                <w:szCs w:val="20"/>
              </w:rPr>
              <w:t>X</w:t>
            </w:r>
          </w:p>
        </w:tc>
        <w:tc>
          <w:tcPr>
            <w:tcW w:w="1276" w:type="dxa"/>
          </w:tcPr>
          <w:p w14:paraId="4E3CF0B7" w14:textId="77777777" w:rsidR="00B00C14" w:rsidRPr="00C91D39" w:rsidRDefault="00B00C14" w:rsidP="00C404DC">
            <w:pPr>
              <w:spacing w:after="0" w:line="240" w:lineRule="auto"/>
              <w:rPr>
                <w:rFonts w:ascii="Arial" w:eastAsia="Calibri" w:hAnsi="Arial" w:cs="Arial"/>
                <w:sz w:val="20"/>
                <w:szCs w:val="20"/>
              </w:rPr>
            </w:pPr>
          </w:p>
        </w:tc>
      </w:tr>
      <w:tr w:rsidR="00C404DC" w:rsidRPr="00C91D39" w14:paraId="1F420B46" w14:textId="77777777" w:rsidTr="3049FC63">
        <w:tc>
          <w:tcPr>
            <w:tcW w:w="5387" w:type="dxa"/>
          </w:tcPr>
          <w:p w14:paraId="11E47785" w14:textId="2C6DC36A" w:rsidR="00C404DC" w:rsidRPr="00C91D39" w:rsidRDefault="00C404DC" w:rsidP="00C404DC">
            <w:pPr>
              <w:spacing w:after="0" w:line="240" w:lineRule="auto"/>
              <w:rPr>
                <w:rFonts w:ascii="Arial" w:eastAsia="Calibri" w:hAnsi="Arial" w:cs="Arial"/>
                <w:sz w:val="20"/>
                <w:szCs w:val="20"/>
              </w:rPr>
            </w:pPr>
            <w:r w:rsidRPr="00C91D39">
              <w:rPr>
                <w:rFonts w:ascii="Arial" w:eastAsia="Calibri" w:hAnsi="Arial" w:cs="Arial"/>
                <w:sz w:val="20"/>
                <w:szCs w:val="20"/>
              </w:rPr>
              <w:t xml:space="preserve">Uploading the results of the </w:t>
            </w:r>
            <w:r w:rsidR="00C604AC">
              <w:rPr>
                <w:rFonts w:ascii="Arial" w:eastAsia="Calibri" w:hAnsi="Arial" w:cs="Arial"/>
                <w:sz w:val="20"/>
                <w:szCs w:val="20"/>
              </w:rPr>
              <w:t>study</w:t>
            </w:r>
            <w:r w:rsidRPr="00C91D39">
              <w:rPr>
                <w:rFonts w:ascii="Arial" w:eastAsia="Calibri" w:hAnsi="Arial" w:cs="Arial"/>
                <w:sz w:val="20"/>
                <w:szCs w:val="20"/>
              </w:rPr>
              <w:t xml:space="preserve"> on to </w:t>
            </w:r>
            <w:r w:rsidR="004C1E2C">
              <w:rPr>
                <w:rFonts w:ascii="Arial" w:eastAsia="Calibri" w:hAnsi="Arial" w:cs="Arial"/>
                <w:sz w:val="20"/>
                <w:szCs w:val="20"/>
              </w:rPr>
              <w:t>ISRCTN</w:t>
            </w:r>
            <w:r w:rsidRPr="00C91D39">
              <w:rPr>
                <w:rFonts w:ascii="Arial" w:eastAsia="Calibri" w:hAnsi="Arial" w:cs="Arial"/>
                <w:sz w:val="20"/>
                <w:szCs w:val="20"/>
              </w:rPr>
              <w:t xml:space="preserve"> within one year of end of trial notification</w:t>
            </w:r>
            <w:r w:rsidR="0058488F">
              <w:rPr>
                <w:rFonts w:ascii="Arial" w:eastAsia="Calibri" w:hAnsi="Arial" w:cs="Arial"/>
                <w:sz w:val="20"/>
                <w:szCs w:val="20"/>
              </w:rPr>
              <w:t xml:space="preserve"> (6 months for paediatric studies)</w:t>
            </w:r>
            <w:r w:rsidRPr="00C91D39">
              <w:rPr>
                <w:rFonts w:ascii="Arial" w:eastAsia="Calibri" w:hAnsi="Arial" w:cs="Arial"/>
                <w:sz w:val="20"/>
                <w:szCs w:val="20"/>
              </w:rPr>
              <w:t>.</w:t>
            </w:r>
          </w:p>
        </w:tc>
        <w:tc>
          <w:tcPr>
            <w:tcW w:w="1814" w:type="dxa"/>
          </w:tcPr>
          <w:p w14:paraId="04C9DFA5" w14:textId="77777777" w:rsidR="00C404DC" w:rsidRPr="00C91D39" w:rsidRDefault="00C404DC" w:rsidP="00C404DC">
            <w:pPr>
              <w:spacing w:after="0" w:line="240" w:lineRule="auto"/>
              <w:rPr>
                <w:rFonts w:ascii="Arial" w:eastAsia="Calibri" w:hAnsi="Arial" w:cs="Arial"/>
                <w:sz w:val="20"/>
                <w:szCs w:val="20"/>
              </w:rPr>
            </w:pPr>
          </w:p>
        </w:tc>
        <w:tc>
          <w:tcPr>
            <w:tcW w:w="2013" w:type="dxa"/>
          </w:tcPr>
          <w:p w14:paraId="4F956481"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r w:rsidRPr="00C91D39">
              <w:rPr>
                <w:rFonts w:ascii="Arial" w:eastAsia="Calibri" w:hAnsi="Arial" w:cs="Arial"/>
                <w:sz w:val="20"/>
                <w:szCs w:val="20"/>
              </w:rPr>
              <w:t xml:space="preserve"> </w:t>
            </w:r>
          </w:p>
        </w:tc>
        <w:tc>
          <w:tcPr>
            <w:tcW w:w="1276" w:type="dxa"/>
          </w:tcPr>
          <w:p w14:paraId="313D7F1B" w14:textId="77777777" w:rsidR="00C404DC" w:rsidRPr="00C91D39" w:rsidRDefault="00C404DC" w:rsidP="00C404DC">
            <w:pPr>
              <w:spacing w:after="0" w:line="240" w:lineRule="auto"/>
              <w:rPr>
                <w:rFonts w:ascii="Arial" w:eastAsia="Calibri" w:hAnsi="Arial" w:cs="Arial"/>
                <w:sz w:val="20"/>
                <w:szCs w:val="20"/>
              </w:rPr>
            </w:pPr>
          </w:p>
        </w:tc>
      </w:tr>
      <w:tr w:rsidR="00C404DC" w:rsidRPr="00C91D39" w14:paraId="38A70469" w14:textId="77777777" w:rsidTr="3049FC63">
        <w:tc>
          <w:tcPr>
            <w:tcW w:w="5387" w:type="dxa"/>
          </w:tcPr>
          <w:p w14:paraId="43B73573" w14:textId="77777777" w:rsidR="00C404DC" w:rsidRPr="00C91D39" w:rsidRDefault="00C404DC" w:rsidP="00C404DC">
            <w:pPr>
              <w:spacing w:after="0" w:line="240" w:lineRule="auto"/>
              <w:rPr>
                <w:rFonts w:ascii="Arial" w:eastAsia="Calibri" w:hAnsi="Arial" w:cs="Arial"/>
                <w:sz w:val="20"/>
                <w:szCs w:val="20"/>
              </w:rPr>
            </w:pPr>
            <w:r w:rsidRPr="00C91D39">
              <w:rPr>
                <w:rFonts w:ascii="Arial" w:eastAsia="Calibri" w:hAnsi="Arial" w:cs="Arial"/>
                <w:sz w:val="20"/>
                <w:szCs w:val="20"/>
              </w:rPr>
              <w:t>Informing the JRMO of planned publications/ presentations etc. as early as possible and prior to publication.</w:t>
            </w:r>
          </w:p>
        </w:tc>
        <w:tc>
          <w:tcPr>
            <w:tcW w:w="1814" w:type="dxa"/>
          </w:tcPr>
          <w:p w14:paraId="668A5F62" w14:textId="77777777" w:rsidR="00C404DC" w:rsidRPr="00C91D39" w:rsidRDefault="00C404DC" w:rsidP="00C404DC">
            <w:pPr>
              <w:spacing w:after="0" w:line="240" w:lineRule="auto"/>
              <w:rPr>
                <w:rFonts w:ascii="Arial" w:eastAsia="Calibri" w:hAnsi="Arial" w:cs="Arial"/>
                <w:sz w:val="20"/>
                <w:szCs w:val="20"/>
              </w:rPr>
            </w:pPr>
            <w:r w:rsidRPr="006E0B07">
              <w:rPr>
                <w:rFonts w:ascii="Arial" w:eastAsia="Calibri" w:hAnsi="Arial" w:cs="Arial"/>
                <w:sz w:val="20"/>
                <w:szCs w:val="20"/>
              </w:rPr>
              <w:t>X</w:t>
            </w:r>
          </w:p>
        </w:tc>
        <w:tc>
          <w:tcPr>
            <w:tcW w:w="2013" w:type="dxa"/>
          </w:tcPr>
          <w:p w14:paraId="657A0DF0" w14:textId="77777777" w:rsidR="00C404DC" w:rsidRPr="00C91D39" w:rsidRDefault="00C404DC" w:rsidP="00C404DC">
            <w:pPr>
              <w:spacing w:after="0" w:line="240" w:lineRule="auto"/>
              <w:rPr>
                <w:rFonts w:ascii="Arial" w:eastAsia="Calibri" w:hAnsi="Arial" w:cs="Arial"/>
                <w:sz w:val="20"/>
                <w:szCs w:val="20"/>
              </w:rPr>
            </w:pPr>
          </w:p>
        </w:tc>
        <w:tc>
          <w:tcPr>
            <w:tcW w:w="1276" w:type="dxa"/>
          </w:tcPr>
          <w:p w14:paraId="16759A24" w14:textId="77777777" w:rsidR="00C404DC" w:rsidRPr="00C91D39" w:rsidRDefault="00C404DC" w:rsidP="00C404DC">
            <w:pPr>
              <w:spacing w:after="0" w:line="240" w:lineRule="auto"/>
              <w:rPr>
                <w:rFonts w:ascii="Arial" w:eastAsia="Calibri" w:hAnsi="Arial" w:cs="Arial"/>
                <w:sz w:val="20"/>
                <w:szCs w:val="20"/>
              </w:rPr>
            </w:pPr>
          </w:p>
        </w:tc>
      </w:tr>
    </w:tbl>
    <w:p w14:paraId="7A6105DC" w14:textId="77777777" w:rsidR="0058141F" w:rsidRPr="00C91D39" w:rsidRDefault="0058141F" w:rsidP="0058141F">
      <w:pPr>
        <w:rPr>
          <w:rFonts w:ascii="Arial" w:eastAsia="Calibri" w:hAnsi="Arial" w:cs="Arial"/>
          <w:b/>
          <w:sz w:val="24"/>
          <w:szCs w:val="24"/>
        </w:rPr>
      </w:pPr>
    </w:p>
    <w:p w14:paraId="772AC154" w14:textId="77777777" w:rsidR="0058141F" w:rsidRPr="00C91D39" w:rsidRDefault="0058141F" w:rsidP="0058141F">
      <w:pPr>
        <w:rPr>
          <w:rFonts w:ascii="Arial" w:eastAsia="Calibri" w:hAnsi="Arial" w:cs="Arial"/>
          <w:b/>
          <w:sz w:val="24"/>
          <w:szCs w:val="24"/>
        </w:rPr>
      </w:pPr>
    </w:p>
    <w:p w14:paraId="3E47AFD2" w14:textId="77777777" w:rsidR="0058141F" w:rsidRPr="00C91D39" w:rsidRDefault="0058141F" w:rsidP="0058141F">
      <w:pPr>
        <w:rPr>
          <w:rFonts w:ascii="Arial" w:eastAsia="Calibri" w:hAnsi="Arial" w:cs="Arial"/>
          <w:sz w:val="24"/>
          <w:szCs w:val="24"/>
        </w:rPr>
      </w:pPr>
    </w:p>
    <w:p w14:paraId="5F30F250" w14:textId="77777777" w:rsidR="0058141F" w:rsidRPr="00C91D39" w:rsidRDefault="0058141F" w:rsidP="0058141F">
      <w:pPr>
        <w:rPr>
          <w:rFonts w:ascii="Arial" w:eastAsia="Calibri" w:hAnsi="Arial" w:cs="Arial"/>
          <w:sz w:val="24"/>
          <w:szCs w:val="24"/>
        </w:rPr>
      </w:pPr>
    </w:p>
    <w:p w14:paraId="73CCDDE5" w14:textId="77777777" w:rsidR="0058141F" w:rsidRPr="00C91D39" w:rsidRDefault="0058141F" w:rsidP="0058141F">
      <w:pPr>
        <w:rPr>
          <w:rFonts w:ascii="Arial" w:eastAsia="Calibri" w:hAnsi="Arial" w:cs="Arial"/>
          <w:sz w:val="24"/>
          <w:szCs w:val="24"/>
        </w:rPr>
      </w:pPr>
    </w:p>
    <w:p w14:paraId="15699D8B" w14:textId="77777777" w:rsidR="0058141F" w:rsidRPr="00C91D39" w:rsidRDefault="0058141F" w:rsidP="0058141F">
      <w:pPr>
        <w:rPr>
          <w:rFonts w:ascii="Arial" w:eastAsia="Calibri" w:hAnsi="Arial" w:cs="Arial"/>
          <w:sz w:val="24"/>
          <w:szCs w:val="24"/>
        </w:rPr>
      </w:pPr>
    </w:p>
    <w:p w14:paraId="0FCDA102" w14:textId="77777777" w:rsidR="0058141F" w:rsidRPr="00C91D39" w:rsidRDefault="0058141F" w:rsidP="0058141F">
      <w:pPr>
        <w:rPr>
          <w:rFonts w:ascii="Arial" w:eastAsia="Calibri" w:hAnsi="Arial" w:cs="Arial"/>
          <w:sz w:val="24"/>
          <w:szCs w:val="24"/>
        </w:rPr>
      </w:pPr>
    </w:p>
    <w:p w14:paraId="5EA69674" w14:textId="77777777" w:rsidR="0058141F" w:rsidRPr="00C91D39" w:rsidRDefault="0058141F" w:rsidP="0058141F">
      <w:pPr>
        <w:rPr>
          <w:rFonts w:ascii="Arial" w:eastAsia="Calibri" w:hAnsi="Arial" w:cs="Arial"/>
          <w:sz w:val="24"/>
          <w:szCs w:val="24"/>
        </w:rPr>
      </w:pPr>
    </w:p>
    <w:p w14:paraId="37E6B9FB" w14:textId="77777777" w:rsidR="0058141F" w:rsidRPr="00C91D39" w:rsidRDefault="0058141F" w:rsidP="0058141F">
      <w:pPr>
        <w:rPr>
          <w:rFonts w:ascii="Arial" w:eastAsia="Calibri" w:hAnsi="Arial" w:cs="Arial"/>
          <w:sz w:val="24"/>
          <w:szCs w:val="24"/>
        </w:rPr>
      </w:pPr>
    </w:p>
    <w:p w14:paraId="2979A3DB" w14:textId="77777777" w:rsidR="0058141F" w:rsidRPr="00C91D39" w:rsidRDefault="0058141F" w:rsidP="0058141F">
      <w:pPr>
        <w:rPr>
          <w:rFonts w:ascii="Arial" w:eastAsia="Calibri" w:hAnsi="Arial" w:cs="Arial"/>
          <w:sz w:val="24"/>
          <w:szCs w:val="24"/>
        </w:rPr>
      </w:pPr>
    </w:p>
    <w:p w14:paraId="3A8FE1F3" w14:textId="77777777" w:rsidR="0058141F" w:rsidRPr="00C91D39" w:rsidRDefault="0058141F" w:rsidP="0058141F">
      <w:pPr>
        <w:tabs>
          <w:tab w:val="left" w:pos="8805"/>
        </w:tabs>
        <w:rPr>
          <w:rFonts w:ascii="Arial" w:eastAsia="Calibri" w:hAnsi="Arial" w:cs="Arial"/>
          <w:sz w:val="24"/>
          <w:szCs w:val="24"/>
        </w:rPr>
      </w:pPr>
      <w:r w:rsidRPr="00C91D39">
        <w:rPr>
          <w:rFonts w:ascii="Arial" w:eastAsia="Calibri" w:hAnsi="Arial" w:cs="Arial"/>
          <w:sz w:val="24"/>
          <w:szCs w:val="24"/>
        </w:rPr>
        <w:tab/>
      </w:r>
    </w:p>
    <w:p w14:paraId="3CDBF581" w14:textId="77777777" w:rsidR="0058141F" w:rsidRPr="00C91D39" w:rsidRDefault="0058141F" w:rsidP="0058141F">
      <w:pPr>
        <w:rPr>
          <w:rFonts w:ascii="Arial" w:eastAsia="Calibri" w:hAnsi="Arial" w:cs="Arial"/>
          <w:sz w:val="24"/>
          <w:szCs w:val="24"/>
        </w:rPr>
      </w:pPr>
    </w:p>
    <w:p w14:paraId="5D66219D" w14:textId="77777777" w:rsidR="0058141F" w:rsidRPr="00C91D39" w:rsidRDefault="0058141F" w:rsidP="0058141F">
      <w:pPr>
        <w:rPr>
          <w:rFonts w:ascii="Arial" w:eastAsia="Calibri" w:hAnsi="Arial" w:cs="Arial"/>
          <w:b/>
          <w:sz w:val="24"/>
          <w:szCs w:val="24"/>
        </w:rPr>
      </w:pPr>
      <w:r w:rsidRPr="00C91D39">
        <w:rPr>
          <w:rFonts w:ascii="Arial" w:eastAsia="Calibri" w:hAnsi="Arial" w:cs="Arial"/>
          <w:sz w:val="24"/>
          <w:szCs w:val="24"/>
        </w:rPr>
        <w:br w:type="page"/>
      </w:r>
    </w:p>
    <w:tbl>
      <w:tblPr>
        <w:tblW w:w="0" w:type="auto"/>
        <w:tblLook w:val="04A0" w:firstRow="1" w:lastRow="0" w:firstColumn="1" w:lastColumn="0" w:noHBand="0" w:noVBand="1"/>
      </w:tblPr>
      <w:tblGrid>
        <w:gridCol w:w="2909"/>
        <w:gridCol w:w="2415"/>
        <w:gridCol w:w="5142"/>
      </w:tblGrid>
      <w:tr w:rsidR="0058141F" w:rsidRPr="00C91D39" w14:paraId="3BDE21C2" w14:textId="77777777" w:rsidTr="3049FC63">
        <w:tc>
          <w:tcPr>
            <w:tcW w:w="10682" w:type="dxa"/>
            <w:gridSpan w:val="3"/>
          </w:tcPr>
          <w:p w14:paraId="32247660" w14:textId="011D36C3" w:rsidR="0058141F" w:rsidRPr="00C91D39" w:rsidRDefault="0058141F" w:rsidP="0058141F">
            <w:pPr>
              <w:rPr>
                <w:rFonts w:ascii="Arial" w:eastAsia="Calibri" w:hAnsi="Arial" w:cs="Arial"/>
                <w:b/>
                <w:sz w:val="20"/>
                <w:szCs w:val="20"/>
              </w:rPr>
            </w:pPr>
          </w:p>
        </w:tc>
      </w:tr>
      <w:tr w:rsidR="0058141F" w:rsidRPr="00C91D39" w14:paraId="1A87A5A1" w14:textId="77777777" w:rsidTr="3049FC63">
        <w:tc>
          <w:tcPr>
            <w:tcW w:w="5432" w:type="dxa"/>
            <w:gridSpan w:val="2"/>
          </w:tcPr>
          <w:p w14:paraId="50548347" w14:textId="77777777" w:rsidR="0058141F" w:rsidRPr="00C91D39" w:rsidRDefault="0058141F" w:rsidP="0058141F">
            <w:pPr>
              <w:rPr>
                <w:rFonts w:ascii="Arial" w:eastAsia="Calibri" w:hAnsi="Arial" w:cs="Arial"/>
                <w:b/>
                <w:sz w:val="20"/>
                <w:szCs w:val="20"/>
              </w:rPr>
            </w:pPr>
          </w:p>
        </w:tc>
        <w:tc>
          <w:tcPr>
            <w:tcW w:w="5250" w:type="dxa"/>
          </w:tcPr>
          <w:p w14:paraId="26D6D3CA" w14:textId="77777777" w:rsidR="0058141F" w:rsidRPr="00C91D39" w:rsidRDefault="0058141F" w:rsidP="0058141F">
            <w:pPr>
              <w:rPr>
                <w:rFonts w:ascii="Arial" w:eastAsia="Calibri" w:hAnsi="Arial" w:cs="Arial"/>
                <w:b/>
                <w:sz w:val="20"/>
                <w:szCs w:val="20"/>
              </w:rPr>
            </w:pPr>
          </w:p>
        </w:tc>
      </w:tr>
      <w:tr w:rsidR="0058141F" w:rsidRPr="00C91D39" w14:paraId="17A50C38" w14:textId="77777777" w:rsidTr="3049FC63">
        <w:tc>
          <w:tcPr>
            <w:tcW w:w="10682" w:type="dxa"/>
            <w:gridSpan w:val="3"/>
          </w:tcPr>
          <w:p w14:paraId="1F1C3189" w14:textId="77777777" w:rsidR="0058141F" w:rsidRPr="00C91D39" w:rsidRDefault="0058141F" w:rsidP="0058141F">
            <w:pPr>
              <w:rPr>
                <w:rFonts w:ascii="Arial" w:eastAsia="Calibri" w:hAnsi="Arial" w:cs="Arial"/>
                <w:b/>
                <w:sz w:val="20"/>
                <w:szCs w:val="20"/>
              </w:rPr>
            </w:pPr>
          </w:p>
        </w:tc>
      </w:tr>
      <w:tr w:rsidR="0058141F" w:rsidRPr="00C91D39" w14:paraId="430DF9C3" w14:textId="77777777" w:rsidTr="3049FC63">
        <w:tc>
          <w:tcPr>
            <w:tcW w:w="2969" w:type="dxa"/>
          </w:tcPr>
          <w:p w14:paraId="31D283B5" w14:textId="77777777" w:rsidR="0058141F" w:rsidRPr="00C91D39" w:rsidRDefault="0058141F" w:rsidP="0058141F">
            <w:pPr>
              <w:rPr>
                <w:rFonts w:ascii="Arial" w:eastAsia="Calibri" w:hAnsi="Arial" w:cs="Arial"/>
                <w:b/>
                <w:sz w:val="20"/>
                <w:szCs w:val="20"/>
              </w:rPr>
            </w:pPr>
          </w:p>
        </w:tc>
        <w:tc>
          <w:tcPr>
            <w:tcW w:w="2463" w:type="dxa"/>
          </w:tcPr>
          <w:p w14:paraId="7413758A" w14:textId="77777777" w:rsidR="0058141F" w:rsidRPr="00C91D39" w:rsidRDefault="0058141F" w:rsidP="0058141F">
            <w:pPr>
              <w:rPr>
                <w:rFonts w:ascii="Arial" w:eastAsia="Calibri" w:hAnsi="Arial" w:cs="Arial"/>
                <w:b/>
                <w:sz w:val="20"/>
                <w:szCs w:val="20"/>
              </w:rPr>
            </w:pPr>
          </w:p>
        </w:tc>
        <w:tc>
          <w:tcPr>
            <w:tcW w:w="5250" w:type="dxa"/>
          </w:tcPr>
          <w:p w14:paraId="29913794" w14:textId="77777777" w:rsidR="0058141F" w:rsidRPr="00C91D39" w:rsidRDefault="0058141F" w:rsidP="0058141F">
            <w:pPr>
              <w:rPr>
                <w:rFonts w:ascii="Arial" w:eastAsia="Calibri" w:hAnsi="Arial" w:cs="Arial"/>
                <w:b/>
                <w:sz w:val="20"/>
                <w:szCs w:val="20"/>
              </w:rPr>
            </w:pPr>
          </w:p>
        </w:tc>
      </w:tr>
      <w:tr w:rsidR="0058141F" w:rsidRPr="00C91D39" w14:paraId="19D55AD0" w14:textId="77777777" w:rsidTr="3049FC63">
        <w:tc>
          <w:tcPr>
            <w:tcW w:w="10682" w:type="dxa"/>
            <w:gridSpan w:val="3"/>
          </w:tcPr>
          <w:p w14:paraId="7C7B1B5B" w14:textId="43E07EE8" w:rsidR="0058141F" w:rsidRPr="00C91D39" w:rsidRDefault="0058141F" w:rsidP="0058141F">
            <w:pPr>
              <w:ind w:left="426"/>
              <w:rPr>
                <w:rFonts w:ascii="Arial" w:eastAsia="Calibri" w:hAnsi="Arial" w:cs="Arial"/>
                <w:b/>
                <w:sz w:val="20"/>
                <w:szCs w:val="20"/>
              </w:rPr>
            </w:pPr>
          </w:p>
        </w:tc>
      </w:tr>
      <w:tr w:rsidR="0058141F" w:rsidRPr="00C91D39" w14:paraId="66809D7B" w14:textId="77777777" w:rsidTr="3049FC63">
        <w:tc>
          <w:tcPr>
            <w:tcW w:w="2969" w:type="dxa"/>
          </w:tcPr>
          <w:p w14:paraId="3660DA62" w14:textId="77777777" w:rsidR="00D0108E" w:rsidRPr="00C91D39" w:rsidRDefault="00D0108E" w:rsidP="0058141F">
            <w:pPr>
              <w:rPr>
                <w:rFonts w:ascii="Arial" w:eastAsia="Calibri" w:hAnsi="Arial" w:cs="Arial"/>
                <w:b/>
                <w:sz w:val="20"/>
                <w:szCs w:val="20"/>
              </w:rPr>
            </w:pPr>
          </w:p>
        </w:tc>
        <w:tc>
          <w:tcPr>
            <w:tcW w:w="2463" w:type="dxa"/>
          </w:tcPr>
          <w:p w14:paraId="3CA6B1ED" w14:textId="77777777" w:rsidR="0058141F" w:rsidRPr="00C91D39" w:rsidRDefault="0058141F" w:rsidP="0058141F">
            <w:pPr>
              <w:rPr>
                <w:rFonts w:ascii="Arial" w:eastAsia="Calibri" w:hAnsi="Arial" w:cs="Arial"/>
                <w:b/>
                <w:sz w:val="20"/>
                <w:szCs w:val="20"/>
              </w:rPr>
            </w:pPr>
          </w:p>
        </w:tc>
        <w:tc>
          <w:tcPr>
            <w:tcW w:w="5250" w:type="dxa"/>
          </w:tcPr>
          <w:p w14:paraId="6204A025" w14:textId="77777777" w:rsidR="0058141F" w:rsidRPr="00C91D39" w:rsidRDefault="0058141F" w:rsidP="0058141F">
            <w:pPr>
              <w:rPr>
                <w:rFonts w:ascii="Arial" w:eastAsia="Calibri" w:hAnsi="Arial" w:cs="Arial"/>
                <w:b/>
                <w:sz w:val="20"/>
                <w:szCs w:val="20"/>
              </w:rPr>
            </w:pPr>
          </w:p>
        </w:tc>
      </w:tr>
      <w:tr w:rsidR="0058141F" w:rsidRPr="00C91D39" w14:paraId="4C666258" w14:textId="77777777" w:rsidTr="3049FC63">
        <w:tc>
          <w:tcPr>
            <w:tcW w:w="10682" w:type="dxa"/>
            <w:gridSpan w:val="3"/>
          </w:tcPr>
          <w:p w14:paraId="0440FE3F" w14:textId="77777777" w:rsidR="0058141F" w:rsidRPr="00C91D39" w:rsidRDefault="0058141F" w:rsidP="0058141F">
            <w:pPr>
              <w:rPr>
                <w:rFonts w:ascii="Arial" w:eastAsia="Calibri" w:hAnsi="Arial" w:cs="Arial"/>
                <w:b/>
                <w:sz w:val="20"/>
                <w:szCs w:val="20"/>
              </w:rPr>
            </w:pPr>
          </w:p>
        </w:tc>
      </w:tr>
    </w:tbl>
    <w:p w14:paraId="0ED7B14C" w14:textId="77777777" w:rsidR="0058141F" w:rsidRPr="00C91D39" w:rsidRDefault="0058141F" w:rsidP="0058141F">
      <w:pPr>
        <w:rPr>
          <w:rFonts w:ascii="Arial" w:eastAsia="Calibri" w:hAnsi="Arial" w:cs="Arial"/>
          <w:b/>
          <w:sz w:val="24"/>
          <w:szCs w:val="24"/>
        </w:rPr>
      </w:pPr>
    </w:p>
    <w:p w14:paraId="03B97699" w14:textId="77777777" w:rsidR="0058141F" w:rsidRPr="00C91D39" w:rsidRDefault="0058141F" w:rsidP="0058141F">
      <w:pPr>
        <w:rPr>
          <w:rFonts w:ascii="Arial" w:eastAsia="Calibri" w:hAnsi="Arial" w:cs="Arial"/>
          <w:b/>
          <w:sz w:val="24"/>
          <w:szCs w:val="24"/>
        </w:rPr>
      </w:pPr>
      <w:r w:rsidRPr="00C91D39">
        <w:rPr>
          <w:rFonts w:ascii="Arial" w:eastAsia="Calibri" w:hAnsi="Arial" w:cs="Arial"/>
          <w:b/>
          <w:sz w:val="24"/>
          <w:szCs w:val="24"/>
        </w:rPr>
        <w:br w:type="page"/>
      </w:r>
    </w:p>
    <w:tbl>
      <w:tblPr>
        <w:tblW w:w="0" w:type="auto"/>
        <w:tblLook w:val="04A0" w:firstRow="1" w:lastRow="0" w:firstColumn="1" w:lastColumn="0" w:noHBand="0" w:noVBand="1"/>
      </w:tblPr>
      <w:tblGrid>
        <w:gridCol w:w="2909"/>
        <w:gridCol w:w="2410"/>
        <w:gridCol w:w="5147"/>
      </w:tblGrid>
      <w:tr w:rsidR="0058141F" w:rsidRPr="00C91D39" w14:paraId="21A28B25" w14:textId="77777777" w:rsidTr="3049FC63">
        <w:tc>
          <w:tcPr>
            <w:tcW w:w="10682" w:type="dxa"/>
            <w:gridSpan w:val="3"/>
          </w:tcPr>
          <w:p w14:paraId="7D0771B8" w14:textId="5B2C1C57" w:rsidR="0058141F" w:rsidRPr="00C91D39" w:rsidRDefault="0058141F" w:rsidP="00D0108E">
            <w:pPr>
              <w:rPr>
                <w:rFonts w:ascii="Arial" w:eastAsia="Calibri" w:hAnsi="Arial" w:cs="Arial"/>
                <w:b/>
                <w:sz w:val="20"/>
                <w:szCs w:val="20"/>
              </w:rPr>
            </w:pPr>
            <w:r w:rsidRPr="00C91D39">
              <w:rPr>
                <w:rFonts w:ascii="Arial" w:eastAsia="Calibri" w:hAnsi="Arial" w:cs="Arial"/>
                <w:b/>
                <w:sz w:val="20"/>
                <w:szCs w:val="20"/>
              </w:rPr>
              <w:lastRenderedPageBreak/>
              <w:t>At</w:t>
            </w:r>
            <w:r w:rsidR="00710159" w:rsidRPr="00C91D39">
              <w:rPr>
                <w:rFonts w:ascii="Arial" w:eastAsia="Calibri" w:hAnsi="Arial" w:cs="Arial"/>
                <w:b/>
                <w:sz w:val="20"/>
                <w:szCs w:val="20"/>
              </w:rPr>
              <w:t xml:space="preserve"> </w:t>
            </w:r>
            <w:r w:rsidR="00D0108E" w:rsidRPr="00C91D39">
              <w:rPr>
                <w:rFonts w:ascii="Arial" w:eastAsia="Calibri" w:hAnsi="Arial" w:cs="Arial"/>
                <w:b/>
                <w:sz w:val="20"/>
                <w:szCs w:val="20"/>
              </w:rPr>
              <w:t>sponsor</w:t>
            </w:r>
            <w:r w:rsidR="00710159" w:rsidRPr="00C91D39">
              <w:rPr>
                <w:rFonts w:ascii="Arial" w:eastAsia="Calibri" w:hAnsi="Arial" w:cs="Arial"/>
                <w:b/>
                <w:sz w:val="20"/>
                <w:szCs w:val="20"/>
              </w:rPr>
              <w:t>ship with conditions</w:t>
            </w:r>
            <w:r w:rsidRPr="00C91D39">
              <w:rPr>
                <w:rFonts w:ascii="Arial" w:eastAsia="Calibri" w:hAnsi="Arial" w:cs="Arial"/>
                <w:b/>
                <w:sz w:val="20"/>
                <w:szCs w:val="20"/>
              </w:rPr>
              <w:t>:</w:t>
            </w:r>
          </w:p>
        </w:tc>
      </w:tr>
      <w:tr w:rsidR="0058141F" w:rsidRPr="00C91D39" w14:paraId="37B4D926" w14:textId="77777777" w:rsidTr="3049FC63">
        <w:tc>
          <w:tcPr>
            <w:tcW w:w="5432" w:type="dxa"/>
            <w:gridSpan w:val="2"/>
          </w:tcPr>
          <w:p w14:paraId="73C0C21C" w14:textId="1D7D2002" w:rsidR="0058141F" w:rsidRPr="00C91D39" w:rsidRDefault="00182502" w:rsidP="0058141F">
            <w:pPr>
              <w:ind w:left="426"/>
              <w:rPr>
                <w:rFonts w:ascii="Arial" w:eastAsia="Calibri" w:hAnsi="Arial" w:cs="Arial"/>
                <w:b/>
                <w:sz w:val="20"/>
                <w:szCs w:val="20"/>
              </w:rPr>
            </w:pPr>
            <w:r>
              <w:rPr>
                <w:rFonts w:ascii="Arial" w:eastAsia="Calibri" w:hAnsi="Arial" w:cs="Arial"/>
                <w:b/>
                <w:sz w:val="20"/>
                <w:szCs w:val="20"/>
              </w:rPr>
              <w:t>Study</w:t>
            </w:r>
            <w:r w:rsidR="0058141F" w:rsidRPr="00C91D39">
              <w:rPr>
                <w:rFonts w:ascii="Arial" w:eastAsia="Calibri" w:hAnsi="Arial" w:cs="Arial"/>
                <w:b/>
                <w:sz w:val="20"/>
                <w:szCs w:val="20"/>
              </w:rPr>
              <w:t xml:space="preserve"> title:</w:t>
            </w:r>
          </w:p>
          <w:p w14:paraId="44E3AACD" w14:textId="77777777" w:rsidR="0058141F" w:rsidRPr="00C91D39" w:rsidRDefault="0058141F" w:rsidP="0058141F">
            <w:pPr>
              <w:rPr>
                <w:rFonts w:ascii="Arial" w:eastAsia="Calibri" w:hAnsi="Arial" w:cs="Arial"/>
                <w:b/>
                <w:sz w:val="20"/>
                <w:szCs w:val="20"/>
              </w:rPr>
            </w:pPr>
          </w:p>
        </w:tc>
        <w:tc>
          <w:tcPr>
            <w:tcW w:w="5250" w:type="dxa"/>
          </w:tcPr>
          <w:p w14:paraId="6D1C5369" w14:textId="464824A6" w:rsidR="0058141F" w:rsidRPr="00C91D39" w:rsidRDefault="00710159" w:rsidP="0058141F">
            <w:pPr>
              <w:ind w:left="426"/>
              <w:rPr>
                <w:rFonts w:ascii="Arial" w:eastAsia="Calibri" w:hAnsi="Arial" w:cs="Arial"/>
                <w:sz w:val="20"/>
                <w:szCs w:val="20"/>
              </w:rPr>
            </w:pPr>
            <w:r w:rsidRPr="00C91D39">
              <w:rPr>
                <w:rFonts w:ascii="Arial" w:eastAsia="Calibri" w:hAnsi="Arial" w:cs="Arial"/>
                <w:sz w:val="20"/>
                <w:szCs w:val="20"/>
              </w:rPr>
              <w:t>IRAS</w:t>
            </w:r>
            <w:r w:rsidR="0058141F" w:rsidRPr="00C91D39">
              <w:rPr>
                <w:rFonts w:ascii="Arial" w:eastAsia="Calibri" w:hAnsi="Arial" w:cs="Arial"/>
                <w:sz w:val="20"/>
                <w:szCs w:val="20"/>
              </w:rPr>
              <w:t xml:space="preserve"> Number: </w:t>
            </w:r>
          </w:p>
          <w:p w14:paraId="72B8D449" w14:textId="77777777" w:rsidR="0058141F" w:rsidRPr="00C91D39" w:rsidRDefault="0058141F" w:rsidP="0058141F">
            <w:pPr>
              <w:rPr>
                <w:rFonts w:ascii="Arial" w:eastAsia="Calibri" w:hAnsi="Arial" w:cs="Arial"/>
                <w:b/>
                <w:sz w:val="20"/>
                <w:szCs w:val="20"/>
              </w:rPr>
            </w:pPr>
          </w:p>
        </w:tc>
      </w:tr>
      <w:tr w:rsidR="0058141F" w:rsidRPr="00C91D39" w14:paraId="662B1C18" w14:textId="77777777" w:rsidTr="3049FC63">
        <w:tc>
          <w:tcPr>
            <w:tcW w:w="10682" w:type="dxa"/>
            <w:gridSpan w:val="3"/>
          </w:tcPr>
          <w:p w14:paraId="2FFB5E8C" w14:textId="022F9031" w:rsidR="0058141F" w:rsidRPr="00C91D39" w:rsidRDefault="22FE5DEA" w:rsidP="0058141F">
            <w:pPr>
              <w:ind w:left="426"/>
              <w:rPr>
                <w:rFonts w:ascii="Arial" w:eastAsia="Calibri" w:hAnsi="Arial" w:cs="Arial"/>
                <w:sz w:val="20"/>
                <w:szCs w:val="20"/>
              </w:rPr>
            </w:pPr>
            <w:r w:rsidRPr="3049FC63">
              <w:rPr>
                <w:rFonts w:ascii="Arial" w:eastAsia="Calibri" w:hAnsi="Arial" w:cs="Arial"/>
                <w:sz w:val="20"/>
                <w:szCs w:val="20"/>
              </w:rPr>
              <w:t xml:space="preserve">Coordinating </w:t>
            </w:r>
            <w:r w:rsidR="09470FCA" w:rsidRPr="3049FC63">
              <w:rPr>
                <w:rFonts w:ascii="Arial" w:eastAsia="Calibri" w:hAnsi="Arial" w:cs="Arial"/>
                <w:sz w:val="20"/>
                <w:szCs w:val="20"/>
              </w:rPr>
              <w:t>Investigator:</w:t>
            </w:r>
          </w:p>
          <w:p w14:paraId="5966EF3C" w14:textId="6441B76E" w:rsidR="0058141F" w:rsidRPr="00C91D39" w:rsidRDefault="0058141F" w:rsidP="0058141F">
            <w:pPr>
              <w:ind w:left="426"/>
              <w:rPr>
                <w:rFonts w:ascii="Arial" w:eastAsia="Calibri" w:hAnsi="Arial" w:cs="Arial"/>
                <w:b/>
                <w:sz w:val="20"/>
                <w:szCs w:val="20"/>
              </w:rPr>
            </w:pPr>
            <w:r w:rsidRPr="00C91D39">
              <w:rPr>
                <w:rFonts w:ascii="Arial" w:eastAsia="Calibri" w:hAnsi="Arial" w:cs="Arial"/>
                <w:b/>
                <w:sz w:val="20"/>
                <w:szCs w:val="20"/>
              </w:rPr>
              <w:t xml:space="preserve">I have read and understood the above conditions and delegated duties and agree to adhere to these responsibilities and duties for the </w:t>
            </w:r>
            <w:r w:rsidR="00182502">
              <w:rPr>
                <w:rFonts w:ascii="Arial" w:eastAsia="Calibri" w:hAnsi="Arial" w:cs="Arial"/>
                <w:b/>
                <w:sz w:val="20"/>
                <w:szCs w:val="20"/>
              </w:rPr>
              <w:t>Study</w:t>
            </w:r>
            <w:r w:rsidRPr="00C91D39">
              <w:rPr>
                <w:rFonts w:ascii="Arial" w:eastAsia="Calibri" w:hAnsi="Arial" w:cs="Arial"/>
                <w:b/>
                <w:sz w:val="20"/>
                <w:szCs w:val="20"/>
              </w:rPr>
              <w:t xml:space="preserve"> stated above.</w:t>
            </w:r>
          </w:p>
          <w:p w14:paraId="5CF4AA7C" w14:textId="77777777" w:rsidR="0058141F" w:rsidRPr="00C91D39" w:rsidRDefault="0058141F" w:rsidP="0058141F">
            <w:pPr>
              <w:ind w:left="426"/>
              <w:rPr>
                <w:rFonts w:ascii="Arial" w:eastAsia="Calibri" w:hAnsi="Arial" w:cs="Arial"/>
                <w:sz w:val="20"/>
                <w:szCs w:val="20"/>
              </w:rPr>
            </w:pPr>
            <w:r w:rsidRPr="00C91D39">
              <w:rPr>
                <w:rFonts w:ascii="Arial" w:eastAsia="Calibri" w:hAnsi="Arial" w:cs="Arial"/>
                <w:sz w:val="20"/>
                <w:szCs w:val="20"/>
              </w:rPr>
              <w:t xml:space="preserve">Print name </w:t>
            </w:r>
          </w:p>
          <w:p w14:paraId="313D4126" w14:textId="77777777" w:rsidR="0058141F" w:rsidRPr="00C91D39" w:rsidRDefault="0058141F" w:rsidP="0058141F">
            <w:pPr>
              <w:ind w:left="426"/>
              <w:rPr>
                <w:rFonts w:ascii="Arial" w:eastAsia="Calibri" w:hAnsi="Arial" w:cs="Arial"/>
                <w:sz w:val="20"/>
                <w:szCs w:val="20"/>
              </w:rPr>
            </w:pPr>
          </w:p>
          <w:p w14:paraId="15F90A13" w14:textId="2A0EFDAF" w:rsidR="0058141F" w:rsidRPr="00C91D39" w:rsidRDefault="0058141F" w:rsidP="0058141F">
            <w:pPr>
              <w:ind w:left="426"/>
              <w:rPr>
                <w:rFonts w:ascii="Arial" w:eastAsia="Calibri" w:hAnsi="Arial" w:cs="Arial"/>
                <w:sz w:val="20"/>
                <w:szCs w:val="20"/>
              </w:rPr>
            </w:pPr>
            <w:r w:rsidRPr="00C91D39">
              <w:rPr>
                <w:rFonts w:ascii="Arial" w:eastAsia="Calibri" w:hAnsi="Arial" w:cs="Arial"/>
                <w:sz w:val="20"/>
                <w:szCs w:val="20"/>
              </w:rPr>
              <w:t>Signature:</w:t>
            </w:r>
            <w:r w:rsidR="00710159" w:rsidRPr="00C91D39">
              <w:rPr>
                <w:rFonts w:ascii="Arial" w:eastAsia="Calibri" w:hAnsi="Arial" w:cs="Arial"/>
                <w:sz w:val="20"/>
                <w:szCs w:val="20"/>
              </w:rPr>
              <w:t xml:space="preserve">                                                 </w:t>
            </w:r>
            <w:r w:rsidRPr="00C91D39">
              <w:rPr>
                <w:rFonts w:ascii="Arial" w:eastAsia="Calibri" w:hAnsi="Arial" w:cs="Arial"/>
                <w:sz w:val="20"/>
                <w:szCs w:val="20"/>
              </w:rPr>
              <w:t xml:space="preserve"> Date:</w:t>
            </w:r>
          </w:p>
          <w:p w14:paraId="0E044862" w14:textId="77777777" w:rsidR="0058141F" w:rsidRPr="00C91D39" w:rsidRDefault="0058141F" w:rsidP="0058141F">
            <w:pPr>
              <w:ind w:left="426"/>
              <w:rPr>
                <w:rFonts w:ascii="Arial" w:eastAsia="Calibri" w:hAnsi="Arial" w:cs="Arial"/>
                <w:sz w:val="20"/>
                <w:szCs w:val="20"/>
              </w:rPr>
            </w:pPr>
          </w:p>
          <w:p w14:paraId="55598408" w14:textId="77777777" w:rsidR="0058141F" w:rsidRPr="00C91D39" w:rsidRDefault="0058141F" w:rsidP="0058141F">
            <w:pPr>
              <w:rPr>
                <w:rFonts w:ascii="Arial" w:eastAsia="Calibri" w:hAnsi="Arial" w:cs="Arial"/>
                <w:b/>
                <w:sz w:val="20"/>
                <w:szCs w:val="20"/>
              </w:rPr>
            </w:pPr>
          </w:p>
        </w:tc>
      </w:tr>
      <w:tr w:rsidR="0058141F" w:rsidRPr="00C91D39" w14:paraId="42574EAE" w14:textId="77777777" w:rsidTr="3049FC63">
        <w:tc>
          <w:tcPr>
            <w:tcW w:w="2969" w:type="dxa"/>
          </w:tcPr>
          <w:p w14:paraId="1EE1A1DB" w14:textId="77777777" w:rsidR="0058141F" w:rsidRPr="00C91D39" w:rsidRDefault="0058141F" w:rsidP="0058141F">
            <w:pPr>
              <w:rPr>
                <w:rFonts w:ascii="Arial" w:eastAsia="Calibri" w:hAnsi="Arial" w:cs="Arial"/>
                <w:b/>
                <w:sz w:val="20"/>
                <w:szCs w:val="20"/>
              </w:rPr>
            </w:pPr>
          </w:p>
          <w:p w14:paraId="510B1FEE" w14:textId="77777777" w:rsidR="00D0108E" w:rsidRPr="00C91D39" w:rsidRDefault="00D0108E" w:rsidP="0058141F">
            <w:pPr>
              <w:rPr>
                <w:rFonts w:ascii="Arial" w:eastAsia="Calibri" w:hAnsi="Arial" w:cs="Arial"/>
                <w:b/>
                <w:sz w:val="20"/>
                <w:szCs w:val="20"/>
              </w:rPr>
            </w:pPr>
          </w:p>
        </w:tc>
        <w:tc>
          <w:tcPr>
            <w:tcW w:w="2463" w:type="dxa"/>
          </w:tcPr>
          <w:p w14:paraId="32D4D157" w14:textId="77777777" w:rsidR="0058141F" w:rsidRPr="00C91D39" w:rsidRDefault="0058141F" w:rsidP="0058141F">
            <w:pPr>
              <w:rPr>
                <w:rFonts w:ascii="Arial" w:eastAsia="Calibri" w:hAnsi="Arial" w:cs="Arial"/>
                <w:b/>
                <w:sz w:val="20"/>
                <w:szCs w:val="20"/>
              </w:rPr>
            </w:pPr>
          </w:p>
        </w:tc>
        <w:tc>
          <w:tcPr>
            <w:tcW w:w="5250" w:type="dxa"/>
          </w:tcPr>
          <w:p w14:paraId="296FD551" w14:textId="77777777" w:rsidR="0058141F" w:rsidRPr="00C91D39" w:rsidRDefault="0058141F" w:rsidP="0058141F">
            <w:pPr>
              <w:rPr>
                <w:rFonts w:ascii="Arial" w:eastAsia="Calibri" w:hAnsi="Arial" w:cs="Arial"/>
                <w:b/>
                <w:sz w:val="20"/>
                <w:szCs w:val="20"/>
              </w:rPr>
            </w:pPr>
          </w:p>
        </w:tc>
      </w:tr>
      <w:tr w:rsidR="0058141F" w:rsidRPr="00C91D39" w14:paraId="4B6A5CC2" w14:textId="77777777" w:rsidTr="3049FC63">
        <w:tc>
          <w:tcPr>
            <w:tcW w:w="10682" w:type="dxa"/>
            <w:gridSpan w:val="3"/>
          </w:tcPr>
          <w:p w14:paraId="2A724347" w14:textId="365862F2" w:rsidR="0058141F" w:rsidRPr="00C91D39" w:rsidRDefault="0058141F" w:rsidP="0058141F">
            <w:pPr>
              <w:ind w:left="426"/>
              <w:rPr>
                <w:rFonts w:ascii="Arial" w:eastAsia="Calibri" w:hAnsi="Arial" w:cs="Arial"/>
                <w:sz w:val="20"/>
                <w:szCs w:val="20"/>
              </w:rPr>
            </w:pPr>
            <w:r w:rsidRPr="00C91D39">
              <w:rPr>
                <w:rFonts w:ascii="Arial" w:eastAsia="Calibri" w:hAnsi="Arial" w:cs="Arial"/>
                <w:sz w:val="20"/>
                <w:szCs w:val="20"/>
              </w:rPr>
              <w:t>On behalf of CTU:</w:t>
            </w:r>
          </w:p>
          <w:p w14:paraId="7C8BBB01" w14:textId="4826D479" w:rsidR="0058141F" w:rsidRPr="00C91D39" w:rsidRDefault="0058141F" w:rsidP="0058141F">
            <w:pPr>
              <w:ind w:left="426"/>
              <w:rPr>
                <w:rFonts w:ascii="Arial" w:eastAsia="Calibri" w:hAnsi="Arial" w:cs="Arial"/>
                <w:b/>
                <w:sz w:val="20"/>
                <w:szCs w:val="20"/>
              </w:rPr>
            </w:pPr>
            <w:r w:rsidRPr="00C91D39">
              <w:rPr>
                <w:rFonts w:ascii="Arial" w:eastAsia="Calibri" w:hAnsi="Arial" w:cs="Arial"/>
                <w:b/>
                <w:sz w:val="20"/>
                <w:szCs w:val="20"/>
              </w:rPr>
              <w:t xml:space="preserve">I have read and understood the above conditions and delegated duties and agree to adhere to these responsibilities and duties for the </w:t>
            </w:r>
            <w:r w:rsidR="00182502">
              <w:rPr>
                <w:rFonts w:ascii="Arial" w:eastAsia="Calibri" w:hAnsi="Arial" w:cs="Arial"/>
                <w:b/>
                <w:sz w:val="20"/>
                <w:szCs w:val="20"/>
              </w:rPr>
              <w:t>Study</w:t>
            </w:r>
            <w:r w:rsidRPr="00C91D39">
              <w:rPr>
                <w:rFonts w:ascii="Arial" w:eastAsia="Calibri" w:hAnsi="Arial" w:cs="Arial"/>
                <w:b/>
                <w:sz w:val="20"/>
                <w:szCs w:val="20"/>
              </w:rPr>
              <w:t xml:space="preserve"> stated above.</w:t>
            </w:r>
          </w:p>
          <w:p w14:paraId="179208C1" w14:textId="77777777" w:rsidR="0058141F" w:rsidRPr="00C91D39" w:rsidRDefault="0058141F" w:rsidP="0058141F">
            <w:pPr>
              <w:ind w:left="426"/>
              <w:rPr>
                <w:rFonts w:ascii="Arial" w:eastAsia="Calibri" w:hAnsi="Arial" w:cs="Arial"/>
                <w:sz w:val="20"/>
                <w:szCs w:val="20"/>
              </w:rPr>
            </w:pPr>
            <w:r w:rsidRPr="00C91D39">
              <w:rPr>
                <w:rFonts w:ascii="Arial" w:eastAsia="Calibri" w:hAnsi="Arial" w:cs="Arial"/>
                <w:sz w:val="20"/>
                <w:szCs w:val="20"/>
              </w:rPr>
              <w:t>Print name</w:t>
            </w:r>
          </w:p>
          <w:p w14:paraId="5866A376" w14:textId="77777777" w:rsidR="0058141F" w:rsidRPr="00C91D39" w:rsidRDefault="0058141F" w:rsidP="0058141F">
            <w:pPr>
              <w:ind w:left="426"/>
              <w:rPr>
                <w:rFonts w:ascii="Arial" w:eastAsia="Calibri" w:hAnsi="Arial" w:cs="Arial"/>
                <w:sz w:val="20"/>
                <w:szCs w:val="20"/>
              </w:rPr>
            </w:pPr>
            <w:r w:rsidRPr="00C91D39">
              <w:rPr>
                <w:rFonts w:ascii="Arial" w:eastAsia="Calibri" w:hAnsi="Arial" w:cs="Arial"/>
                <w:sz w:val="20"/>
                <w:szCs w:val="20"/>
              </w:rPr>
              <w:t>Role:</w:t>
            </w:r>
          </w:p>
          <w:p w14:paraId="7499CD6A" w14:textId="514EE9C7" w:rsidR="0058141F" w:rsidRPr="00C91D39" w:rsidRDefault="0058141F" w:rsidP="0058141F">
            <w:pPr>
              <w:ind w:left="426"/>
              <w:rPr>
                <w:rFonts w:ascii="Arial" w:eastAsia="Calibri" w:hAnsi="Arial" w:cs="Arial"/>
                <w:b/>
                <w:sz w:val="20"/>
                <w:szCs w:val="20"/>
              </w:rPr>
            </w:pPr>
            <w:r w:rsidRPr="00C91D39">
              <w:rPr>
                <w:rFonts w:ascii="Arial" w:eastAsia="Calibri" w:hAnsi="Arial" w:cs="Arial"/>
                <w:sz w:val="20"/>
                <w:szCs w:val="20"/>
              </w:rPr>
              <w:t>Signature:</w:t>
            </w:r>
            <w:r w:rsidR="00710159" w:rsidRPr="00C91D39">
              <w:rPr>
                <w:rFonts w:ascii="Arial" w:eastAsia="Calibri" w:hAnsi="Arial" w:cs="Arial"/>
                <w:sz w:val="20"/>
                <w:szCs w:val="20"/>
              </w:rPr>
              <w:t xml:space="preserve">                                                   </w:t>
            </w:r>
            <w:r w:rsidRPr="00C91D39">
              <w:rPr>
                <w:rFonts w:ascii="Arial" w:eastAsia="Calibri" w:hAnsi="Arial" w:cs="Arial"/>
                <w:sz w:val="20"/>
                <w:szCs w:val="20"/>
              </w:rPr>
              <w:t>Date:</w:t>
            </w:r>
          </w:p>
        </w:tc>
      </w:tr>
      <w:tr w:rsidR="0058141F" w:rsidRPr="00C91D39" w14:paraId="72E71269" w14:textId="77777777" w:rsidTr="3049FC63">
        <w:tc>
          <w:tcPr>
            <w:tcW w:w="2969" w:type="dxa"/>
          </w:tcPr>
          <w:p w14:paraId="4A75650E" w14:textId="77777777" w:rsidR="0058141F" w:rsidRPr="00C91D39" w:rsidRDefault="0058141F" w:rsidP="0058141F">
            <w:pPr>
              <w:rPr>
                <w:rFonts w:ascii="Arial" w:eastAsia="Calibri" w:hAnsi="Arial" w:cs="Arial"/>
                <w:b/>
                <w:sz w:val="20"/>
                <w:szCs w:val="20"/>
              </w:rPr>
            </w:pPr>
          </w:p>
          <w:p w14:paraId="14B2971D" w14:textId="77777777" w:rsidR="0058141F" w:rsidRPr="00C91D39" w:rsidRDefault="0058141F" w:rsidP="0058141F">
            <w:pPr>
              <w:rPr>
                <w:rFonts w:ascii="Arial" w:eastAsia="Calibri" w:hAnsi="Arial" w:cs="Arial"/>
                <w:b/>
                <w:sz w:val="20"/>
                <w:szCs w:val="20"/>
              </w:rPr>
            </w:pPr>
          </w:p>
          <w:p w14:paraId="225C02E3" w14:textId="77777777" w:rsidR="0058141F" w:rsidRPr="00C91D39" w:rsidRDefault="0058141F" w:rsidP="0058141F">
            <w:pPr>
              <w:rPr>
                <w:rFonts w:ascii="Arial" w:eastAsia="Calibri" w:hAnsi="Arial" w:cs="Arial"/>
                <w:b/>
                <w:sz w:val="20"/>
                <w:szCs w:val="20"/>
              </w:rPr>
            </w:pPr>
          </w:p>
          <w:p w14:paraId="3EE77FA7" w14:textId="77777777" w:rsidR="00D0108E" w:rsidRPr="00C91D39" w:rsidRDefault="00D0108E" w:rsidP="0058141F">
            <w:pPr>
              <w:rPr>
                <w:rFonts w:ascii="Arial" w:eastAsia="Calibri" w:hAnsi="Arial" w:cs="Arial"/>
                <w:b/>
                <w:sz w:val="20"/>
                <w:szCs w:val="20"/>
              </w:rPr>
            </w:pPr>
          </w:p>
        </w:tc>
        <w:tc>
          <w:tcPr>
            <w:tcW w:w="2463" w:type="dxa"/>
          </w:tcPr>
          <w:p w14:paraId="5219048E" w14:textId="77777777" w:rsidR="0058141F" w:rsidRPr="00C91D39" w:rsidRDefault="0058141F" w:rsidP="0058141F">
            <w:pPr>
              <w:rPr>
                <w:rFonts w:ascii="Arial" w:eastAsia="Calibri" w:hAnsi="Arial" w:cs="Arial"/>
                <w:b/>
                <w:sz w:val="20"/>
                <w:szCs w:val="20"/>
              </w:rPr>
            </w:pPr>
          </w:p>
        </w:tc>
        <w:tc>
          <w:tcPr>
            <w:tcW w:w="5250" w:type="dxa"/>
          </w:tcPr>
          <w:p w14:paraId="24D0A217" w14:textId="77777777" w:rsidR="0058141F" w:rsidRPr="00C91D39" w:rsidRDefault="0058141F" w:rsidP="0058141F">
            <w:pPr>
              <w:rPr>
                <w:rFonts w:ascii="Arial" w:eastAsia="Calibri" w:hAnsi="Arial" w:cs="Arial"/>
                <w:b/>
                <w:sz w:val="20"/>
                <w:szCs w:val="20"/>
              </w:rPr>
            </w:pPr>
          </w:p>
        </w:tc>
      </w:tr>
      <w:tr w:rsidR="0058141F" w:rsidRPr="00C91D39" w14:paraId="65EA9007" w14:textId="77777777" w:rsidTr="3049FC63">
        <w:tc>
          <w:tcPr>
            <w:tcW w:w="10682" w:type="dxa"/>
            <w:gridSpan w:val="3"/>
          </w:tcPr>
          <w:p w14:paraId="25BA3FFB" w14:textId="77777777" w:rsidR="0058141F" w:rsidRPr="00C91D39" w:rsidRDefault="0058141F" w:rsidP="0058141F">
            <w:pPr>
              <w:ind w:left="426"/>
              <w:rPr>
                <w:rFonts w:ascii="Arial" w:eastAsia="Calibri" w:hAnsi="Arial" w:cs="Arial"/>
                <w:sz w:val="20"/>
                <w:szCs w:val="20"/>
              </w:rPr>
            </w:pPr>
            <w:r w:rsidRPr="00C91D39">
              <w:rPr>
                <w:rFonts w:ascii="Arial" w:eastAsia="Calibri" w:hAnsi="Arial" w:cs="Arial"/>
                <w:sz w:val="20"/>
                <w:szCs w:val="20"/>
              </w:rPr>
              <w:t>On Behalf of Sponsor:</w:t>
            </w:r>
          </w:p>
          <w:p w14:paraId="75354125" w14:textId="77777777" w:rsidR="0058141F" w:rsidRPr="00C91D39" w:rsidRDefault="0058141F" w:rsidP="0058141F">
            <w:pPr>
              <w:ind w:left="426"/>
              <w:rPr>
                <w:rFonts w:ascii="Arial" w:eastAsia="Calibri" w:hAnsi="Arial" w:cs="Arial"/>
                <w:b/>
                <w:sz w:val="20"/>
                <w:szCs w:val="20"/>
              </w:rPr>
            </w:pPr>
            <w:r w:rsidRPr="00C91D39">
              <w:rPr>
                <w:rFonts w:ascii="Arial" w:eastAsia="Calibri" w:hAnsi="Arial" w:cs="Arial"/>
                <w:b/>
                <w:sz w:val="20"/>
                <w:szCs w:val="20"/>
              </w:rPr>
              <w:t>I have reviewed, discussed and agree the delegation of duties outlined in this agreement.</w:t>
            </w:r>
          </w:p>
          <w:p w14:paraId="171114CA" w14:textId="77777777" w:rsidR="0058141F" w:rsidRPr="00C91D39" w:rsidRDefault="0058141F" w:rsidP="0058141F">
            <w:pPr>
              <w:ind w:left="426"/>
              <w:rPr>
                <w:rFonts w:ascii="Arial" w:eastAsia="Calibri" w:hAnsi="Arial" w:cs="Arial"/>
                <w:sz w:val="20"/>
                <w:szCs w:val="20"/>
              </w:rPr>
            </w:pPr>
            <w:r w:rsidRPr="00C91D39">
              <w:rPr>
                <w:rFonts w:ascii="Arial" w:eastAsia="Calibri" w:hAnsi="Arial" w:cs="Arial"/>
                <w:sz w:val="20"/>
                <w:szCs w:val="20"/>
              </w:rPr>
              <w:t>Print name</w:t>
            </w:r>
          </w:p>
          <w:p w14:paraId="0557560A" w14:textId="77777777" w:rsidR="0058141F" w:rsidRPr="00C91D39" w:rsidRDefault="0058141F" w:rsidP="0058141F">
            <w:pPr>
              <w:ind w:left="426"/>
              <w:rPr>
                <w:rFonts w:ascii="Arial" w:eastAsia="Calibri" w:hAnsi="Arial" w:cs="Arial"/>
                <w:sz w:val="20"/>
                <w:szCs w:val="20"/>
              </w:rPr>
            </w:pPr>
          </w:p>
          <w:p w14:paraId="028C6A25" w14:textId="591D0546" w:rsidR="0058141F" w:rsidRPr="00C91D39" w:rsidRDefault="0058141F" w:rsidP="0058141F">
            <w:pPr>
              <w:ind w:left="426"/>
              <w:rPr>
                <w:rFonts w:ascii="Arial" w:eastAsia="Calibri" w:hAnsi="Arial" w:cs="Arial"/>
                <w:sz w:val="20"/>
                <w:szCs w:val="20"/>
              </w:rPr>
            </w:pPr>
            <w:r w:rsidRPr="00C91D39">
              <w:rPr>
                <w:rFonts w:ascii="Arial" w:eastAsia="Calibri" w:hAnsi="Arial" w:cs="Arial"/>
                <w:sz w:val="20"/>
                <w:szCs w:val="20"/>
              </w:rPr>
              <w:t>Signature:</w:t>
            </w:r>
            <w:r w:rsidR="00710159" w:rsidRPr="00C91D39">
              <w:rPr>
                <w:rFonts w:ascii="Arial" w:eastAsia="Calibri" w:hAnsi="Arial" w:cs="Arial"/>
                <w:sz w:val="20"/>
                <w:szCs w:val="20"/>
              </w:rPr>
              <w:t xml:space="preserve">                                                     </w:t>
            </w:r>
            <w:r w:rsidRPr="00C91D39">
              <w:rPr>
                <w:rFonts w:ascii="Arial" w:eastAsia="Calibri" w:hAnsi="Arial" w:cs="Arial"/>
                <w:sz w:val="20"/>
                <w:szCs w:val="20"/>
              </w:rPr>
              <w:t>Date:</w:t>
            </w:r>
          </w:p>
          <w:p w14:paraId="5FD0BCDF" w14:textId="77777777" w:rsidR="0058141F" w:rsidRPr="00C91D39" w:rsidRDefault="0058141F" w:rsidP="0058141F">
            <w:pPr>
              <w:rPr>
                <w:rFonts w:ascii="Arial" w:eastAsia="Calibri" w:hAnsi="Arial" w:cs="Arial"/>
                <w:b/>
                <w:sz w:val="20"/>
                <w:szCs w:val="20"/>
              </w:rPr>
            </w:pPr>
          </w:p>
        </w:tc>
      </w:tr>
    </w:tbl>
    <w:p w14:paraId="72A4454A" w14:textId="77777777" w:rsidR="0058141F" w:rsidRPr="00C91D39" w:rsidRDefault="0058141F" w:rsidP="0058141F">
      <w:pPr>
        <w:rPr>
          <w:rFonts w:ascii="Arial" w:eastAsia="Calibri" w:hAnsi="Arial" w:cs="Arial"/>
          <w:b/>
          <w:sz w:val="24"/>
          <w:szCs w:val="24"/>
        </w:rPr>
      </w:pPr>
    </w:p>
    <w:p w14:paraId="2303258A" w14:textId="77777777" w:rsidR="00802637" w:rsidRDefault="00802637">
      <w:pPr>
        <w:rPr>
          <w:rFonts w:ascii="Arial" w:hAnsi="Arial" w:cs="Arial"/>
        </w:rPr>
      </w:pPr>
    </w:p>
    <w:p w14:paraId="20C479C1" w14:textId="77777777" w:rsidR="00105734" w:rsidRPr="00105734" w:rsidRDefault="00105734" w:rsidP="00105734">
      <w:pPr>
        <w:rPr>
          <w:rFonts w:ascii="Arial" w:hAnsi="Arial" w:cs="Arial"/>
        </w:rPr>
      </w:pPr>
    </w:p>
    <w:p w14:paraId="368B09FC" w14:textId="77777777" w:rsidR="00105734" w:rsidRPr="00105734" w:rsidRDefault="00105734" w:rsidP="00105734">
      <w:pPr>
        <w:rPr>
          <w:rFonts w:ascii="Arial" w:hAnsi="Arial" w:cs="Arial"/>
        </w:rPr>
      </w:pPr>
    </w:p>
    <w:p w14:paraId="2D207E38" w14:textId="77777777" w:rsidR="00105734" w:rsidRPr="00105734" w:rsidRDefault="00105734" w:rsidP="00105734">
      <w:pPr>
        <w:rPr>
          <w:rFonts w:ascii="Arial" w:hAnsi="Arial" w:cs="Arial"/>
        </w:rPr>
      </w:pPr>
    </w:p>
    <w:p w14:paraId="04F8C2BA" w14:textId="77777777" w:rsidR="00105734" w:rsidRPr="00105734" w:rsidRDefault="00105734" w:rsidP="00105734">
      <w:pPr>
        <w:rPr>
          <w:rFonts w:ascii="Arial" w:hAnsi="Arial" w:cs="Arial"/>
        </w:rPr>
      </w:pPr>
    </w:p>
    <w:p w14:paraId="4AB27C55" w14:textId="77777777" w:rsidR="00105734" w:rsidRPr="00105734" w:rsidRDefault="00105734" w:rsidP="00D41DEC">
      <w:pPr>
        <w:jc w:val="center"/>
        <w:rPr>
          <w:rFonts w:ascii="Arial" w:hAnsi="Arial" w:cs="Arial"/>
        </w:rPr>
      </w:pPr>
    </w:p>
    <w:sectPr w:rsidR="00105734" w:rsidRPr="00105734" w:rsidSect="00D0108E">
      <w:headerReference w:type="default" r:id="rId11"/>
      <w:footerReference w:type="default" r:id="rId12"/>
      <w:headerReference w:type="first" r:id="rId13"/>
      <w:footerReference w:type="first" r:id="rId14"/>
      <w:pgSz w:w="11906" w:h="16838"/>
      <w:pgMar w:top="720" w:right="720" w:bottom="720" w:left="720" w:header="708"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3C24E3" w14:textId="77777777" w:rsidR="00644524" w:rsidRDefault="00644524" w:rsidP="0058141F">
      <w:pPr>
        <w:spacing w:after="0" w:line="240" w:lineRule="auto"/>
      </w:pPr>
      <w:r>
        <w:separator/>
      </w:r>
    </w:p>
  </w:endnote>
  <w:endnote w:type="continuationSeparator" w:id="0">
    <w:p w14:paraId="7FB784D6" w14:textId="77777777" w:rsidR="00644524" w:rsidRDefault="00644524" w:rsidP="005814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D96E2" w14:textId="427E79CE" w:rsidR="00B131FA" w:rsidRPr="00D0108E" w:rsidRDefault="00907523" w:rsidP="00D0108E">
    <w:pPr>
      <w:pStyle w:val="Footer"/>
      <w:tabs>
        <w:tab w:val="left" w:pos="9615"/>
        <w:tab w:val="right" w:pos="10466"/>
      </w:tabs>
      <w:rPr>
        <w:rFonts w:ascii="Arial" w:hAnsi="Arial" w:cs="Arial"/>
        <w:b/>
        <w:sz w:val="16"/>
        <w:szCs w:val="16"/>
      </w:rPr>
    </w:pPr>
    <w:r w:rsidRPr="00907523">
      <w:rPr>
        <w:rFonts w:ascii="Arial" w:hAnsi="Arial" w:cs="Arial"/>
        <w:b/>
        <w:sz w:val="16"/>
        <w:szCs w:val="16"/>
      </w:rPr>
      <w:t xml:space="preserve"> SOP 11b AD</w:t>
    </w:r>
    <w:r w:rsidR="009301CA">
      <w:rPr>
        <w:rFonts w:ascii="Arial" w:hAnsi="Arial" w:cs="Arial"/>
        <w:b/>
        <w:sz w:val="16"/>
        <w:szCs w:val="16"/>
      </w:rPr>
      <w:t>4</w:t>
    </w:r>
    <w:r w:rsidR="00EB02F5">
      <w:rPr>
        <w:rFonts w:ascii="Arial" w:hAnsi="Arial" w:cs="Arial"/>
        <w:b/>
        <w:sz w:val="16"/>
        <w:szCs w:val="16"/>
      </w:rPr>
      <w:t>b</w:t>
    </w:r>
    <w:r w:rsidRPr="00907523">
      <w:rPr>
        <w:rFonts w:ascii="Arial" w:hAnsi="Arial" w:cs="Arial"/>
        <w:b/>
        <w:sz w:val="16"/>
        <w:szCs w:val="16"/>
      </w:rPr>
      <w:t xml:space="preserve"> Sponsor CI agreement (</w:t>
    </w:r>
    <w:r w:rsidR="00EB02F5">
      <w:rPr>
        <w:rFonts w:ascii="Arial" w:hAnsi="Arial" w:cs="Arial"/>
        <w:b/>
        <w:sz w:val="16"/>
        <w:szCs w:val="16"/>
      </w:rPr>
      <w:t>Queen Mary</w:t>
    </w:r>
    <w:r w:rsidRPr="00907523">
      <w:rPr>
        <w:rFonts w:ascii="Arial" w:hAnsi="Arial" w:cs="Arial"/>
        <w:b/>
        <w:sz w:val="16"/>
        <w:szCs w:val="16"/>
      </w:rPr>
      <w:t xml:space="preserve">) </w:t>
    </w:r>
    <w:r w:rsidR="00AC57A7">
      <w:rPr>
        <w:rFonts w:ascii="Arial" w:hAnsi="Arial" w:cs="Arial"/>
        <w:b/>
        <w:sz w:val="16"/>
        <w:szCs w:val="16"/>
      </w:rPr>
      <w:t>v4.0 15.06.2026 FINAL</w:t>
    </w:r>
    <w:r w:rsidR="00D0108E">
      <w:rPr>
        <w:rFonts w:ascii="Arial" w:hAnsi="Arial" w:cs="Arial"/>
        <w:b/>
        <w:sz w:val="16"/>
        <w:szCs w:val="16"/>
      </w:rPr>
      <w:t xml:space="preserve">                </w:t>
    </w:r>
    <w:r w:rsidR="00D0108E">
      <w:rPr>
        <w:rFonts w:ascii="Arial" w:hAnsi="Arial" w:cs="Arial"/>
        <w:b/>
        <w:sz w:val="16"/>
        <w:szCs w:val="16"/>
      </w:rPr>
      <w:tab/>
      <w:t xml:space="preserve">Page </w:t>
    </w:r>
    <w:r w:rsidR="00D0108E">
      <w:rPr>
        <w:rFonts w:ascii="Arial" w:hAnsi="Arial" w:cs="Arial"/>
        <w:b/>
        <w:bCs/>
        <w:sz w:val="16"/>
        <w:szCs w:val="16"/>
      </w:rPr>
      <w:fldChar w:fldCharType="begin"/>
    </w:r>
    <w:r w:rsidR="00D0108E">
      <w:rPr>
        <w:rFonts w:ascii="Arial" w:hAnsi="Arial" w:cs="Arial"/>
        <w:b/>
        <w:bCs/>
        <w:sz w:val="16"/>
        <w:szCs w:val="16"/>
      </w:rPr>
      <w:instrText xml:space="preserve"> PAGE </w:instrText>
    </w:r>
    <w:r w:rsidR="00D0108E">
      <w:rPr>
        <w:rFonts w:ascii="Arial" w:hAnsi="Arial" w:cs="Arial"/>
        <w:b/>
        <w:bCs/>
        <w:sz w:val="16"/>
        <w:szCs w:val="16"/>
      </w:rPr>
      <w:fldChar w:fldCharType="separate"/>
    </w:r>
    <w:r w:rsidR="00881A09">
      <w:rPr>
        <w:rFonts w:ascii="Arial" w:hAnsi="Arial" w:cs="Arial"/>
        <w:b/>
        <w:bCs/>
        <w:noProof/>
        <w:sz w:val="16"/>
        <w:szCs w:val="16"/>
      </w:rPr>
      <w:t>9</w:t>
    </w:r>
    <w:r w:rsidR="00D0108E">
      <w:rPr>
        <w:rFonts w:ascii="Arial" w:hAnsi="Arial" w:cs="Arial"/>
        <w:b/>
        <w:bCs/>
        <w:sz w:val="16"/>
        <w:szCs w:val="16"/>
      </w:rPr>
      <w:fldChar w:fldCharType="end"/>
    </w:r>
    <w:r w:rsidR="00D0108E">
      <w:rPr>
        <w:rFonts w:ascii="Arial" w:hAnsi="Arial" w:cs="Arial"/>
        <w:b/>
        <w:sz w:val="16"/>
        <w:szCs w:val="16"/>
      </w:rPr>
      <w:t xml:space="preserve"> of </w:t>
    </w:r>
    <w:r w:rsidR="00D0108E">
      <w:rPr>
        <w:rFonts w:ascii="Arial" w:hAnsi="Arial" w:cs="Arial"/>
        <w:b/>
        <w:bCs/>
        <w:sz w:val="16"/>
        <w:szCs w:val="16"/>
      </w:rPr>
      <w:fldChar w:fldCharType="begin"/>
    </w:r>
    <w:r w:rsidR="00D0108E">
      <w:rPr>
        <w:rFonts w:ascii="Arial" w:hAnsi="Arial" w:cs="Arial"/>
        <w:b/>
        <w:bCs/>
        <w:sz w:val="16"/>
        <w:szCs w:val="16"/>
      </w:rPr>
      <w:instrText xml:space="preserve"> NUMPAGES  </w:instrText>
    </w:r>
    <w:r w:rsidR="00D0108E">
      <w:rPr>
        <w:rFonts w:ascii="Arial" w:hAnsi="Arial" w:cs="Arial"/>
        <w:b/>
        <w:bCs/>
        <w:sz w:val="16"/>
        <w:szCs w:val="16"/>
      </w:rPr>
      <w:fldChar w:fldCharType="separate"/>
    </w:r>
    <w:r w:rsidR="00881A09">
      <w:rPr>
        <w:rFonts w:ascii="Arial" w:hAnsi="Arial" w:cs="Arial"/>
        <w:b/>
        <w:bCs/>
        <w:noProof/>
        <w:sz w:val="16"/>
        <w:szCs w:val="16"/>
      </w:rPr>
      <w:t>9</w:t>
    </w:r>
    <w:r w:rsidR="00D0108E">
      <w:rPr>
        <w:rFonts w:ascii="Arial" w:hAnsi="Arial" w:cs="Arial"/>
        <w:b/>
        <w:bCs/>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6027C" w14:textId="3B2F5FFE" w:rsidR="00B131FA" w:rsidRPr="00D0108E" w:rsidRDefault="00907523" w:rsidP="00D0108E">
    <w:pPr>
      <w:pStyle w:val="Footer"/>
      <w:tabs>
        <w:tab w:val="left" w:pos="9615"/>
        <w:tab w:val="right" w:pos="10466"/>
      </w:tabs>
      <w:rPr>
        <w:rFonts w:ascii="Arial" w:hAnsi="Arial" w:cs="Arial"/>
        <w:b/>
        <w:sz w:val="16"/>
        <w:szCs w:val="16"/>
      </w:rPr>
    </w:pPr>
    <w:r w:rsidRPr="00907523">
      <w:rPr>
        <w:rFonts w:ascii="Arial" w:hAnsi="Arial" w:cs="Arial"/>
        <w:b/>
        <w:sz w:val="16"/>
        <w:szCs w:val="16"/>
      </w:rPr>
      <w:t>SOP 11b AD</w:t>
    </w:r>
    <w:r w:rsidR="00EB02F5">
      <w:rPr>
        <w:rFonts w:ascii="Arial" w:hAnsi="Arial" w:cs="Arial"/>
        <w:b/>
        <w:sz w:val="16"/>
        <w:szCs w:val="16"/>
      </w:rPr>
      <w:t>4b</w:t>
    </w:r>
    <w:r w:rsidRPr="00907523">
      <w:rPr>
        <w:rFonts w:ascii="Arial" w:hAnsi="Arial" w:cs="Arial"/>
        <w:b/>
        <w:sz w:val="16"/>
        <w:szCs w:val="16"/>
      </w:rPr>
      <w:t xml:space="preserve"> Sponsor CI agreement (</w:t>
    </w:r>
    <w:r w:rsidR="00EB02F5">
      <w:rPr>
        <w:rFonts w:ascii="Arial" w:hAnsi="Arial" w:cs="Arial"/>
        <w:b/>
        <w:sz w:val="16"/>
        <w:szCs w:val="16"/>
      </w:rPr>
      <w:t>Queen Mary</w:t>
    </w:r>
    <w:r w:rsidRPr="00907523">
      <w:rPr>
        <w:rFonts w:ascii="Arial" w:hAnsi="Arial" w:cs="Arial"/>
        <w:b/>
        <w:sz w:val="16"/>
        <w:szCs w:val="16"/>
      </w:rPr>
      <w:t xml:space="preserve">) v4.0 </w:t>
    </w:r>
    <w:r w:rsidR="00EB02F5">
      <w:rPr>
        <w:rFonts w:ascii="Arial" w:hAnsi="Arial" w:cs="Arial"/>
        <w:b/>
        <w:sz w:val="16"/>
        <w:szCs w:val="16"/>
      </w:rPr>
      <w:t>15.05.2026 FINAL</w:t>
    </w:r>
    <w:r w:rsidR="0011243F">
      <w:rPr>
        <w:rFonts w:ascii="Arial" w:hAnsi="Arial" w:cs="Arial"/>
        <w:b/>
        <w:sz w:val="16"/>
        <w:szCs w:val="16"/>
      </w:rPr>
      <w:t xml:space="preserve">               </w:t>
    </w:r>
    <w:r w:rsidR="00D0108E">
      <w:rPr>
        <w:rFonts w:ascii="Arial" w:hAnsi="Arial" w:cs="Arial"/>
        <w:b/>
        <w:sz w:val="16"/>
        <w:szCs w:val="16"/>
      </w:rPr>
      <w:tab/>
      <w:t xml:space="preserve"> </w:t>
    </w:r>
    <w:r w:rsidR="00D0108E">
      <w:rPr>
        <w:rFonts w:ascii="Arial" w:hAnsi="Arial" w:cs="Arial"/>
        <w:b/>
        <w:sz w:val="16"/>
        <w:szCs w:val="16"/>
      </w:rPr>
      <w:tab/>
      <w:t xml:space="preserve">Page </w:t>
    </w:r>
    <w:r w:rsidR="00D0108E">
      <w:rPr>
        <w:rFonts w:ascii="Arial" w:hAnsi="Arial" w:cs="Arial"/>
        <w:b/>
        <w:bCs/>
        <w:sz w:val="16"/>
        <w:szCs w:val="16"/>
      </w:rPr>
      <w:fldChar w:fldCharType="begin"/>
    </w:r>
    <w:r w:rsidR="00D0108E">
      <w:rPr>
        <w:rFonts w:ascii="Arial" w:hAnsi="Arial" w:cs="Arial"/>
        <w:b/>
        <w:bCs/>
        <w:sz w:val="16"/>
        <w:szCs w:val="16"/>
      </w:rPr>
      <w:instrText xml:space="preserve"> PAGE </w:instrText>
    </w:r>
    <w:r w:rsidR="00D0108E">
      <w:rPr>
        <w:rFonts w:ascii="Arial" w:hAnsi="Arial" w:cs="Arial"/>
        <w:b/>
        <w:bCs/>
        <w:sz w:val="16"/>
        <w:szCs w:val="16"/>
      </w:rPr>
      <w:fldChar w:fldCharType="separate"/>
    </w:r>
    <w:r w:rsidR="00881A09">
      <w:rPr>
        <w:rFonts w:ascii="Arial" w:hAnsi="Arial" w:cs="Arial"/>
        <w:b/>
        <w:bCs/>
        <w:noProof/>
        <w:sz w:val="16"/>
        <w:szCs w:val="16"/>
      </w:rPr>
      <w:t>1</w:t>
    </w:r>
    <w:r w:rsidR="00D0108E">
      <w:rPr>
        <w:rFonts w:ascii="Arial" w:hAnsi="Arial" w:cs="Arial"/>
        <w:b/>
        <w:bCs/>
        <w:sz w:val="16"/>
        <w:szCs w:val="16"/>
      </w:rPr>
      <w:fldChar w:fldCharType="end"/>
    </w:r>
    <w:r w:rsidR="00D0108E">
      <w:rPr>
        <w:rFonts w:ascii="Arial" w:hAnsi="Arial" w:cs="Arial"/>
        <w:b/>
        <w:sz w:val="16"/>
        <w:szCs w:val="16"/>
      </w:rPr>
      <w:t xml:space="preserve"> of </w:t>
    </w:r>
    <w:r w:rsidR="00D0108E">
      <w:rPr>
        <w:rFonts w:ascii="Arial" w:hAnsi="Arial" w:cs="Arial"/>
        <w:b/>
        <w:bCs/>
        <w:sz w:val="16"/>
        <w:szCs w:val="16"/>
      </w:rPr>
      <w:fldChar w:fldCharType="begin"/>
    </w:r>
    <w:r w:rsidR="00D0108E">
      <w:rPr>
        <w:rFonts w:ascii="Arial" w:hAnsi="Arial" w:cs="Arial"/>
        <w:b/>
        <w:bCs/>
        <w:sz w:val="16"/>
        <w:szCs w:val="16"/>
      </w:rPr>
      <w:instrText xml:space="preserve"> NUMPAGES  </w:instrText>
    </w:r>
    <w:r w:rsidR="00D0108E">
      <w:rPr>
        <w:rFonts w:ascii="Arial" w:hAnsi="Arial" w:cs="Arial"/>
        <w:b/>
        <w:bCs/>
        <w:sz w:val="16"/>
        <w:szCs w:val="16"/>
      </w:rPr>
      <w:fldChar w:fldCharType="separate"/>
    </w:r>
    <w:r w:rsidR="00881A09">
      <w:rPr>
        <w:rFonts w:ascii="Arial" w:hAnsi="Arial" w:cs="Arial"/>
        <w:b/>
        <w:bCs/>
        <w:noProof/>
        <w:sz w:val="16"/>
        <w:szCs w:val="16"/>
      </w:rPr>
      <w:t>9</w:t>
    </w:r>
    <w:r w:rsidR="00D0108E">
      <w:rPr>
        <w:rFonts w:ascii="Arial" w:hAnsi="Arial" w:cs="Arial"/>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30A043" w14:textId="77777777" w:rsidR="00644524" w:rsidRDefault="00644524" w:rsidP="0058141F">
      <w:pPr>
        <w:spacing w:after="0" w:line="240" w:lineRule="auto"/>
      </w:pPr>
      <w:r>
        <w:separator/>
      </w:r>
    </w:p>
  </w:footnote>
  <w:footnote w:type="continuationSeparator" w:id="0">
    <w:p w14:paraId="393D1068" w14:textId="77777777" w:rsidR="00644524" w:rsidRDefault="00644524" w:rsidP="005814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63CF5" w14:textId="0EB4696B" w:rsidR="00D0108E" w:rsidRDefault="4A9A036F">
    <w:pPr>
      <w:pStyle w:val="Header"/>
    </w:pPr>
    <w:r>
      <w:rPr>
        <w:noProof/>
      </w:rPr>
      <w:drawing>
        <wp:anchor distT="0" distB="0" distL="114300" distR="114300" simplePos="0" relativeHeight="251658240" behindDoc="1" locked="0" layoutInCell="1" allowOverlap="1" wp14:anchorId="43CFA2CE" wp14:editId="7B546AD0">
          <wp:simplePos x="0" y="0"/>
          <wp:positionH relativeFrom="column">
            <wp:posOffset>5509969</wp:posOffset>
          </wp:positionH>
          <wp:positionV relativeFrom="paragraph">
            <wp:posOffset>-393405</wp:posOffset>
          </wp:positionV>
          <wp:extent cx="1380490" cy="685165"/>
          <wp:effectExtent l="0" t="0" r="0" b="0"/>
          <wp:wrapNone/>
          <wp:docPr id="21378685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380490" cy="685165"/>
                  </a:xfrm>
                  <a:prstGeom prst="rect">
                    <a:avLst/>
                  </a:prstGeom>
                </pic:spPr>
              </pic:pic>
            </a:graphicData>
          </a:graphic>
          <wp14:sizeRelH relativeFrom="page">
            <wp14:pctWidth>0</wp14:pctWidth>
          </wp14:sizeRelH>
          <wp14:sizeRelV relativeFrom="page">
            <wp14:pctHeight>0</wp14:pctHeight>
          </wp14:sizeRelV>
        </wp:anchor>
      </w:drawing>
    </w:r>
  </w:p>
  <w:p w14:paraId="201D2CE4" w14:textId="77777777" w:rsidR="00B131FA" w:rsidRDefault="00B131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F2456" w14:textId="6D299DA2" w:rsidR="00B131FA" w:rsidRDefault="00EB02F5" w:rsidP="00C404DC">
    <w:pPr>
      <w:tabs>
        <w:tab w:val="center" w:pos="4513"/>
        <w:tab w:val="right" w:pos="9026"/>
      </w:tabs>
      <w:spacing w:after="0" w:line="240" w:lineRule="auto"/>
      <w:jc w:val="right"/>
      <w:rPr>
        <w:rFonts w:ascii="Calibri" w:eastAsia="Calibri" w:hAnsi="Calibri" w:cs="Times New Roman"/>
      </w:rPr>
    </w:pPr>
    <w:r w:rsidRPr="00B131FA">
      <w:rPr>
        <w:noProof/>
        <w:lang w:eastAsia="en-GB"/>
      </w:rPr>
      <w:drawing>
        <wp:anchor distT="0" distB="0" distL="114300" distR="114300" simplePos="0" relativeHeight="251660289" behindDoc="1" locked="0" layoutInCell="1" allowOverlap="1" wp14:anchorId="3BF4C7F0" wp14:editId="594C21C7">
          <wp:simplePos x="0" y="0"/>
          <wp:positionH relativeFrom="column">
            <wp:posOffset>-106680</wp:posOffset>
          </wp:positionH>
          <wp:positionV relativeFrom="paragraph">
            <wp:posOffset>6985</wp:posOffset>
          </wp:positionV>
          <wp:extent cx="1904762" cy="504762"/>
          <wp:effectExtent l="0" t="0" r="63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904762" cy="504762"/>
                  </a:xfrm>
                  <a:prstGeom prst="rect">
                    <a:avLst/>
                  </a:prstGeom>
                </pic:spPr>
              </pic:pic>
            </a:graphicData>
          </a:graphic>
          <wp14:sizeRelH relativeFrom="page">
            <wp14:pctWidth>0</wp14:pctWidth>
          </wp14:sizeRelH>
          <wp14:sizeRelV relativeFrom="page">
            <wp14:pctHeight>0</wp14:pctHeight>
          </wp14:sizeRelV>
        </wp:anchor>
      </w:drawing>
    </w:r>
  </w:p>
  <w:p w14:paraId="6DB1E9A8" w14:textId="03A9149A" w:rsidR="00B131FA" w:rsidRDefault="00B131FA" w:rsidP="00C404DC">
    <w:pPr>
      <w:tabs>
        <w:tab w:val="center" w:pos="4513"/>
        <w:tab w:val="right" w:pos="9026"/>
      </w:tabs>
      <w:spacing w:after="0" w:line="240" w:lineRule="auto"/>
      <w:jc w:val="right"/>
      <w:rPr>
        <w:rFonts w:ascii="Calibri" w:eastAsia="Calibri" w:hAnsi="Calibri" w:cs="Times New Roman"/>
      </w:rPr>
    </w:pPr>
  </w:p>
  <w:p w14:paraId="4FFE2F14" w14:textId="183AC2E2" w:rsidR="00EB02F5" w:rsidRPr="008472F6" w:rsidRDefault="00EB02F5" w:rsidP="00EB02F5">
    <w:pPr>
      <w:tabs>
        <w:tab w:val="center" w:pos="4513"/>
        <w:tab w:val="right" w:pos="9026"/>
      </w:tabs>
      <w:spacing w:after="0" w:line="240" w:lineRule="auto"/>
      <w:jc w:val="right"/>
      <w:rPr>
        <w:rFonts w:ascii="Arial" w:eastAsia="Calibri" w:hAnsi="Arial" w:cs="Arial"/>
        <w:sz w:val="20"/>
        <w:szCs w:val="20"/>
      </w:rPr>
    </w:pPr>
    <w:r w:rsidRPr="008472F6">
      <w:rPr>
        <w:rFonts w:ascii="Arial" w:eastAsia="Calibri" w:hAnsi="Arial" w:cs="Arial"/>
        <w:sz w:val="20"/>
        <w:szCs w:val="20"/>
      </w:rPr>
      <w:t>Queen Mary University of London</w:t>
    </w:r>
  </w:p>
  <w:p w14:paraId="6560F817" w14:textId="05223377" w:rsidR="00EB02F5" w:rsidRPr="008472F6" w:rsidRDefault="00EB02F5" w:rsidP="00EB02F5">
    <w:pPr>
      <w:tabs>
        <w:tab w:val="center" w:pos="4513"/>
        <w:tab w:val="right" w:pos="9026"/>
      </w:tabs>
      <w:spacing w:after="0" w:line="240" w:lineRule="auto"/>
      <w:jc w:val="right"/>
      <w:rPr>
        <w:rFonts w:ascii="Arial" w:eastAsia="Calibri" w:hAnsi="Arial" w:cs="Arial"/>
        <w:sz w:val="20"/>
        <w:szCs w:val="20"/>
      </w:rPr>
    </w:pPr>
    <w:r w:rsidRPr="008472F6">
      <w:rPr>
        <w:rFonts w:ascii="Arial" w:eastAsia="Calibri" w:hAnsi="Arial" w:cs="Arial"/>
        <w:sz w:val="20"/>
        <w:szCs w:val="20"/>
      </w:rPr>
      <w:t>Mile End Road</w:t>
    </w:r>
  </w:p>
  <w:p w14:paraId="541A84CA" w14:textId="77777777" w:rsidR="00EB02F5" w:rsidRPr="008472F6" w:rsidRDefault="00EB02F5" w:rsidP="00EB02F5">
    <w:pPr>
      <w:tabs>
        <w:tab w:val="center" w:pos="4513"/>
        <w:tab w:val="right" w:pos="9026"/>
      </w:tabs>
      <w:spacing w:after="0" w:line="240" w:lineRule="auto"/>
      <w:jc w:val="right"/>
      <w:rPr>
        <w:rFonts w:ascii="Arial" w:eastAsia="Calibri" w:hAnsi="Arial" w:cs="Arial"/>
        <w:sz w:val="20"/>
        <w:szCs w:val="20"/>
      </w:rPr>
    </w:pPr>
    <w:r w:rsidRPr="008472F6">
      <w:rPr>
        <w:rFonts w:ascii="Arial" w:eastAsia="Calibri" w:hAnsi="Arial" w:cs="Arial"/>
        <w:sz w:val="20"/>
        <w:szCs w:val="20"/>
      </w:rPr>
      <w:t>London</w:t>
    </w:r>
  </w:p>
  <w:p w14:paraId="18650B95" w14:textId="77777777" w:rsidR="00EB02F5" w:rsidRPr="008472F6" w:rsidRDefault="00EB02F5" w:rsidP="00EB02F5">
    <w:pPr>
      <w:tabs>
        <w:tab w:val="center" w:pos="4513"/>
        <w:tab w:val="right" w:pos="9026"/>
      </w:tabs>
      <w:spacing w:after="0" w:line="240" w:lineRule="auto"/>
      <w:jc w:val="right"/>
      <w:rPr>
        <w:rFonts w:ascii="Arial" w:eastAsia="Calibri" w:hAnsi="Arial" w:cs="Arial"/>
        <w:sz w:val="20"/>
        <w:szCs w:val="20"/>
      </w:rPr>
    </w:pPr>
    <w:r w:rsidRPr="008472F6">
      <w:rPr>
        <w:rFonts w:ascii="Arial" w:eastAsia="Calibri" w:hAnsi="Arial" w:cs="Arial"/>
        <w:sz w:val="20"/>
        <w:szCs w:val="20"/>
      </w:rPr>
      <w:t>E1 4NS</w:t>
    </w:r>
  </w:p>
  <w:p w14:paraId="777A1091" w14:textId="2350C887" w:rsidR="00EB02F5" w:rsidRDefault="00EB02F5" w:rsidP="00EB02F5">
    <w:pPr>
      <w:tabs>
        <w:tab w:val="center" w:pos="4513"/>
        <w:tab w:val="right" w:pos="9026"/>
      </w:tabs>
      <w:spacing w:after="0" w:line="240" w:lineRule="auto"/>
      <w:jc w:val="right"/>
      <w:rPr>
        <w:rFonts w:ascii="Arial" w:eastAsia="Calibri" w:hAnsi="Arial" w:cs="Arial"/>
        <w:sz w:val="20"/>
        <w:szCs w:val="20"/>
      </w:rPr>
    </w:pPr>
  </w:p>
  <w:p w14:paraId="20DA88C8" w14:textId="77777777" w:rsidR="00EB02F5" w:rsidRPr="008472F6" w:rsidRDefault="00EB02F5" w:rsidP="00EB02F5">
    <w:pPr>
      <w:tabs>
        <w:tab w:val="center" w:pos="4513"/>
        <w:tab w:val="right" w:pos="9026"/>
      </w:tabs>
      <w:spacing w:after="0" w:line="240" w:lineRule="auto"/>
      <w:jc w:val="right"/>
      <w:rPr>
        <w:rFonts w:ascii="Arial" w:eastAsia="Calibri" w:hAnsi="Arial" w:cs="Arial"/>
        <w:sz w:val="20"/>
        <w:szCs w:val="20"/>
      </w:rPr>
    </w:pPr>
    <w:r w:rsidRPr="008472F6">
      <w:rPr>
        <w:rFonts w:ascii="Arial" w:eastAsia="Calibri" w:hAnsi="Arial" w:cs="Arial"/>
        <w:sz w:val="20"/>
        <w:szCs w:val="20"/>
      </w:rPr>
      <w:t>Tel: 020 7882 7260</w:t>
    </w:r>
  </w:p>
  <w:p w14:paraId="7ABE2F1A" w14:textId="77777777" w:rsidR="00EB02F5" w:rsidRPr="008472F6" w:rsidRDefault="00EB02F5" w:rsidP="00EB02F5">
    <w:pPr>
      <w:tabs>
        <w:tab w:val="center" w:pos="4513"/>
        <w:tab w:val="right" w:pos="9026"/>
      </w:tabs>
      <w:spacing w:after="0" w:line="240" w:lineRule="auto"/>
      <w:jc w:val="right"/>
      <w:rPr>
        <w:rFonts w:ascii="Arial" w:eastAsia="Calibri" w:hAnsi="Arial" w:cs="Arial"/>
        <w:sz w:val="20"/>
        <w:szCs w:val="20"/>
      </w:rPr>
    </w:pPr>
    <w:r w:rsidRPr="008472F6">
      <w:rPr>
        <w:rFonts w:ascii="Arial" w:eastAsia="Calibri" w:hAnsi="Arial" w:cs="Arial"/>
        <w:sz w:val="20"/>
        <w:szCs w:val="20"/>
      </w:rPr>
      <w:t>Fax: 020 7882 7276</w:t>
    </w:r>
  </w:p>
  <w:p w14:paraId="6D21FF77" w14:textId="77777777" w:rsidR="00EB02F5" w:rsidRPr="0058141F" w:rsidRDefault="00EB02F5" w:rsidP="00EB02F5">
    <w:pPr>
      <w:tabs>
        <w:tab w:val="center" w:pos="4513"/>
        <w:tab w:val="right" w:pos="9026"/>
      </w:tabs>
      <w:spacing w:after="0" w:line="240" w:lineRule="auto"/>
      <w:jc w:val="right"/>
      <w:rPr>
        <w:rFonts w:ascii="Calibri" w:eastAsia="Calibri" w:hAnsi="Calibri" w:cs="Times New Roman"/>
      </w:rPr>
    </w:pPr>
    <w:proofErr w:type="gramStart"/>
    <w:r w:rsidRPr="008472F6">
      <w:rPr>
        <w:rFonts w:ascii="Arial" w:eastAsia="Calibri" w:hAnsi="Arial" w:cs="Arial"/>
        <w:sz w:val="20"/>
        <w:szCs w:val="20"/>
      </w:rPr>
      <w:t>Email:</w:t>
    </w:r>
    <w:r>
      <w:rPr>
        <w:rFonts w:ascii="Arial" w:eastAsia="Calibri" w:hAnsi="Arial" w:cs="Arial"/>
        <w:sz w:val="20"/>
        <w:szCs w:val="20"/>
      </w:rPr>
      <w:t>researcg.governance@qmul.ac.uk</w:t>
    </w:r>
    <w:proofErr w:type="gramEnd"/>
    <w:r w:rsidRPr="0058141F">
      <w:rPr>
        <w:rFonts w:ascii="Calibri" w:eastAsia="Calibri" w:hAnsi="Calibri" w:cs="Times New Roman"/>
      </w:rPr>
      <w:t xml:space="preserve"> </w:t>
    </w:r>
  </w:p>
  <w:p w14:paraId="74949459" w14:textId="77777777" w:rsidR="00C404DC" w:rsidRDefault="00C404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F6609C"/>
    <w:multiLevelType w:val="hybridMultilevel"/>
    <w:tmpl w:val="965A8B50"/>
    <w:lvl w:ilvl="0" w:tplc="0796701A">
      <w:start w:val="1"/>
      <w:numFmt w:val="decimal"/>
      <w:lvlText w:val="%1."/>
      <w:lvlJc w:val="left"/>
      <w:pPr>
        <w:ind w:left="360" w:hanging="360"/>
      </w:pPr>
      <w:rPr>
        <w:b w:val="0"/>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5CDA61C7"/>
    <w:multiLevelType w:val="hybridMultilevel"/>
    <w:tmpl w:val="2750968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83492030">
    <w:abstractNumId w:val="0"/>
  </w:num>
  <w:num w:numId="2" w16cid:durableId="651297769">
    <w:abstractNumId w:val="1"/>
  </w:num>
  <w:num w:numId="3" w16cid:durableId="16652831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8CF"/>
    <w:rsid w:val="00012694"/>
    <w:rsid w:val="00013082"/>
    <w:rsid w:val="00034A37"/>
    <w:rsid w:val="00042C06"/>
    <w:rsid w:val="000666BF"/>
    <w:rsid w:val="00071033"/>
    <w:rsid w:val="00085295"/>
    <w:rsid w:val="000C0EDC"/>
    <w:rsid w:val="000C3068"/>
    <w:rsid w:val="000D0D03"/>
    <w:rsid w:val="000E7C10"/>
    <w:rsid w:val="000F0EE8"/>
    <w:rsid w:val="000F649D"/>
    <w:rsid w:val="0010385F"/>
    <w:rsid w:val="00105734"/>
    <w:rsid w:val="00110069"/>
    <w:rsid w:val="0011243F"/>
    <w:rsid w:val="001262FE"/>
    <w:rsid w:val="00142109"/>
    <w:rsid w:val="00153033"/>
    <w:rsid w:val="00182502"/>
    <w:rsid w:val="00192415"/>
    <w:rsid w:val="00195EE5"/>
    <w:rsid w:val="001A68C3"/>
    <w:rsid w:val="001CE08E"/>
    <w:rsid w:val="001D425E"/>
    <w:rsid w:val="001D6470"/>
    <w:rsid w:val="001D6A61"/>
    <w:rsid w:val="001E0A66"/>
    <w:rsid w:val="001E7F83"/>
    <w:rsid w:val="00225AD8"/>
    <w:rsid w:val="00246DE7"/>
    <w:rsid w:val="00253658"/>
    <w:rsid w:val="00255929"/>
    <w:rsid w:val="00263D2F"/>
    <w:rsid w:val="00291DB0"/>
    <w:rsid w:val="00296F8B"/>
    <w:rsid w:val="002B7C5B"/>
    <w:rsid w:val="002D1876"/>
    <w:rsid w:val="002F67AE"/>
    <w:rsid w:val="00305BAD"/>
    <w:rsid w:val="00310428"/>
    <w:rsid w:val="00323795"/>
    <w:rsid w:val="00325B33"/>
    <w:rsid w:val="00340D93"/>
    <w:rsid w:val="0037311C"/>
    <w:rsid w:val="003B5060"/>
    <w:rsid w:val="003C5133"/>
    <w:rsid w:val="003D5EB9"/>
    <w:rsid w:val="0041593B"/>
    <w:rsid w:val="004371AC"/>
    <w:rsid w:val="004805AE"/>
    <w:rsid w:val="00482C8C"/>
    <w:rsid w:val="0048303D"/>
    <w:rsid w:val="00494F8D"/>
    <w:rsid w:val="004A773C"/>
    <w:rsid w:val="004C1E2C"/>
    <w:rsid w:val="004D22B6"/>
    <w:rsid w:val="004D661D"/>
    <w:rsid w:val="004F0582"/>
    <w:rsid w:val="004F3020"/>
    <w:rsid w:val="004F6E3E"/>
    <w:rsid w:val="0050563E"/>
    <w:rsid w:val="0053190F"/>
    <w:rsid w:val="00541DF4"/>
    <w:rsid w:val="005427B9"/>
    <w:rsid w:val="005430A5"/>
    <w:rsid w:val="00555038"/>
    <w:rsid w:val="005603D4"/>
    <w:rsid w:val="00560E01"/>
    <w:rsid w:val="0056173B"/>
    <w:rsid w:val="0058141F"/>
    <w:rsid w:val="0058488F"/>
    <w:rsid w:val="005C2F97"/>
    <w:rsid w:val="005C48CD"/>
    <w:rsid w:val="006129B8"/>
    <w:rsid w:val="00644524"/>
    <w:rsid w:val="0065748F"/>
    <w:rsid w:val="00661883"/>
    <w:rsid w:val="00672185"/>
    <w:rsid w:val="00686FB4"/>
    <w:rsid w:val="00687AD6"/>
    <w:rsid w:val="006A4C96"/>
    <w:rsid w:val="006B00FD"/>
    <w:rsid w:val="006B4718"/>
    <w:rsid w:val="006C432C"/>
    <w:rsid w:val="006C74F8"/>
    <w:rsid w:val="006D27CA"/>
    <w:rsid w:val="006E0B07"/>
    <w:rsid w:val="006E3140"/>
    <w:rsid w:val="00710159"/>
    <w:rsid w:val="00713712"/>
    <w:rsid w:val="0071385C"/>
    <w:rsid w:val="00730BF8"/>
    <w:rsid w:val="007341ED"/>
    <w:rsid w:val="00734F29"/>
    <w:rsid w:val="00735CF9"/>
    <w:rsid w:val="00736FC1"/>
    <w:rsid w:val="00755BAF"/>
    <w:rsid w:val="0078494C"/>
    <w:rsid w:val="007856EE"/>
    <w:rsid w:val="00792545"/>
    <w:rsid w:val="007B682F"/>
    <w:rsid w:val="007E43B9"/>
    <w:rsid w:val="00802637"/>
    <w:rsid w:val="00803344"/>
    <w:rsid w:val="008122F2"/>
    <w:rsid w:val="00876531"/>
    <w:rsid w:val="00881A09"/>
    <w:rsid w:val="008906DF"/>
    <w:rsid w:val="008910B9"/>
    <w:rsid w:val="008A566E"/>
    <w:rsid w:val="008F3EE9"/>
    <w:rsid w:val="00907523"/>
    <w:rsid w:val="00921936"/>
    <w:rsid w:val="00924862"/>
    <w:rsid w:val="009260BF"/>
    <w:rsid w:val="009301CA"/>
    <w:rsid w:val="00934E5A"/>
    <w:rsid w:val="0094321F"/>
    <w:rsid w:val="00962EDF"/>
    <w:rsid w:val="00963DFE"/>
    <w:rsid w:val="009970D9"/>
    <w:rsid w:val="009B0983"/>
    <w:rsid w:val="009E7415"/>
    <w:rsid w:val="009F556E"/>
    <w:rsid w:val="00A1620E"/>
    <w:rsid w:val="00A46BDF"/>
    <w:rsid w:val="00A90C6B"/>
    <w:rsid w:val="00A9221A"/>
    <w:rsid w:val="00AC57A7"/>
    <w:rsid w:val="00AD15C2"/>
    <w:rsid w:val="00AD2277"/>
    <w:rsid w:val="00AF6145"/>
    <w:rsid w:val="00B0061A"/>
    <w:rsid w:val="00B00C14"/>
    <w:rsid w:val="00B0799B"/>
    <w:rsid w:val="00B11D19"/>
    <w:rsid w:val="00B11F30"/>
    <w:rsid w:val="00B131FA"/>
    <w:rsid w:val="00B371A2"/>
    <w:rsid w:val="00B63D89"/>
    <w:rsid w:val="00B86AB3"/>
    <w:rsid w:val="00BA391E"/>
    <w:rsid w:val="00BA54FE"/>
    <w:rsid w:val="00BD190F"/>
    <w:rsid w:val="00BE15D9"/>
    <w:rsid w:val="00C10D92"/>
    <w:rsid w:val="00C404DC"/>
    <w:rsid w:val="00C56087"/>
    <w:rsid w:val="00C604AC"/>
    <w:rsid w:val="00C60FDB"/>
    <w:rsid w:val="00C81DB5"/>
    <w:rsid w:val="00C91D39"/>
    <w:rsid w:val="00C959A0"/>
    <w:rsid w:val="00CD79BA"/>
    <w:rsid w:val="00CE2837"/>
    <w:rsid w:val="00D0108E"/>
    <w:rsid w:val="00D225EA"/>
    <w:rsid w:val="00D25E35"/>
    <w:rsid w:val="00D25F22"/>
    <w:rsid w:val="00D41DEC"/>
    <w:rsid w:val="00D449C8"/>
    <w:rsid w:val="00D478F0"/>
    <w:rsid w:val="00D508C0"/>
    <w:rsid w:val="00D51928"/>
    <w:rsid w:val="00D60AD6"/>
    <w:rsid w:val="00D65A69"/>
    <w:rsid w:val="00DA61D3"/>
    <w:rsid w:val="00DC0D1E"/>
    <w:rsid w:val="00DE117E"/>
    <w:rsid w:val="00DF73E6"/>
    <w:rsid w:val="00E4086C"/>
    <w:rsid w:val="00E42518"/>
    <w:rsid w:val="00E501A5"/>
    <w:rsid w:val="00E61246"/>
    <w:rsid w:val="00E75388"/>
    <w:rsid w:val="00E759C1"/>
    <w:rsid w:val="00E75EAB"/>
    <w:rsid w:val="00E82774"/>
    <w:rsid w:val="00E8493B"/>
    <w:rsid w:val="00E91C99"/>
    <w:rsid w:val="00E96678"/>
    <w:rsid w:val="00EA0FB7"/>
    <w:rsid w:val="00EA28AC"/>
    <w:rsid w:val="00EA2FE0"/>
    <w:rsid w:val="00EB02F5"/>
    <w:rsid w:val="00EB226C"/>
    <w:rsid w:val="00EC08CF"/>
    <w:rsid w:val="00EE0920"/>
    <w:rsid w:val="00EF5BED"/>
    <w:rsid w:val="00F07FA1"/>
    <w:rsid w:val="00F45453"/>
    <w:rsid w:val="00F51845"/>
    <w:rsid w:val="00F67ACC"/>
    <w:rsid w:val="00F73B5F"/>
    <w:rsid w:val="00F85775"/>
    <w:rsid w:val="00F95FAC"/>
    <w:rsid w:val="00FA74CB"/>
    <w:rsid w:val="00FB3B2A"/>
    <w:rsid w:val="00FB7942"/>
    <w:rsid w:val="00FE1A80"/>
    <w:rsid w:val="01B116BD"/>
    <w:rsid w:val="030E9223"/>
    <w:rsid w:val="0599D4B4"/>
    <w:rsid w:val="0602AF0F"/>
    <w:rsid w:val="071BBEEC"/>
    <w:rsid w:val="0755A7F7"/>
    <w:rsid w:val="07BF75D8"/>
    <w:rsid w:val="091FA91E"/>
    <w:rsid w:val="09470FCA"/>
    <w:rsid w:val="09C51693"/>
    <w:rsid w:val="09E851BA"/>
    <w:rsid w:val="0A848641"/>
    <w:rsid w:val="0AB32F22"/>
    <w:rsid w:val="0B0EDFAC"/>
    <w:rsid w:val="0B357B1E"/>
    <w:rsid w:val="0B75F241"/>
    <w:rsid w:val="0BEDA788"/>
    <w:rsid w:val="0CA2E553"/>
    <w:rsid w:val="10622674"/>
    <w:rsid w:val="12A27F98"/>
    <w:rsid w:val="12F9E9FE"/>
    <w:rsid w:val="14AB2D28"/>
    <w:rsid w:val="1600DD1B"/>
    <w:rsid w:val="1612F524"/>
    <w:rsid w:val="18F2D234"/>
    <w:rsid w:val="19DEA571"/>
    <w:rsid w:val="1AA79EF1"/>
    <w:rsid w:val="1B326A52"/>
    <w:rsid w:val="1B4931F6"/>
    <w:rsid w:val="1CCA3389"/>
    <w:rsid w:val="1F74D2F6"/>
    <w:rsid w:val="20CD4F72"/>
    <w:rsid w:val="2117CA6E"/>
    <w:rsid w:val="221D88BA"/>
    <w:rsid w:val="224C8B35"/>
    <w:rsid w:val="22FE5DEA"/>
    <w:rsid w:val="23C27A46"/>
    <w:rsid w:val="24A60D03"/>
    <w:rsid w:val="24BC8578"/>
    <w:rsid w:val="252D4A36"/>
    <w:rsid w:val="2561FAA9"/>
    <w:rsid w:val="25DA3497"/>
    <w:rsid w:val="262C5C58"/>
    <w:rsid w:val="26D88C26"/>
    <w:rsid w:val="27ABE2D1"/>
    <w:rsid w:val="2885EF87"/>
    <w:rsid w:val="293BFF35"/>
    <w:rsid w:val="29881C58"/>
    <w:rsid w:val="2A36F484"/>
    <w:rsid w:val="2AA2B80F"/>
    <w:rsid w:val="2B37E599"/>
    <w:rsid w:val="2EDFDB85"/>
    <w:rsid w:val="30241E5C"/>
    <w:rsid w:val="3049FC63"/>
    <w:rsid w:val="310B67F8"/>
    <w:rsid w:val="316B16DC"/>
    <w:rsid w:val="31740565"/>
    <w:rsid w:val="330ADACA"/>
    <w:rsid w:val="33F182DB"/>
    <w:rsid w:val="34DC5461"/>
    <w:rsid w:val="362EA3CF"/>
    <w:rsid w:val="3695B27D"/>
    <w:rsid w:val="38637A10"/>
    <w:rsid w:val="38BE585A"/>
    <w:rsid w:val="39B80900"/>
    <w:rsid w:val="39FAB0C0"/>
    <w:rsid w:val="3C2866A8"/>
    <w:rsid w:val="3D209121"/>
    <w:rsid w:val="3E50266B"/>
    <w:rsid w:val="3EB464C5"/>
    <w:rsid w:val="3EB8A084"/>
    <w:rsid w:val="3EC12A14"/>
    <w:rsid w:val="3FA972E9"/>
    <w:rsid w:val="41A12654"/>
    <w:rsid w:val="43813DAD"/>
    <w:rsid w:val="44F6D8FA"/>
    <w:rsid w:val="45475D70"/>
    <w:rsid w:val="45C523A2"/>
    <w:rsid w:val="45DAA2AF"/>
    <w:rsid w:val="473CAFE9"/>
    <w:rsid w:val="47570953"/>
    <w:rsid w:val="47C40D16"/>
    <w:rsid w:val="4815797F"/>
    <w:rsid w:val="4A6A44E8"/>
    <w:rsid w:val="4A9A036F"/>
    <w:rsid w:val="4AA135DC"/>
    <w:rsid w:val="4AAA0DD8"/>
    <w:rsid w:val="4CFB0013"/>
    <w:rsid w:val="4D7D98A5"/>
    <w:rsid w:val="4D865888"/>
    <w:rsid w:val="4DB75C36"/>
    <w:rsid w:val="4F21D48D"/>
    <w:rsid w:val="4F4BD2CA"/>
    <w:rsid w:val="505088D6"/>
    <w:rsid w:val="505A7344"/>
    <w:rsid w:val="50900CC5"/>
    <w:rsid w:val="50C6091C"/>
    <w:rsid w:val="50D9AC6B"/>
    <w:rsid w:val="50F14B8B"/>
    <w:rsid w:val="51278851"/>
    <w:rsid w:val="513C5E43"/>
    <w:rsid w:val="516F829C"/>
    <w:rsid w:val="51C3F193"/>
    <w:rsid w:val="52692458"/>
    <w:rsid w:val="5308F3A5"/>
    <w:rsid w:val="5446B7EB"/>
    <w:rsid w:val="545BA53B"/>
    <w:rsid w:val="54940A2B"/>
    <w:rsid w:val="5579D039"/>
    <w:rsid w:val="55E4774A"/>
    <w:rsid w:val="568C9624"/>
    <w:rsid w:val="5694E3AD"/>
    <w:rsid w:val="57265E3A"/>
    <w:rsid w:val="5940F8BF"/>
    <w:rsid w:val="5AB0D97C"/>
    <w:rsid w:val="5AC8F0B1"/>
    <w:rsid w:val="5AE9AC06"/>
    <w:rsid w:val="5B55E17B"/>
    <w:rsid w:val="5CA1CE1D"/>
    <w:rsid w:val="5D7EC67D"/>
    <w:rsid w:val="5DA62395"/>
    <w:rsid w:val="5DD77CB3"/>
    <w:rsid w:val="5FAAC92B"/>
    <w:rsid w:val="602347AE"/>
    <w:rsid w:val="60563B17"/>
    <w:rsid w:val="60A03BD0"/>
    <w:rsid w:val="6173D393"/>
    <w:rsid w:val="61CBCE0C"/>
    <w:rsid w:val="61CD93D5"/>
    <w:rsid w:val="62C87829"/>
    <w:rsid w:val="6342BEC7"/>
    <w:rsid w:val="639A8424"/>
    <w:rsid w:val="63CCF775"/>
    <w:rsid w:val="674F9A81"/>
    <w:rsid w:val="6BB1171A"/>
    <w:rsid w:val="6C7877C8"/>
    <w:rsid w:val="6EF5135D"/>
    <w:rsid w:val="6F8A91E0"/>
    <w:rsid w:val="6FFDC46F"/>
    <w:rsid w:val="70BE6D17"/>
    <w:rsid w:val="715B2A45"/>
    <w:rsid w:val="72593B98"/>
    <w:rsid w:val="727D9B2C"/>
    <w:rsid w:val="7332EC6C"/>
    <w:rsid w:val="74BBD9D7"/>
    <w:rsid w:val="76607ABD"/>
    <w:rsid w:val="76C9530C"/>
    <w:rsid w:val="76E38DEB"/>
    <w:rsid w:val="772C3E1C"/>
    <w:rsid w:val="78A92E72"/>
    <w:rsid w:val="78E87D9A"/>
    <w:rsid w:val="791A0442"/>
    <w:rsid w:val="79EF72A9"/>
    <w:rsid w:val="7AA8A81F"/>
    <w:rsid w:val="7D5E8B2D"/>
    <w:rsid w:val="7E583AA4"/>
    <w:rsid w:val="7E5E787F"/>
    <w:rsid w:val="7F24A3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DAF5A4"/>
  <w15:chartTrackingRefBased/>
  <w15:docId w15:val="{48A153F8-4812-4193-A037-C602AC5DC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042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14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141F"/>
  </w:style>
  <w:style w:type="paragraph" w:styleId="Footer">
    <w:name w:val="footer"/>
    <w:basedOn w:val="Normal"/>
    <w:link w:val="FooterChar"/>
    <w:uiPriority w:val="99"/>
    <w:unhideWhenUsed/>
    <w:rsid w:val="005814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141F"/>
  </w:style>
  <w:style w:type="paragraph" w:styleId="BalloonText">
    <w:name w:val="Balloon Text"/>
    <w:basedOn w:val="Normal"/>
    <w:link w:val="BalloonTextChar"/>
    <w:uiPriority w:val="99"/>
    <w:semiHidden/>
    <w:unhideWhenUsed/>
    <w:rsid w:val="007101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0159"/>
    <w:rPr>
      <w:rFonts w:ascii="Segoe UI" w:hAnsi="Segoe UI" w:cs="Segoe UI"/>
      <w:sz w:val="18"/>
      <w:szCs w:val="18"/>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5603D4"/>
    <w:rPr>
      <w:b/>
      <w:bCs/>
    </w:rPr>
  </w:style>
  <w:style w:type="character" w:customStyle="1" w:styleId="CommentSubjectChar">
    <w:name w:val="Comment Subject Char"/>
    <w:basedOn w:val="CommentTextChar"/>
    <w:link w:val="CommentSubject"/>
    <w:uiPriority w:val="99"/>
    <w:semiHidden/>
    <w:rsid w:val="005603D4"/>
    <w:rPr>
      <w:b/>
      <w:bCs/>
      <w:sz w:val="20"/>
      <w:szCs w:val="20"/>
    </w:rPr>
  </w:style>
  <w:style w:type="paragraph" w:styleId="ListParagraph">
    <w:name w:val="List Paragraph"/>
    <w:basedOn w:val="Normal"/>
    <w:uiPriority w:val="34"/>
    <w:qFormat/>
    <w:rsid w:val="000E7C10"/>
    <w:pPr>
      <w:ind w:left="720"/>
      <w:contextualSpacing/>
    </w:pPr>
    <w:rPr>
      <w:rFonts w:ascii="Calibri" w:eastAsia="Calibri" w:hAnsi="Calibri" w:cs="Times New Roman"/>
    </w:rPr>
  </w:style>
  <w:style w:type="paragraph" w:styleId="Revision">
    <w:name w:val="Revision"/>
    <w:hidden/>
    <w:uiPriority w:val="99"/>
    <w:semiHidden/>
    <w:rsid w:val="0090752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6B505BA6355A949B82C082361D57666" ma:contentTypeVersion="24" ma:contentTypeDescription="Create a new document." ma:contentTypeScope="" ma:versionID="17401c810b3656048eea3044d851f0d1">
  <xsd:schema xmlns:xsd="http://www.w3.org/2001/XMLSchema" xmlns:xs="http://www.w3.org/2001/XMLSchema" xmlns:p="http://schemas.microsoft.com/office/2006/metadata/properties" xmlns:ns1="http://schemas.microsoft.com/sharepoint/v3" xmlns:ns2="a3f7ac99-6521-4334-b195-6cd8614bf10f" xmlns:ns3="ddc2aa69-e24e-4e76-b454-901b7f6c40e1" xmlns:ns4="d5efd484-15aa-41a0-83f6-0646502cb6d6" targetNamespace="http://schemas.microsoft.com/office/2006/metadata/properties" ma:root="true" ma:fieldsID="771f9255ece1fdeff6773c6556db83bc" ns1:_="" ns2:_="" ns3:_="" ns4:_="">
    <xsd:import namespace="http://schemas.microsoft.com/sharepoint/v3"/>
    <xsd:import namespace="a3f7ac99-6521-4334-b195-6cd8614bf10f"/>
    <xsd:import namespace="ddc2aa69-e24e-4e76-b454-901b7f6c40e1"/>
    <xsd:import namespace="d5efd484-15aa-41a0-83f6-0646502cb6d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element ref="ns2:tag" minOccurs="0"/>
                <xsd:element ref="ns1:_ip_UnifiedCompliancePolicyProperties" minOccurs="0"/>
                <xsd:element ref="ns1:_ip_UnifiedCompliancePolicyUIAction" minOccurs="0"/>
                <xsd:element ref="ns2:Y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8" nillable="true" ma:displayName="Unified Compliance Policy Properties" ma:hidden="true" ma:internalName="_ip_UnifiedCompliancePolicyProperties">
      <xsd:simpleType>
        <xsd:restriction base="dms:Note"/>
      </xsd:simpleType>
    </xsd:element>
    <xsd:element name="_ip_UnifiedCompliancePolicyUIAction" ma:index="2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f7ac99-6521-4334-b195-6cd8614bf1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c18f9b8-5ae4-4f0b-a238-a922c51e2dd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tag" ma:index="27" nillable="true" ma:displayName="tag" ma:format="Dropdown" ma:internalName="tag">
      <xsd:simpleType>
        <xsd:restriction base="dms:Note">
          <xsd:maxLength value="255"/>
        </xsd:restriction>
      </xsd:simpleType>
    </xsd:element>
    <xsd:element name="Yes" ma:index="30" nillable="true" ma:displayName="Yes" ma:internalName="Yes">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dc2aa69-e24e-4e76-b454-901b7f6c40e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efd484-15aa-41a0-83f6-0646502cb6d6"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281b2cc6-6732-453b-a842-720d0ff0344c}" ma:internalName="TaxCatchAll" ma:showField="CatchAllData" ma:web="ddc2aa69-e24e-4e76-b454-901b7f6c40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ddc2aa69-e24e-4e76-b454-901b7f6c40e1">
      <UserInfo>
        <DisplayName>Marie-Claire Good</DisplayName>
        <AccountId>13</AccountId>
        <AccountType/>
      </UserInfo>
    </SharedWithUsers>
    <lcf76f155ced4ddcb4097134ff3c332f xmlns="a3f7ac99-6521-4334-b195-6cd8614bf10f">
      <Terms xmlns="http://schemas.microsoft.com/office/infopath/2007/PartnerControls"/>
    </lcf76f155ced4ddcb4097134ff3c332f>
    <TaxCatchAll xmlns="d5efd484-15aa-41a0-83f6-0646502cb6d6" xsi:nil="true"/>
    <_ip_UnifiedCompliancePolicyUIAction xmlns="http://schemas.microsoft.com/sharepoint/v3" xsi:nil="true"/>
    <_ip_UnifiedCompliancePolicyProperties xmlns="http://schemas.microsoft.com/sharepoint/v3" xsi:nil="true"/>
    <tag xmlns="a3f7ac99-6521-4334-b195-6cd8614bf10f" xsi:nil="true"/>
    <Yes xmlns="a3f7ac99-6521-4334-b195-6cd8614bf10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095711-3F04-4376-BFD5-C45E490967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3f7ac99-6521-4334-b195-6cd8614bf10f"/>
    <ds:schemaRef ds:uri="ddc2aa69-e24e-4e76-b454-901b7f6c40e1"/>
    <ds:schemaRef ds:uri="d5efd484-15aa-41a0-83f6-0646502cb6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22F3404-EC88-4750-8423-0A59C6E22DB3}">
  <ds:schemaRefs>
    <ds:schemaRef ds:uri="http://schemas.microsoft.com/sharepoint/v3/contenttype/forms"/>
  </ds:schemaRefs>
</ds:datastoreItem>
</file>

<file path=customXml/itemProps3.xml><?xml version="1.0" encoding="utf-8"?>
<ds:datastoreItem xmlns:ds="http://schemas.openxmlformats.org/officeDocument/2006/customXml" ds:itemID="{83186372-1390-4DA7-A17B-CE928B9F4A9F}">
  <ds:schemaRefs>
    <ds:schemaRef ds:uri="http://schemas.microsoft.com/office/2006/metadata/properties"/>
    <ds:schemaRef ds:uri="http://schemas.microsoft.com/office/infopath/2007/PartnerControls"/>
    <ds:schemaRef ds:uri="ddc2aa69-e24e-4e76-b454-901b7f6c40e1"/>
    <ds:schemaRef ds:uri="a3f7ac99-6521-4334-b195-6cd8614bf10f"/>
    <ds:schemaRef ds:uri="d5efd484-15aa-41a0-83f6-0646502cb6d6"/>
    <ds:schemaRef ds:uri="http://schemas.microsoft.com/sharepoint/v3"/>
  </ds:schemaRefs>
</ds:datastoreItem>
</file>

<file path=customXml/itemProps4.xml><?xml version="1.0" encoding="utf-8"?>
<ds:datastoreItem xmlns:ds="http://schemas.openxmlformats.org/officeDocument/2006/customXml" ds:itemID="{E54934AC-1A5B-4AB0-B9EA-402BB75DAE27}">
  <ds:schemaRefs>
    <ds:schemaRef ds:uri="http://schemas.openxmlformats.org/officeDocument/2006/bibliography"/>
  </ds:schemaRefs>
</ds:datastoreItem>
</file>

<file path=docMetadata/LabelInfo.xml><?xml version="1.0" encoding="utf-8"?>
<clbl:labelList xmlns:clbl="http://schemas.microsoft.com/office/2020/mipLabelMetadata">
  <clbl:label id="{569df091-b013-40e3-86ee-bd9cb9e25814}" enabled="0" method="" siteId="{569df091-b013-40e3-86ee-bd9cb9e25814}" removed="1"/>
</clbl:labelList>
</file>

<file path=docProps/app.xml><?xml version="1.0" encoding="utf-8"?>
<Properties xmlns="http://schemas.openxmlformats.org/officeDocument/2006/extended-properties" xmlns:vt="http://schemas.openxmlformats.org/officeDocument/2006/docPropsVTypes">
  <Template>Normal</Template>
  <TotalTime>5</TotalTime>
  <Pages>9</Pages>
  <Words>2880</Words>
  <Characters>16418</Characters>
  <Application>Microsoft Office Word</Application>
  <DocSecurity>0</DocSecurity>
  <Lines>136</Lines>
  <Paragraphs>38</Paragraphs>
  <ScaleCrop>false</ScaleCrop>
  <Company/>
  <LinksUpToDate>false</LinksUpToDate>
  <CharactersWithSpaces>19260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Hughes</dc:creator>
  <cp:keywords/>
  <dc:description/>
  <cp:lastModifiedBy>Rebecca Carroll</cp:lastModifiedBy>
  <cp:revision>3</cp:revision>
  <dcterms:created xsi:type="dcterms:W3CDTF">2026-05-01T14:31:00Z</dcterms:created>
  <dcterms:modified xsi:type="dcterms:W3CDTF">2026-05-01T14:37:00Z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0x01010046B505BA6355A949B82C082361D57666</vt:lpwstr>
  </property>
  <property fmtid="{D5CDD505-2E9C-101B-9397-08002B2CF9AE}" pid="3" name="QMULInformationClassification">
    <vt:lpwstr>1;#Protect|9124d8d9-0c1c-41e9-aa14-aba001e9a028</vt:lpwstr>
  </property>
  <property fmtid="{D5CDD505-2E9C-101B-9397-08002B2CF9AE}" pid="4" name="TaxKeyword">
    <vt:lpwstr/>
  </property>
  <property fmtid="{D5CDD505-2E9C-101B-9397-08002B2CF9AE}" pid="5" name="QMULDocumentStatus">
    <vt:lpwstr/>
  </property>
  <property fmtid="{D5CDD505-2E9C-101B-9397-08002B2CF9AE}" pid="6" name="QMULLocation">
    <vt:lpwstr/>
  </property>
  <property fmtid="{D5CDD505-2E9C-101B-9397-08002B2CF9AE}" pid="7" name="QMULDepartment">
    <vt:lpwstr/>
  </property>
  <property fmtid="{D5CDD505-2E9C-101B-9397-08002B2CF9AE}" pid="8" name="QMULDocumentType">
    <vt:lpwstr/>
  </property>
  <property fmtid="{D5CDD505-2E9C-101B-9397-08002B2CF9AE}" pid="9" name="QMULSchool">
    <vt:lpwstr/>
  </property>
  <property fmtid="{D5CDD505-2E9C-101B-9397-08002B2CF9AE}" pid="10" name="xd_Signature">
    <vt:bool>false</vt:bool>
  </property>
  <property fmtid="{D5CDD505-2E9C-101B-9397-08002B2CF9AE}" pid="11" name="xd_ProgID">
    <vt:lpwstr/>
  </property>
  <property fmtid="{D5CDD505-2E9C-101B-9397-08002B2CF9AE}" pid="12" name="SharedWithUsers">
    <vt:lpwstr>13;#Marie-Claire Good</vt:lpwstr>
  </property>
  <property fmtid="{D5CDD505-2E9C-101B-9397-08002B2CF9AE}" pid="13" name="ComplianceAssetId">
    <vt:lpwstr/>
  </property>
  <property fmtid="{D5CDD505-2E9C-101B-9397-08002B2CF9AE}" pid="14" name="TemplateUrl">
    <vt:lpwstr/>
  </property>
  <property fmtid="{D5CDD505-2E9C-101B-9397-08002B2CF9AE}" pid="15" name="MediaServiceImageTags">
    <vt:lpwstr/>
  </property>
  <property fmtid="{D5CDD505-2E9C-101B-9397-08002B2CF9AE}" pid="16" name="docLang">
    <vt:lpwstr>en</vt:lpwstr>
  </property>
</Properties>
</file>