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8FA8" w14:textId="7C9E4601" w:rsidR="00AA4122" w:rsidRPr="004E3A2C" w:rsidRDefault="00AA4122" w:rsidP="00AA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Single</w:t>
      </w:r>
      <w:r w:rsidRPr="004E3A2C">
        <w:rPr>
          <w:b/>
          <w:sz w:val="28"/>
          <w:szCs w:val="28"/>
        </w:rPr>
        <w:t>-Site Trial Master File Checklist</w:t>
      </w:r>
    </w:p>
    <w:p w14:paraId="31C52495" w14:textId="77777777" w:rsidR="00AA4122" w:rsidRPr="004E3A2C" w:rsidRDefault="00AA4122" w:rsidP="00AA4122">
      <w:pPr>
        <w:jc w:val="center"/>
        <w:rPr>
          <w:sz w:val="28"/>
          <w:szCs w:val="28"/>
        </w:rPr>
      </w:pPr>
      <w:r w:rsidRPr="004E3A2C">
        <w:rPr>
          <w:b/>
          <w:sz w:val="28"/>
          <w:szCs w:val="28"/>
        </w:rPr>
        <w:t xml:space="preserve"> (CTIMP &amp; AT</w:t>
      </w:r>
      <w:r>
        <w:rPr>
          <w:b/>
          <w:sz w:val="28"/>
          <w:szCs w:val="28"/>
        </w:rPr>
        <w:t>I</w:t>
      </w:r>
      <w:r w:rsidRPr="004E3A2C">
        <w:rPr>
          <w:b/>
          <w:sz w:val="28"/>
          <w:szCs w:val="28"/>
        </w:rPr>
        <w:t>MP Studies)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AA4122" w:rsidRPr="00456138" w14:paraId="5F3A526C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319280A" w14:textId="77777777" w:rsidR="00AA4122" w:rsidRPr="00B3741E" w:rsidRDefault="00AA4122" w:rsidP="00A40AB0">
            <w:pPr>
              <w:rPr>
                <w:sz w:val="22"/>
                <w:szCs w:val="22"/>
              </w:rPr>
            </w:pPr>
            <w:r w:rsidRPr="00B3741E">
              <w:rPr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7220584" w14:textId="77777777" w:rsidR="00AA4122" w:rsidRPr="00456138" w:rsidRDefault="00AA4122" w:rsidP="00A40AB0"/>
        </w:tc>
      </w:tr>
      <w:tr w:rsidR="004C73DC" w:rsidRPr="00456138" w14:paraId="39358123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6418AB0" w14:textId="69CF521B" w:rsidR="004C73DC" w:rsidRPr="00B3741E" w:rsidRDefault="004C73DC" w:rsidP="00A40AB0">
            <w:pPr>
              <w:rPr>
                <w:b/>
                <w:sz w:val="22"/>
                <w:szCs w:val="22"/>
              </w:rPr>
            </w:pPr>
            <w:r w:rsidRPr="00B3741E">
              <w:rPr>
                <w:b/>
                <w:sz w:val="22"/>
                <w:szCs w:val="22"/>
              </w:rPr>
              <w:t>Chief Investigator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B724108" w14:textId="77777777" w:rsidR="004C73DC" w:rsidRPr="00456138" w:rsidRDefault="004C73DC" w:rsidP="00A40AB0"/>
        </w:tc>
      </w:tr>
      <w:tr w:rsidR="004C73DC" w:rsidRPr="00456138" w14:paraId="7969E16D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113B6E61" w14:textId="6D36BD9E" w:rsidR="004C73DC" w:rsidRPr="00B3741E" w:rsidRDefault="004C73DC" w:rsidP="00A40AB0">
            <w:pPr>
              <w:rPr>
                <w:b/>
                <w:sz w:val="22"/>
                <w:szCs w:val="22"/>
              </w:rPr>
            </w:pPr>
            <w:r w:rsidRPr="00B3741E">
              <w:rPr>
                <w:b/>
                <w:sz w:val="22"/>
                <w:szCs w:val="22"/>
              </w:rPr>
              <w:t>IRAS number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006369D" w14:textId="77777777" w:rsidR="004C73DC" w:rsidRDefault="004C73DC" w:rsidP="00A40AB0"/>
        </w:tc>
      </w:tr>
      <w:tr w:rsidR="004C73DC" w:rsidRPr="00456138" w14:paraId="5B784DE5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DADC702" w14:textId="38E412D2" w:rsidR="004C73DC" w:rsidRPr="00B3741E" w:rsidRDefault="004C73DC" w:rsidP="00A40AB0">
            <w:pPr>
              <w:rPr>
                <w:b/>
                <w:sz w:val="22"/>
                <w:szCs w:val="22"/>
              </w:rPr>
            </w:pPr>
            <w:r w:rsidRPr="00B3741E">
              <w:rPr>
                <w:b/>
                <w:sz w:val="22"/>
                <w:szCs w:val="22"/>
              </w:rPr>
              <w:t>Date Created: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EB89D54" w14:textId="77777777" w:rsidR="004C73DC" w:rsidRDefault="004C73DC" w:rsidP="00A40AB0"/>
        </w:tc>
      </w:tr>
    </w:tbl>
    <w:p w14:paraId="01C5A90D" w14:textId="77777777" w:rsidR="00AA4122" w:rsidRPr="00456138" w:rsidRDefault="00AA4122" w:rsidP="00AA4122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4961"/>
      </w:tblGrid>
      <w:tr w:rsidR="00AA4122" w:rsidRPr="00456138" w14:paraId="749A9F05" w14:textId="77777777" w:rsidTr="00AA4122">
        <w:trPr>
          <w:trHeight w:hRule="exact" w:val="567"/>
        </w:trPr>
        <w:tc>
          <w:tcPr>
            <w:tcW w:w="4395" w:type="dxa"/>
            <w:shd w:val="clear" w:color="auto" w:fill="D9D9D9" w:themeFill="background1" w:themeFillShade="D9"/>
          </w:tcPr>
          <w:p w14:paraId="16F30355" w14:textId="77777777" w:rsidR="00AA4122" w:rsidRPr="00036275" w:rsidRDefault="00AA4122" w:rsidP="00A40AB0">
            <w:pPr>
              <w:jc w:val="center"/>
              <w:rPr>
                <w:b/>
                <w:sz w:val="28"/>
                <w:szCs w:val="28"/>
              </w:rPr>
            </w:pPr>
            <w:r w:rsidRPr="00036275">
              <w:rPr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D3A2C9" w14:textId="77777777" w:rsidR="00AA4122" w:rsidRPr="00036275" w:rsidRDefault="00AA4122" w:rsidP="00A40AB0">
            <w:pPr>
              <w:jc w:val="center"/>
              <w:rPr>
                <w:b/>
                <w:sz w:val="28"/>
                <w:szCs w:val="28"/>
              </w:rPr>
            </w:pPr>
            <w:r w:rsidRPr="00036275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918A766" w14:textId="77777777" w:rsidR="00AA4122" w:rsidRPr="00036275" w:rsidRDefault="00AA4122" w:rsidP="00A40AB0">
            <w:pPr>
              <w:jc w:val="center"/>
              <w:rPr>
                <w:b/>
                <w:sz w:val="28"/>
                <w:szCs w:val="28"/>
              </w:rPr>
            </w:pPr>
            <w:r w:rsidRPr="00036275">
              <w:rPr>
                <w:b/>
                <w:sz w:val="28"/>
                <w:szCs w:val="28"/>
              </w:rPr>
              <w:t>Comments</w:t>
            </w:r>
          </w:p>
          <w:p w14:paraId="71DADE9A" w14:textId="77777777" w:rsidR="00AA4122" w:rsidRPr="00036275" w:rsidRDefault="00AA4122" w:rsidP="00A40A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4122" w:rsidRPr="00456138" w14:paraId="78526EC6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AD3845D" w14:textId="77777777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 w:rsidRPr="1891BEFE">
              <w:rPr>
                <w:b/>
                <w:bCs/>
                <w:sz w:val="22"/>
                <w:szCs w:val="22"/>
              </w:rPr>
              <w:t>1.0 Administrative</w:t>
            </w:r>
          </w:p>
          <w:p w14:paraId="4F89E63C" w14:textId="77777777" w:rsidR="00AA4122" w:rsidRPr="00456138" w:rsidRDefault="00AA4122" w:rsidP="00A40AB0">
            <w:pPr>
              <w:rPr>
                <w:b/>
                <w:bCs/>
              </w:rPr>
            </w:pPr>
          </w:p>
        </w:tc>
      </w:tr>
      <w:tr w:rsidR="00AA4122" w:rsidRPr="00456138" w14:paraId="3CCDA37E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D70A01D" w14:textId="77777777" w:rsidR="00AA4122" w:rsidRPr="00456138" w:rsidRDefault="00AA4122" w:rsidP="00A40AB0">
            <w:r w:rsidRPr="00456138">
              <w:t xml:space="preserve">1.1 Contact list </w:t>
            </w:r>
          </w:p>
        </w:tc>
        <w:tc>
          <w:tcPr>
            <w:tcW w:w="851" w:type="dxa"/>
            <w:shd w:val="clear" w:color="auto" w:fill="auto"/>
          </w:tcPr>
          <w:p w14:paraId="34BB2784" w14:textId="77777777" w:rsidR="00AA4122" w:rsidRPr="00456138" w:rsidRDefault="00AA4122" w:rsidP="00A40AB0"/>
          <w:p w14:paraId="0AE7C886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90480C9" w14:textId="77777777" w:rsidR="00AA4122" w:rsidRPr="00456138" w:rsidRDefault="00AA4122" w:rsidP="00A40AB0">
            <w:pPr>
              <w:rPr>
                <w:i/>
              </w:rPr>
            </w:pPr>
          </w:p>
        </w:tc>
      </w:tr>
      <w:tr w:rsidR="00AA4122" w:rsidRPr="00456138" w14:paraId="79291E70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3805F802" w14:textId="77777777" w:rsidR="00AA4122" w:rsidRPr="00456138" w:rsidRDefault="00AA4122" w:rsidP="00A40AB0">
            <w:r w:rsidRPr="00456138">
              <w:t>1.2 Version control log</w:t>
            </w:r>
          </w:p>
          <w:p w14:paraId="58083965" w14:textId="77777777" w:rsidR="00AA4122" w:rsidRPr="00456138" w:rsidRDefault="00AA4122" w:rsidP="00A40AB0"/>
        </w:tc>
        <w:tc>
          <w:tcPr>
            <w:tcW w:w="851" w:type="dxa"/>
            <w:shd w:val="clear" w:color="auto" w:fill="auto"/>
          </w:tcPr>
          <w:p w14:paraId="4E8EBB4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54B32F44" w14:textId="77777777" w:rsidR="00AA4122" w:rsidRPr="00456138" w:rsidRDefault="00AA4122" w:rsidP="00A40AB0"/>
        </w:tc>
      </w:tr>
      <w:tr w:rsidR="00AA4122" w:rsidRPr="00456138" w14:paraId="04FC25FA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3981AD9E" w14:textId="15CEA798" w:rsidR="00AA4122" w:rsidRPr="00456138" w:rsidRDefault="00147619" w:rsidP="00A40AB0">
            <w:r>
              <w:t>1.3</w:t>
            </w:r>
            <w:r w:rsidR="00AA4122" w:rsidRPr="00456138">
              <w:t xml:space="preserve"> File note log</w:t>
            </w:r>
          </w:p>
          <w:p w14:paraId="3EEE54D9" w14:textId="77777777" w:rsidR="00AA4122" w:rsidRPr="00456138" w:rsidRDefault="00AA4122" w:rsidP="00A40AB0"/>
        </w:tc>
        <w:tc>
          <w:tcPr>
            <w:tcW w:w="851" w:type="dxa"/>
            <w:shd w:val="clear" w:color="auto" w:fill="auto"/>
          </w:tcPr>
          <w:p w14:paraId="5839E97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0BF4663" w14:textId="77777777" w:rsidR="00AA4122" w:rsidRPr="00456138" w:rsidRDefault="00AA4122" w:rsidP="00A40AB0"/>
        </w:tc>
      </w:tr>
      <w:tr w:rsidR="00AA4122" w:rsidRPr="00456138" w14:paraId="18761FB3" w14:textId="77777777" w:rsidTr="00AA4122">
        <w:trPr>
          <w:trHeight w:hRule="exact" w:val="56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98B69" w14:textId="77777777" w:rsidR="00AA4122" w:rsidRPr="00456138" w:rsidRDefault="00AA4122" w:rsidP="00A40AB0">
            <w:r>
              <w:rPr>
                <w:b/>
                <w:bCs/>
                <w:sz w:val="22"/>
                <w:szCs w:val="22"/>
              </w:rPr>
              <w:t xml:space="preserve">2.0 </w:t>
            </w:r>
            <w:r w:rsidRPr="3DE7050A">
              <w:rPr>
                <w:b/>
                <w:bCs/>
                <w:sz w:val="22"/>
                <w:szCs w:val="22"/>
              </w:rPr>
              <w:t>Clinical Trials Units (CTU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3DE7050A">
              <w:rPr>
                <w:b/>
                <w:bCs/>
                <w:sz w:val="22"/>
                <w:szCs w:val="22"/>
              </w:rPr>
              <w:t xml:space="preserve">) or Clinical Research Organisations (CROs) </w:t>
            </w:r>
          </w:p>
        </w:tc>
      </w:tr>
      <w:tr w:rsidR="00AA4122" w:rsidRPr="00456138" w14:paraId="0C852234" w14:textId="77777777" w:rsidTr="00AA4122">
        <w:trPr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6BB" w14:textId="77777777" w:rsidR="00AA4122" w:rsidRPr="00456138" w:rsidRDefault="00AA4122" w:rsidP="00A40AB0">
            <w:r>
              <w:t xml:space="preserve">2.1 </w:t>
            </w:r>
            <w:r w:rsidRPr="00456138">
              <w:t>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919" w14:textId="77777777" w:rsidR="00AA4122" w:rsidRPr="00456138" w:rsidRDefault="00AA4122" w:rsidP="00A40AB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186" w14:textId="77777777" w:rsidR="00AA4122" w:rsidRPr="00456138" w:rsidRDefault="00AA4122" w:rsidP="00A40AB0"/>
        </w:tc>
      </w:tr>
      <w:tr w:rsidR="00AA4122" w:rsidRPr="00456138" w14:paraId="5D82F412" w14:textId="77777777" w:rsidTr="00AA4122">
        <w:trPr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1EC" w14:textId="77777777" w:rsidR="00AA4122" w:rsidRPr="00456138" w:rsidRDefault="00AA4122" w:rsidP="00A40AB0">
            <w:r>
              <w:t xml:space="preserve">2.2 </w:t>
            </w:r>
            <w:r w:rsidRPr="00456138">
              <w:t xml:space="preserve">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AF0" w14:textId="77777777" w:rsidR="00AA4122" w:rsidRPr="00456138" w:rsidRDefault="00AA4122" w:rsidP="00A40AB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4216" w14:textId="77777777" w:rsidR="00AA4122" w:rsidRPr="00456138" w:rsidRDefault="00AA4122" w:rsidP="00A40AB0"/>
        </w:tc>
      </w:tr>
      <w:tr w:rsidR="00AA4122" w:rsidRPr="00456138" w14:paraId="7864AF19" w14:textId="77777777" w:rsidTr="00AA4122">
        <w:trPr>
          <w:trHeight w:hRule="exact"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B95" w14:textId="7DA62BF2" w:rsidR="00AA4122" w:rsidRPr="00456138" w:rsidRDefault="00AA4122" w:rsidP="00B3741E">
            <w:r>
              <w:t>2.3 Compliance with Sponsors S</w:t>
            </w:r>
            <w:r w:rsidR="00B3741E">
              <w:t xml:space="preserve">tandard </w:t>
            </w:r>
            <w:r>
              <w:t>O</w:t>
            </w:r>
            <w:r w:rsidR="00B3741E">
              <w:t xml:space="preserve">perating </w:t>
            </w:r>
            <w:r>
              <w:t>P</w:t>
            </w:r>
            <w:r w:rsidR="00B3741E">
              <w:t>rocedures (SOP)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BF6" w14:textId="77777777" w:rsidR="00AA4122" w:rsidRPr="00456138" w:rsidRDefault="00AA4122" w:rsidP="00A40AB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C58" w14:textId="77777777" w:rsidR="00AA4122" w:rsidRPr="00456138" w:rsidRDefault="00AA4122" w:rsidP="00A40AB0"/>
        </w:tc>
      </w:tr>
      <w:tr w:rsidR="00AA4122" w:rsidRPr="00456138" w14:paraId="4847C987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99E37D6" w14:textId="481B6213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036275">
              <w:rPr>
                <w:b/>
                <w:bCs/>
                <w:sz w:val="22"/>
                <w:szCs w:val="22"/>
              </w:rPr>
              <w:t xml:space="preserve">.0 Study Protocol </w:t>
            </w:r>
          </w:p>
          <w:p w14:paraId="55D0D9FE" w14:textId="77777777" w:rsidR="00AA4122" w:rsidRPr="00456138" w:rsidRDefault="00AA4122" w:rsidP="00A40AB0"/>
        </w:tc>
      </w:tr>
      <w:tr w:rsidR="00AA4122" w:rsidRPr="00456138" w14:paraId="0A5D8300" w14:textId="77777777" w:rsidTr="00AA4122">
        <w:trPr>
          <w:trHeight w:hRule="exact" w:val="567"/>
        </w:trPr>
        <w:tc>
          <w:tcPr>
            <w:tcW w:w="4395" w:type="dxa"/>
          </w:tcPr>
          <w:p w14:paraId="050B1B3C" w14:textId="77777777" w:rsidR="00AA4122" w:rsidRPr="00456138" w:rsidRDefault="00AA4122" w:rsidP="00A40AB0">
            <w:r>
              <w:t>3</w:t>
            </w:r>
            <w:r w:rsidRPr="00456138">
              <w:t xml:space="preserve">.1 Current version </w:t>
            </w:r>
          </w:p>
          <w:p w14:paraId="16208273" w14:textId="77777777" w:rsidR="00AA4122" w:rsidRPr="00456138" w:rsidRDefault="00AA4122" w:rsidP="00A40AB0"/>
        </w:tc>
        <w:tc>
          <w:tcPr>
            <w:tcW w:w="851" w:type="dxa"/>
            <w:shd w:val="clear" w:color="auto" w:fill="auto"/>
          </w:tcPr>
          <w:p w14:paraId="78392B59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440F0AA" w14:textId="77777777" w:rsidR="00AA4122" w:rsidRPr="00456138" w:rsidRDefault="00AA4122" w:rsidP="00A40AB0">
            <w:pPr>
              <w:rPr>
                <w:i/>
                <w:iCs/>
              </w:rPr>
            </w:pPr>
          </w:p>
        </w:tc>
      </w:tr>
      <w:tr w:rsidR="00AA4122" w:rsidRPr="00456138" w14:paraId="2A5F0E66" w14:textId="77777777" w:rsidTr="00AA4122">
        <w:trPr>
          <w:trHeight w:hRule="exact" w:val="567"/>
        </w:trPr>
        <w:tc>
          <w:tcPr>
            <w:tcW w:w="4395" w:type="dxa"/>
          </w:tcPr>
          <w:p w14:paraId="4077574A" w14:textId="77777777" w:rsidR="00AA4122" w:rsidRPr="00456138" w:rsidRDefault="00AA4122" w:rsidP="00A40AB0">
            <w:r>
              <w:t>3</w:t>
            </w:r>
            <w:r w:rsidRPr="00456138"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3D5C85E1" w14:textId="77777777" w:rsidR="00AA4122" w:rsidRPr="00456138" w:rsidRDefault="00AA4122" w:rsidP="00A40AB0"/>
          <w:p w14:paraId="2188D3F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93892A9" w14:textId="77777777" w:rsidR="00AA4122" w:rsidRPr="00456138" w:rsidRDefault="00AA4122" w:rsidP="00A40AB0"/>
        </w:tc>
      </w:tr>
      <w:tr w:rsidR="00AA4122" w:rsidRPr="00456138" w14:paraId="043AC893" w14:textId="77777777" w:rsidTr="00AA4122">
        <w:trPr>
          <w:trHeight w:hRule="exact" w:val="666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BB830F4" w14:textId="7F104472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036275">
              <w:rPr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b/>
                <w:bCs/>
                <w:sz w:val="22"/>
                <w:szCs w:val="22"/>
              </w:rPr>
              <w:t xml:space="preserve"> (s) (PIS)</w:t>
            </w:r>
            <w:r w:rsidRPr="00036275">
              <w:rPr>
                <w:b/>
                <w:bCs/>
                <w:sz w:val="22"/>
                <w:szCs w:val="22"/>
              </w:rPr>
              <w:t>/</w:t>
            </w:r>
            <w:r w:rsidR="00B3741E">
              <w:rPr>
                <w:b/>
                <w:bCs/>
                <w:sz w:val="22"/>
                <w:szCs w:val="22"/>
              </w:rPr>
              <w:t xml:space="preserve">Informed </w:t>
            </w:r>
            <w:r w:rsidRPr="00036275">
              <w:rPr>
                <w:b/>
                <w:bCs/>
                <w:sz w:val="22"/>
                <w:szCs w:val="22"/>
              </w:rPr>
              <w:t>Consent Form(s)</w:t>
            </w:r>
            <w:r w:rsidR="00B3741E">
              <w:rPr>
                <w:b/>
                <w:bCs/>
                <w:sz w:val="22"/>
                <w:szCs w:val="22"/>
              </w:rPr>
              <w:t>(ICF)</w:t>
            </w:r>
            <w:r w:rsidRPr="00036275">
              <w:rPr>
                <w:b/>
                <w:bCs/>
                <w:sz w:val="22"/>
                <w:szCs w:val="22"/>
              </w:rPr>
              <w:t>/GP Letters/Diary Cards/Recruitment adverts</w:t>
            </w:r>
          </w:p>
        </w:tc>
      </w:tr>
      <w:tr w:rsidR="00AA4122" w:rsidRPr="00456138" w14:paraId="26FF18ED" w14:textId="77777777" w:rsidTr="00AA4122">
        <w:trPr>
          <w:trHeight w:hRule="exact" w:val="567"/>
        </w:trPr>
        <w:tc>
          <w:tcPr>
            <w:tcW w:w="4395" w:type="dxa"/>
          </w:tcPr>
          <w:p w14:paraId="5E2D7143" w14:textId="77777777" w:rsidR="00AA4122" w:rsidRPr="00456138" w:rsidRDefault="00AA4122" w:rsidP="00A40AB0">
            <w:r>
              <w:t>4</w:t>
            </w:r>
            <w:r w:rsidRPr="00456138"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105F0A9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925B78B" w14:textId="77777777" w:rsidR="00AA4122" w:rsidRPr="00456138" w:rsidRDefault="00AA4122" w:rsidP="00A40AB0"/>
        </w:tc>
      </w:tr>
      <w:tr w:rsidR="00AA4122" w:rsidRPr="00456138" w14:paraId="58E9251C" w14:textId="77777777" w:rsidTr="00AA4122">
        <w:trPr>
          <w:trHeight w:hRule="exact" w:val="567"/>
        </w:trPr>
        <w:tc>
          <w:tcPr>
            <w:tcW w:w="4395" w:type="dxa"/>
          </w:tcPr>
          <w:p w14:paraId="236C163D" w14:textId="77777777" w:rsidR="00AA4122" w:rsidRPr="00456138" w:rsidRDefault="00AA4122" w:rsidP="00A40AB0">
            <w:r>
              <w:t>4</w:t>
            </w:r>
            <w:r w:rsidRPr="00456138"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049DE959" w14:textId="77777777" w:rsidR="00AA4122" w:rsidRPr="00456138" w:rsidRDefault="00AA4122" w:rsidP="00A40AB0"/>
          <w:p w14:paraId="390D9DE0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5A6E6A19" w14:textId="77777777" w:rsidR="00AA4122" w:rsidRPr="00456138" w:rsidRDefault="00AA4122" w:rsidP="00A40AB0"/>
        </w:tc>
      </w:tr>
      <w:tr w:rsidR="00AA4122" w:rsidRPr="00456138" w14:paraId="796ABE8B" w14:textId="77777777" w:rsidTr="00AA4122">
        <w:trPr>
          <w:trHeight w:hRule="exact" w:val="567"/>
        </w:trPr>
        <w:tc>
          <w:tcPr>
            <w:tcW w:w="4395" w:type="dxa"/>
          </w:tcPr>
          <w:p w14:paraId="03418FD2" w14:textId="77777777" w:rsidR="00AA4122" w:rsidRPr="00456138" w:rsidRDefault="00AA4122" w:rsidP="00A40AB0">
            <w:r>
              <w:t>4</w:t>
            </w:r>
            <w:r w:rsidRPr="00456138"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5372D4E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0D1BDCA" w14:textId="77777777" w:rsidR="00AA4122" w:rsidRPr="00456138" w:rsidRDefault="00AA4122" w:rsidP="00A40AB0"/>
        </w:tc>
      </w:tr>
      <w:tr w:rsidR="00AA4122" w:rsidRPr="00456138" w14:paraId="025CD1B0" w14:textId="77777777" w:rsidTr="00AA4122">
        <w:trPr>
          <w:trHeight w:hRule="exact" w:val="567"/>
        </w:trPr>
        <w:tc>
          <w:tcPr>
            <w:tcW w:w="4395" w:type="dxa"/>
          </w:tcPr>
          <w:p w14:paraId="0F1CD917" w14:textId="77777777" w:rsidR="00AA4122" w:rsidRPr="00456138" w:rsidRDefault="00AA4122" w:rsidP="00A40AB0">
            <w:r>
              <w:t>4</w:t>
            </w:r>
            <w:r w:rsidRPr="00456138"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60C1098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896F5B3" w14:textId="77777777" w:rsidR="00AA4122" w:rsidRPr="00456138" w:rsidRDefault="00AA4122" w:rsidP="00A40AB0"/>
        </w:tc>
      </w:tr>
      <w:tr w:rsidR="00AA4122" w:rsidRPr="00456138" w14:paraId="36772D9E" w14:textId="77777777" w:rsidTr="00AA4122">
        <w:trPr>
          <w:trHeight w:hRule="exact" w:val="567"/>
        </w:trPr>
        <w:tc>
          <w:tcPr>
            <w:tcW w:w="4395" w:type="dxa"/>
          </w:tcPr>
          <w:p w14:paraId="3DE4F181" w14:textId="77777777" w:rsidR="00AA4122" w:rsidRPr="00456138" w:rsidRDefault="00AA4122" w:rsidP="00A40AB0">
            <w:r>
              <w:t>4</w:t>
            </w:r>
            <w:r w:rsidRPr="00456138"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1311ADEC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849E8DD" w14:textId="77777777" w:rsidR="00AA4122" w:rsidRPr="00456138" w:rsidRDefault="00AA4122" w:rsidP="00A40AB0"/>
        </w:tc>
      </w:tr>
      <w:tr w:rsidR="00AA4122" w:rsidRPr="00456138" w14:paraId="414CBCAE" w14:textId="77777777" w:rsidTr="00AA4122">
        <w:trPr>
          <w:trHeight w:hRule="exact" w:val="567"/>
        </w:trPr>
        <w:tc>
          <w:tcPr>
            <w:tcW w:w="4395" w:type="dxa"/>
          </w:tcPr>
          <w:p w14:paraId="151DDD3E" w14:textId="77777777" w:rsidR="00AA4122" w:rsidRPr="00456138" w:rsidRDefault="00AA4122" w:rsidP="00A40AB0">
            <w:r>
              <w:t>4</w:t>
            </w:r>
            <w:r w:rsidRPr="00456138">
              <w:t>.6 Superseded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35BD5B02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C591A24" w14:textId="77777777" w:rsidR="00AA4122" w:rsidRPr="00456138" w:rsidRDefault="00AA4122" w:rsidP="00A40AB0"/>
        </w:tc>
      </w:tr>
      <w:tr w:rsidR="00AA4122" w:rsidRPr="00456138" w14:paraId="76A3608F" w14:textId="77777777" w:rsidTr="00AA4122">
        <w:trPr>
          <w:trHeight w:hRule="exact" w:val="567"/>
        </w:trPr>
        <w:tc>
          <w:tcPr>
            <w:tcW w:w="4395" w:type="dxa"/>
          </w:tcPr>
          <w:p w14:paraId="37EF44BD" w14:textId="77777777" w:rsidR="00AA4122" w:rsidRPr="00456138" w:rsidRDefault="00AA4122" w:rsidP="00A40AB0">
            <w:r>
              <w:lastRenderedPageBreak/>
              <w:t>4</w:t>
            </w:r>
            <w:r w:rsidRPr="00456138">
              <w:t>.7 Template diary cards</w:t>
            </w:r>
          </w:p>
        </w:tc>
        <w:tc>
          <w:tcPr>
            <w:tcW w:w="851" w:type="dxa"/>
            <w:shd w:val="clear" w:color="auto" w:fill="auto"/>
          </w:tcPr>
          <w:p w14:paraId="712CE53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2627806" w14:textId="77777777" w:rsidR="00AA4122" w:rsidRPr="00456138" w:rsidRDefault="00AA4122" w:rsidP="00A40AB0">
            <w:pPr>
              <w:rPr>
                <w:rFonts w:eastAsia="Arial"/>
                <w:i/>
                <w:iCs/>
                <w:color w:val="A6A6A6" w:themeColor="background1" w:themeShade="A6"/>
              </w:rPr>
            </w:pPr>
          </w:p>
        </w:tc>
      </w:tr>
      <w:tr w:rsidR="00AA4122" w:rsidRPr="00456138" w14:paraId="22DBF5CB" w14:textId="77777777" w:rsidTr="00AA4122">
        <w:trPr>
          <w:trHeight w:hRule="exact" w:val="567"/>
        </w:trPr>
        <w:tc>
          <w:tcPr>
            <w:tcW w:w="4395" w:type="dxa"/>
          </w:tcPr>
          <w:p w14:paraId="74BC3ABE" w14:textId="77777777" w:rsidR="00AA4122" w:rsidRPr="00456138" w:rsidRDefault="00AA4122" w:rsidP="00A40AB0">
            <w:r>
              <w:t>4</w:t>
            </w:r>
            <w:r w:rsidRPr="00456138">
              <w:t>.8 Superseded template diary cards</w:t>
            </w:r>
          </w:p>
        </w:tc>
        <w:tc>
          <w:tcPr>
            <w:tcW w:w="851" w:type="dxa"/>
            <w:shd w:val="clear" w:color="auto" w:fill="auto"/>
          </w:tcPr>
          <w:p w14:paraId="7426815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43C92E4" w14:textId="77777777" w:rsidR="00AA4122" w:rsidRPr="00456138" w:rsidRDefault="00AA4122" w:rsidP="00A40AB0">
            <w:pPr>
              <w:rPr>
                <w:rFonts w:eastAsia="Arial"/>
                <w:i/>
                <w:iCs/>
                <w:color w:val="A6A6A6" w:themeColor="background1" w:themeShade="A6"/>
              </w:rPr>
            </w:pPr>
          </w:p>
        </w:tc>
      </w:tr>
      <w:tr w:rsidR="00AA4122" w:rsidRPr="00456138" w14:paraId="3A2EA6BE" w14:textId="77777777" w:rsidTr="00AA4122">
        <w:trPr>
          <w:trHeight w:hRule="exact" w:val="567"/>
        </w:trPr>
        <w:tc>
          <w:tcPr>
            <w:tcW w:w="4395" w:type="dxa"/>
          </w:tcPr>
          <w:p w14:paraId="6B7132BA" w14:textId="77777777" w:rsidR="00AA4122" w:rsidRPr="00456138" w:rsidRDefault="00AA4122" w:rsidP="00A40AB0">
            <w:r>
              <w:t>4</w:t>
            </w:r>
            <w:r w:rsidRPr="00456138">
              <w:t>.9 Recruitment advertisement(s)</w:t>
            </w:r>
          </w:p>
        </w:tc>
        <w:tc>
          <w:tcPr>
            <w:tcW w:w="851" w:type="dxa"/>
            <w:shd w:val="clear" w:color="auto" w:fill="auto"/>
          </w:tcPr>
          <w:p w14:paraId="70B3FC6F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3E819B2" w14:textId="77777777" w:rsidR="00AA4122" w:rsidRPr="00456138" w:rsidRDefault="00AA4122" w:rsidP="00A40AB0"/>
        </w:tc>
      </w:tr>
      <w:tr w:rsidR="00AA4122" w:rsidRPr="00456138" w14:paraId="0BD05B5E" w14:textId="77777777" w:rsidTr="00AA4122">
        <w:trPr>
          <w:trHeight w:hRule="exact" w:val="567"/>
        </w:trPr>
        <w:tc>
          <w:tcPr>
            <w:tcW w:w="4395" w:type="dxa"/>
          </w:tcPr>
          <w:p w14:paraId="2ABFA223" w14:textId="77777777" w:rsidR="00AA4122" w:rsidRPr="00456138" w:rsidRDefault="00AA4122" w:rsidP="00A40AB0">
            <w:r>
              <w:t>4</w:t>
            </w:r>
            <w:r w:rsidRPr="00456138">
              <w:t>.10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14BBEDC3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89D0B8A" w14:textId="77777777" w:rsidR="00AA4122" w:rsidRPr="00456138" w:rsidRDefault="00AA4122" w:rsidP="00A40AB0"/>
        </w:tc>
      </w:tr>
      <w:tr w:rsidR="00AA4122" w:rsidRPr="00456138" w14:paraId="4DD70E60" w14:textId="77777777" w:rsidTr="00AA4122">
        <w:trPr>
          <w:trHeight w:hRule="exact" w:val="567"/>
        </w:trPr>
        <w:tc>
          <w:tcPr>
            <w:tcW w:w="4395" w:type="dxa"/>
          </w:tcPr>
          <w:p w14:paraId="534DDB65" w14:textId="77777777" w:rsidR="00AA4122" w:rsidRPr="00456138" w:rsidRDefault="00AA4122" w:rsidP="00A40AB0">
            <w:pPr>
              <w:rPr>
                <w:iCs/>
              </w:rPr>
            </w:pPr>
            <w:r>
              <w:rPr>
                <w:iCs/>
              </w:rPr>
              <w:t>4</w:t>
            </w:r>
            <w:r w:rsidRPr="00456138">
              <w:rPr>
                <w:iCs/>
              </w:rPr>
              <w:t>.11</w:t>
            </w:r>
            <w:r>
              <w:rPr>
                <w:iCs/>
              </w:rPr>
              <w:t xml:space="preserve"> </w:t>
            </w:r>
            <w:r w:rsidRPr="00456138">
              <w:rPr>
                <w:iCs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6CE69F02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66F1074" w14:textId="77777777" w:rsidR="00AA4122" w:rsidRPr="00456138" w:rsidRDefault="00AA4122" w:rsidP="00A40AB0"/>
        </w:tc>
      </w:tr>
      <w:tr w:rsidR="00AA4122" w:rsidRPr="00456138" w14:paraId="57978073" w14:textId="77777777" w:rsidTr="00AA4122">
        <w:trPr>
          <w:trHeight w:hRule="exact" w:val="56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69B7" w14:textId="77777777" w:rsidR="00AA4122" w:rsidRPr="00456138" w:rsidRDefault="00AA4122" w:rsidP="00A40AB0">
            <w:r>
              <w:rPr>
                <w:b/>
                <w:bCs/>
                <w:sz w:val="22"/>
                <w:szCs w:val="22"/>
              </w:rPr>
              <w:t xml:space="preserve">5.0 </w:t>
            </w:r>
            <w:r w:rsidRPr="1B392683">
              <w:rPr>
                <w:b/>
                <w:bCs/>
                <w:sz w:val="22"/>
                <w:szCs w:val="22"/>
              </w:rPr>
              <w:t>Sponsor</w:t>
            </w:r>
          </w:p>
        </w:tc>
      </w:tr>
      <w:tr w:rsidR="00AA4122" w:rsidRPr="00456138" w14:paraId="1F8E28B4" w14:textId="77777777" w:rsidTr="00AA4122">
        <w:trPr>
          <w:trHeight w:hRule="exact" w:val="567"/>
        </w:trPr>
        <w:tc>
          <w:tcPr>
            <w:tcW w:w="4395" w:type="dxa"/>
          </w:tcPr>
          <w:p w14:paraId="6A2795FD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5.1 </w:t>
            </w:r>
            <w:r w:rsidRPr="3DE7050A"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0BB1FF6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6A0BD62" w14:textId="77777777" w:rsidR="00AA4122" w:rsidRPr="00456138" w:rsidRDefault="00AA4122" w:rsidP="00A40AB0"/>
        </w:tc>
      </w:tr>
      <w:tr w:rsidR="00AA4122" w:rsidRPr="00456138" w14:paraId="5AA99621" w14:textId="77777777" w:rsidTr="00AA4122">
        <w:trPr>
          <w:trHeight w:hRule="exact" w:val="567"/>
        </w:trPr>
        <w:tc>
          <w:tcPr>
            <w:tcW w:w="4395" w:type="dxa"/>
          </w:tcPr>
          <w:p w14:paraId="2BBC3B89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5.2 </w:t>
            </w:r>
            <w:r w:rsidRPr="00456138"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6F44CECF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DBEC573" w14:textId="77777777" w:rsidR="00AA4122" w:rsidRPr="00456138" w:rsidRDefault="00AA4122" w:rsidP="00A40AB0"/>
        </w:tc>
      </w:tr>
      <w:tr w:rsidR="00AA4122" w:rsidRPr="00456138" w14:paraId="2765D283" w14:textId="77777777" w:rsidTr="00AA4122">
        <w:trPr>
          <w:trHeight w:hRule="exact" w:val="567"/>
        </w:trPr>
        <w:tc>
          <w:tcPr>
            <w:tcW w:w="4395" w:type="dxa"/>
          </w:tcPr>
          <w:p w14:paraId="36F16986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5.3 </w:t>
            </w:r>
            <w:r w:rsidRPr="00456138"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66A04FB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C4E0015" w14:textId="77777777" w:rsidR="00AA4122" w:rsidRPr="00456138" w:rsidRDefault="00AA4122" w:rsidP="00A40AB0"/>
        </w:tc>
      </w:tr>
      <w:tr w:rsidR="00AA4122" w:rsidRPr="00456138" w14:paraId="366A6245" w14:textId="77777777" w:rsidTr="00AA4122">
        <w:trPr>
          <w:trHeight w:hRule="exact" w:val="567"/>
        </w:trPr>
        <w:tc>
          <w:tcPr>
            <w:tcW w:w="4395" w:type="dxa"/>
          </w:tcPr>
          <w:p w14:paraId="0849BDDD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5.4 </w:t>
            </w:r>
            <w:r w:rsidRPr="00456138"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10058BB3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FCCFF49" w14:textId="77777777" w:rsidR="00AA4122" w:rsidRPr="00456138" w:rsidRDefault="00AA4122" w:rsidP="00A40AB0"/>
        </w:tc>
      </w:tr>
      <w:tr w:rsidR="00AA4122" w:rsidRPr="00456138" w14:paraId="03BB1833" w14:textId="77777777" w:rsidTr="00AA4122">
        <w:trPr>
          <w:trHeight w:hRule="exact" w:val="567"/>
        </w:trPr>
        <w:tc>
          <w:tcPr>
            <w:tcW w:w="4395" w:type="dxa"/>
          </w:tcPr>
          <w:p w14:paraId="2A48C73C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5.5 </w:t>
            </w:r>
            <w:r w:rsidRPr="00456138"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45101E4A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666E064" w14:textId="77777777" w:rsidR="00AA4122" w:rsidRPr="00456138" w:rsidRDefault="00AA4122" w:rsidP="00A40AB0"/>
        </w:tc>
      </w:tr>
      <w:tr w:rsidR="00AA4122" w:rsidRPr="00456138" w14:paraId="06865135" w14:textId="77777777" w:rsidTr="00AA4122">
        <w:trPr>
          <w:trHeight w:hRule="exact" w:val="567"/>
        </w:trPr>
        <w:tc>
          <w:tcPr>
            <w:tcW w:w="4395" w:type="dxa"/>
          </w:tcPr>
          <w:p w14:paraId="3B9C1506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5.6 </w:t>
            </w:r>
            <w:r w:rsidRPr="00456138"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6DDF5F5E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D5A9156" w14:textId="77777777" w:rsidR="00AA4122" w:rsidRPr="00456138" w:rsidRDefault="00AA4122" w:rsidP="00A40AB0"/>
        </w:tc>
      </w:tr>
      <w:tr w:rsidR="00AA4122" w:rsidRPr="00456138" w14:paraId="35480E56" w14:textId="77777777" w:rsidTr="00AA4122">
        <w:trPr>
          <w:trHeight w:hRule="exact" w:val="567"/>
        </w:trPr>
        <w:tc>
          <w:tcPr>
            <w:tcW w:w="4395" w:type="dxa"/>
          </w:tcPr>
          <w:p w14:paraId="69E6243C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5.7 </w:t>
            </w:r>
            <w:r w:rsidRPr="00456138"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3D0904AA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E04B2B2" w14:textId="77777777" w:rsidR="00AA4122" w:rsidRPr="00456138" w:rsidRDefault="00AA4122" w:rsidP="00A40AB0"/>
        </w:tc>
      </w:tr>
      <w:tr w:rsidR="00AA4122" w:rsidRPr="00456138" w14:paraId="45E82EC1" w14:textId="77777777" w:rsidTr="00AA4122">
        <w:trPr>
          <w:trHeight w:hRule="exact" w:val="567"/>
        </w:trPr>
        <w:tc>
          <w:tcPr>
            <w:tcW w:w="4395" w:type="dxa"/>
          </w:tcPr>
          <w:p w14:paraId="285AD182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5.8 </w:t>
            </w:r>
            <w:r w:rsidRPr="00456138"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3F24410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CDF19A8" w14:textId="77777777" w:rsidR="00AA4122" w:rsidRPr="00456138" w:rsidRDefault="00AA4122" w:rsidP="00A40AB0"/>
        </w:tc>
      </w:tr>
      <w:tr w:rsidR="00AA4122" w:rsidRPr="00456138" w14:paraId="730FD9AF" w14:textId="77777777" w:rsidTr="00AA4122">
        <w:trPr>
          <w:trHeight w:hRule="exact" w:val="567"/>
        </w:trPr>
        <w:tc>
          <w:tcPr>
            <w:tcW w:w="4395" w:type="dxa"/>
          </w:tcPr>
          <w:p w14:paraId="77566B2A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5.9 </w:t>
            </w:r>
            <w:r w:rsidRPr="518715FE"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495A2E4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3AE5C18" w14:textId="77777777" w:rsidR="00AA4122" w:rsidRPr="00456138" w:rsidRDefault="00AA4122" w:rsidP="00A40AB0"/>
        </w:tc>
      </w:tr>
      <w:tr w:rsidR="00AA4122" w:rsidRPr="00456138" w14:paraId="33A4455A" w14:textId="77777777" w:rsidTr="00AA4122">
        <w:trPr>
          <w:trHeight w:hRule="exact" w:val="567"/>
        </w:trPr>
        <w:tc>
          <w:tcPr>
            <w:tcW w:w="4395" w:type="dxa"/>
          </w:tcPr>
          <w:p w14:paraId="421F0E07" w14:textId="77777777" w:rsidR="00AA4122" w:rsidRPr="00456138" w:rsidRDefault="00AA4122" w:rsidP="00A40AB0">
            <w:r>
              <w:t xml:space="preserve">5.10 </w:t>
            </w:r>
            <w:r w:rsidRPr="1B392683">
              <w:t>Evidence of</w:t>
            </w:r>
            <w:r>
              <w:t xml:space="preserve"> </w:t>
            </w:r>
            <w:r w:rsidRPr="1B392683"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3C69FB5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8DBCF15" w14:textId="77777777" w:rsidR="00AA4122" w:rsidRPr="00456138" w:rsidRDefault="00AA4122" w:rsidP="00A40AB0"/>
        </w:tc>
      </w:tr>
      <w:tr w:rsidR="00AA4122" w:rsidRPr="00456138" w14:paraId="2B03CBA8" w14:textId="77777777" w:rsidTr="00AA4122">
        <w:trPr>
          <w:trHeight w:hRule="exact" w:val="567"/>
        </w:trPr>
        <w:tc>
          <w:tcPr>
            <w:tcW w:w="4395" w:type="dxa"/>
          </w:tcPr>
          <w:p w14:paraId="400556AD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5.11 </w:t>
            </w:r>
            <w:r w:rsidRPr="00456138"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27DB018B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7D6EB0B" w14:textId="77777777" w:rsidR="00AA4122" w:rsidRPr="00456138" w:rsidRDefault="00AA4122" w:rsidP="00A40AB0"/>
        </w:tc>
      </w:tr>
      <w:tr w:rsidR="00AA4122" w:rsidRPr="00456138" w14:paraId="020DF6F3" w14:textId="77777777" w:rsidTr="00AA4122">
        <w:trPr>
          <w:trHeight w:hRule="exact" w:val="567"/>
        </w:trPr>
        <w:tc>
          <w:tcPr>
            <w:tcW w:w="4395" w:type="dxa"/>
          </w:tcPr>
          <w:p w14:paraId="4BA8AA85" w14:textId="77777777" w:rsidR="00AA4122" w:rsidRPr="00456138" w:rsidRDefault="00AA4122" w:rsidP="00A40AB0">
            <w:pPr>
              <w:rPr>
                <w:iCs/>
              </w:rPr>
            </w:pPr>
            <w:r>
              <w:t xml:space="preserve">5.12 </w:t>
            </w:r>
            <w:r w:rsidRPr="00456138"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20A29CE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96991E0" w14:textId="77777777" w:rsidR="00AA4122" w:rsidRPr="00456138" w:rsidRDefault="00AA4122" w:rsidP="00A40AB0"/>
        </w:tc>
      </w:tr>
      <w:tr w:rsidR="00AA4122" w:rsidRPr="00456138" w14:paraId="37F9FF4A" w14:textId="77777777" w:rsidTr="00AA4122">
        <w:trPr>
          <w:trHeight w:hRule="exact" w:val="56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7B5E6" w14:textId="55EA9274" w:rsidR="00AA4122" w:rsidRPr="00B3741E" w:rsidRDefault="00AA4122" w:rsidP="00A40AB0">
            <w:pPr>
              <w:rPr>
                <w:b/>
                <w:bCs/>
                <w:sz w:val="22"/>
                <w:szCs w:val="22"/>
              </w:rPr>
            </w:pPr>
            <w:r w:rsidRPr="00B3741E">
              <w:rPr>
                <w:b/>
                <w:bCs/>
                <w:iCs/>
                <w:sz w:val="22"/>
                <w:szCs w:val="22"/>
              </w:rPr>
              <w:t xml:space="preserve">6.0 </w:t>
            </w:r>
            <w:r w:rsidR="00B3741E" w:rsidRPr="00B3741E">
              <w:rPr>
                <w:b/>
                <w:bCs/>
                <w:iCs/>
                <w:sz w:val="22"/>
                <w:szCs w:val="22"/>
              </w:rPr>
              <w:t>Medicines and Healthcare products Regulatory Agency (</w:t>
            </w:r>
            <w:r w:rsidRPr="00B3741E">
              <w:rPr>
                <w:b/>
                <w:bCs/>
                <w:iCs/>
                <w:sz w:val="22"/>
                <w:szCs w:val="22"/>
              </w:rPr>
              <w:t>MHRA</w:t>
            </w:r>
            <w:r w:rsidR="00B3741E" w:rsidRPr="00B3741E"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AA4122" w:rsidRPr="00456138" w14:paraId="4DCD6F0F" w14:textId="77777777" w:rsidTr="004C73DC">
        <w:trPr>
          <w:trHeight w:hRule="exact"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F58" w14:textId="77777777" w:rsidR="00AA4122" w:rsidRPr="00456138" w:rsidRDefault="00AA4122" w:rsidP="00A40AB0">
            <w:pPr>
              <w:rPr>
                <w:iCs/>
              </w:rPr>
            </w:pPr>
            <w:r>
              <w:rPr>
                <w:iCs/>
              </w:rPr>
              <w:t xml:space="preserve">6.1 </w:t>
            </w:r>
            <w:r w:rsidRPr="00196E8E">
              <w:rPr>
                <w:iCs/>
              </w:rPr>
              <w:t>Original Competent Authority application (Full submission package and approval)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150E" w14:textId="77777777" w:rsidR="00AA4122" w:rsidRPr="00456138" w:rsidRDefault="00AA4122" w:rsidP="00A40AB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9BDD" w14:textId="77777777" w:rsidR="00AA4122" w:rsidRPr="00456138" w:rsidRDefault="00AA4122" w:rsidP="00A40AB0"/>
        </w:tc>
      </w:tr>
      <w:tr w:rsidR="00AA4122" w:rsidRPr="00456138" w14:paraId="42FE7CB9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D2A835D" w14:textId="77777777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7.0 </w:t>
            </w:r>
            <w:r w:rsidRPr="3DE7050A">
              <w:rPr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AA4122" w:rsidRPr="00456138" w14:paraId="3FE218E6" w14:textId="77777777" w:rsidTr="00AA4122">
        <w:trPr>
          <w:trHeight w:hRule="exact" w:val="567"/>
        </w:trPr>
        <w:tc>
          <w:tcPr>
            <w:tcW w:w="4395" w:type="dxa"/>
          </w:tcPr>
          <w:p w14:paraId="38039B4D" w14:textId="77777777" w:rsidR="00AA4122" w:rsidRPr="00456138" w:rsidRDefault="00AA4122" w:rsidP="00A40AB0">
            <w:r>
              <w:t xml:space="preserve">7.1 </w:t>
            </w:r>
            <w:r w:rsidRPr="00456138"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7D69A77E" w14:textId="77777777" w:rsidR="00AA4122" w:rsidRPr="00456138" w:rsidRDefault="00AA4122" w:rsidP="00A40AB0"/>
          <w:p w14:paraId="594B9AC3" w14:textId="77777777" w:rsidR="00AA4122" w:rsidRPr="00456138" w:rsidRDefault="00AA4122" w:rsidP="00A40AB0"/>
          <w:p w14:paraId="447D0CC5" w14:textId="77777777" w:rsidR="00AA4122" w:rsidRPr="00456138" w:rsidRDefault="00AA4122" w:rsidP="00A40AB0"/>
          <w:p w14:paraId="0C5FCAEB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51F85BAF" w14:textId="77777777" w:rsidR="00AA4122" w:rsidRPr="00456138" w:rsidRDefault="00AA4122" w:rsidP="00A40AB0"/>
        </w:tc>
      </w:tr>
      <w:tr w:rsidR="00AA4122" w:rsidRPr="00456138" w14:paraId="6C403572" w14:textId="77777777" w:rsidTr="00AA4122">
        <w:trPr>
          <w:trHeight w:hRule="exact" w:val="567"/>
        </w:trPr>
        <w:tc>
          <w:tcPr>
            <w:tcW w:w="4395" w:type="dxa"/>
          </w:tcPr>
          <w:p w14:paraId="5FE1FE9A" w14:textId="77777777" w:rsidR="00AA4122" w:rsidRPr="00456138" w:rsidRDefault="00AA4122" w:rsidP="00A40AB0">
            <w:r>
              <w:t xml:space="preserve">7.2 </w:t>
            </w:r>
            <w:r w:rsidRPr="00456138"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7BF14BFC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2FCEDEB" w14:textId="77777777" w:rsidR="00AA4122" w:rsidRPr="00456138" w:rsidRDefault="00AA4122" w:rsidP="00A40AB0"/>
        </w:tc>
      </w:tr>
      <w:tr w:rsidR="00AA4122" w:rsidRPr="00456138" w14:paraId="17464A1A" w14:textId="77777777" w:rsidTr="00AA4122">
        <w:trPr>
          <w:trHeight w:hRule="exact" w:val="567"/>
        </w:trPr>
        <w:tc>
          <w:tcPr>
            <w:tcW w:w="4395" w:type="dxa"/>
          </w:tcPr>
          <w:p w14:paraId="764F57F6" w14:textId="77777777" w:rsidR="00AA4122" w:rsidRPr="00456138" w:rsidRDefault="00AA4122" w:rsidP="00A40AB0">
            <w:r>
              <w:t xml:space="preserve">7.3 </w:t>
            </w:r>
            <w:r w:rsidRPr="518715FE"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5CEE7AD1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3EA86E8" w14:textId="77777777" w:rsidR="00AA4122" w:rsidRPr="00456138" w:rsidRDefault="00AA4122" w:rsidP="00A40AB0"/>
        </w:tc>
      </w:tr>
      <w:tr w:rsidR="00AA4122" w:rsidRPr="00456138" w14:paraId="46ED092A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E95766C" w14:textId="77777777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8.0 </w:t>
            </w:r>
            <w:r w:rsidRPr="00036275">
              <w:rPr>
                <w:b/>
                <w:bCs/>
                <w:sz w:val="22"/>
                <w:szCs w:val="22"/>
              </w:rPr>
              <w:t>Health Research Authority (HRA)</w:t>
            </w:r>
          </w:p>
        </w:tc>
      </w:tr>
      <w:tr w:rsidR="00AA4122" w:rsidRPr="00456138" w14:paraId="5B0D0382" w14:textId="77777777" w:rsidTr="00AA4122">
        <w:trPr>
          <w:trHeight w:hRule="exact" w:val="567"/>
        </w:trPr>
        <w:tc>
          <w:tcPr>
            <w:tcW w:w="4395" w:type="dxa"/>
          </w:tcPr>
          <w:p w14:paraId="0E857AE2" w14:textId="77777777" w:rsidR="00AA4122" w:rsidRPr="00456138" w:rsidRDefault="00AA4122" w:rsidP="00A40AB0">
            <w:r>
              <w:lastRenderedPageBreak/>
              <w:t xml:space="preserve">8.1 </w:t>
            </w:r>
            <w:r w:rsidRPr="00456138">
              <w:t>Initial assessment</w:t>
            </w:r>
          </w:p>
        </w:tc>
        <w:tc>
          <w:tcPr>
            <w:tcW w:w="851" w:type="dxa"/>
            <w:shd w:val="clear" w:color="auto" w:fill="auto"/>
          </w:tcPr>
          <w:p w14:paraId="31C7F5C9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5F2CF702" w14:textId="77777777" w:rsidR="00AA4122" w:rsidRPr="00456138" w:rsidRDefault="00AA4122" w:rsidP="00A40AB0"/>
        </w:tc>
      </w:tr>
      <w:tr w:rsidR="00AA4122" w:rsidRPr="00456138" w14:paraId="71D6E73B" w14:textId="77777777" w:rsidTr="00AA4122">
        <w:trPr>
          <w:trHeight w:hRule="exact" w:val="567"/>
        </w:trPr>
        <w:tc>
          <w:tcPr>
            <w:tcW w:w="4395" w:type="dxa"/>
          </w:tcPr>
          <w:p w14:paraId="1D4C6EC4" w14:textId="77777777" w:rsidR="00AA4122" w:rsidRPr="00456138" w:rsidRDefault="00AA4122" w:rsidP="00A40AB0">
            <w:r>
              <w:t xml:space="preserve">8.2 </w:t>
            </w:r>
            <w:r w:rsidRPr="00456138">
              <w:t>HRA approval</w:t>
            </w:r>
          </w:p>
        </w:tc>
        <w:tc>
          <w:tcPr>
            <w:tcW w:w="851" w:type="dxa"/>
            <w:shd w:val="clear" w:color="auto" w:fill="auto"/>
          </w:tcPr>
          <w:p w14:paraId="18421532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A33D749" w14:textId="77777777" w:rsidR="00AA4122" w:rsidRPr="00456138" w:rsidRDefault="00AA4122" w:rsidP="00A40AB0"/>
        </w:tc>
      </w:tr>
      <w:tr w:rsidR="00AA4122" w:rsidRPr="00456138" w14:paraId="148904ED" w14:textId="77777777" w:rsidTr="00AA4122">
        <w:trPr>
          <w:trHeight w:hRule="exact" w:val="567"/>
        </w:trPr>
        <w:tc>
          <w:tcPr>
            <w:tcW w:w="4395" w:type="dxa"/>
          </w:tcPr>
          <w:p w14:paraId="5C71A8DC" w14:textId="77777777" w:rsidR="00AA4122" w:rsidRPr="00456138" w:rsidRDefault="00AA4122" w:rsidP="00A40AB0">
            <w:r>
              <w:t xml:space="preserve">8.3 </w:t>
            </w:r>
            <w:r w:rsidRPr="518715FE"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0F67E57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FDA4B57" w14:textId="77777777" w:rsidR="00AA4122" w:rsidRPr="00456138" w:rsidRDefault="00AA4122" w:rsidP="00A40AB0"/>
        </w:tc>
      </w:tr>
      <w:tr w:rsidR="00AA4122" w:rsidRPr="00456138" w14:paraId="689DC975" w14:textId="77777777" w:rsidTr="00B3741E">
        <w:trPr>
          <w:trHeight w:hRule="exact" w:val="652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78EB40A" w14:textId="77777777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9.0 </w:t>
            </w:r>
            <w:r w:rsidRPr="3DE7050A">
              <w:rPr>
                <w:b/>
                <w:bCs/>
                <w:sz w:val="22"/>
                <w:szCs w:val="22"/>
              </w:rPr>
              <w:t>Other Regulatory Approval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b/>
                <w:bCs/>
                <w:sz w:val="22"/>
                <w:szCs w:val="22"/>
              </w:rPr>
              <w:t>include Full submission , approval and correspondence in each case)</w:t>
            </w:r>
          </w:p>
        </w:tc>
      </w:tr>
      <w:tr w:rsidR="00AA4122" w:rsidRPr="00456138" w14:paraId="687E4885" w14:textId="77777777" w:rsidTr="00AA4122">
        <w:trPr>
          <w:trHeight w:hRule="exact" w:val="567"/>
        </w:trPr>
        <w:tc>
          <w:tcPr>
            <w:tcW w:w="4395" w:type="dxa"/>
          </w:tcPr>
          <w:p w14:paraId="084687F1" w14:textId="4475F39E" w:rsidR="00AA4122" w:rsidRPr="00456138" w:rsidRDefault="00AA4122" w:rsidP="00A40AB0">
            <w:r>
              <w:t xml:space="preserve">9.1 </w:t>
            </w:r>
            <w:r w:rsidR="00B3741E" w:rsidRPr="00B3741E">
              <w:t>Administration of Radioactive Substances Advisory Committee</w:t>
            </w:r>
            <w:r w:rsidR="00B3741E">
              <w:t xml:space="preserve"> (</w:t>
            </w:r>
            <w:r w:rsidRPr="00456138">
              <w:t>ARSAC</w:t>
            </w:r>
            <w:r w:rsidR="00B3741E">
              <w:t>)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4D9D463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3B59769" w14:textId="77777777" w:rsidR="00AA4122" w:rsidRPr="00456138" w:rsidRDefault="00AA4122" w:rsidP="00A40AB0"/>
        </w:tc>
      </w:tr>
      <w:tr w:rsidR="00AA4122" w:rsidRPr="00456138" w14:paraId="113DA52D" w14:textId="77777777" w:rsidTr="00B3741E">
        <w:trPr>
          <w:trHeight w:hRule="exact" w:val="996"/>
        </w:trPr>
        <w:tc>
          <w:tcPr>
            <w:tcW w:w="4395" w:type="dxa"/>
          </w:tcPr>
          <w:p w14:paraId="4FB10B0E" w14:textId="02268630" w:rsidR="00AA4122" w:rsidRPr="00456138" w:rsidRDefault="00AA4122" w:rsidP="00A40AB0">
            <w:r>
              <w:t xml:space="preserve">9.2 </w:t>
            </w:r>
            <w:r w:rsidR="00B3741E" w:rsidRPr="00B3741E">
              <w:t>National Offender Management Service</w:t>
            </w:r>
            <w:r w:rsidR="00B3741E">
              <w:t xml:space="preserve"> (</w:t>
            </w:r>
            <w:r w:rsidRPr="00456138">
              <w:t>NOMS</w:t>
            </w:r>
            <w:r w:rsidR="00B3741E">
              <w:t>)</w:t>
            </w:r>
            <w:r w:rsidRPr="00456138">
              <w:t xml:space="preserve">, </w:t>
            </w:r>
            <w:r w:rsidR="00B3741E" w:rsidRPr="00B3741E">
              <w:t>Her Majesty's Prison and Probation Service</w:t>
            </w:r>
            <w:r w:rsidR="00B3741E">
              <w:t xml:space="preserve"> (</w:t>
            </w:r>
            <w:r w:rsidRPr="00456138">
              <w:t>HMPPS</w:t>
            </w:r>
            <w:r w:rsidR="00B3741E">
              <w:t>)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601F1C6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3A52308" w14:textId="77777777" w:rsidR="00AA4122" w:rsidRPr="00456138" w:rsidRDefault="00AA4122" w:rsidP="00A40AB0"/>
        </w:tc>
      </w:tr>
      <w:tr w:rsidR="00AA4122" w:rsidRPr="00456138" w14:paraId="3C8BB815" w14:textId="77777777" w:rsidTr="00AA4122">
        <w:trPr>
          <w:trHeight w:hRule="exact" w:val="567"/>
        </w:trPr>
        <w:tc>
          <w:tcPr>
            <w:tcW w:w="4395" w:type="dxa"/>
          </w:tcPr>
          <w:p w14:paraId="04F67CD4" w14:textId="73A36129" w:rsidR="00AA4122" w:rsidRPr="00456138" w:rsidRDefault="00AA4122" w:rsidP="00A40AB0">
            <w:r>
              <w:t xml:space="preserve">9.3 </w:t>
            </w:r>
            <w:r w:rsidR="00B3741E" w:rsidRPr="00B3741E">
              <w:t>Confidentiality Advisory Group</w:t>
            </w:r>
            <w:r w:rsidR="00B3741E">
              <w:t xml:space="preserve"> (</w:t>
            </w:r>
            <w:r w:rsidRPr="00456138">
              <w:t>CAG</w:t>
            </w:r>
            <w:r w:rsidR="00B3741E">
              <w:t>)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F1F7D72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61C7399" w14:textId="77777777" w:rsidR="00AA4122" w:rsidRPr="00456138" w:rsidRDefault="00AA4122" w:rsidP="00A40AB0"/>
        </w:tc>
      </w:tr>
      <w:tr w:rsidR="00AA4122" w:rsidRPr="00456138" w14:paraId="40B11A3C" w14:textId="77777777" w:rsidTr="00AA4122">
        <w:trPr>
          <w:trHeight w:hRule="exact" w:val="567"/>
        </w:trPr>
        <w:tc>
          <w:tcPr>
            <w:tcW w:w="4395" w:type="dxa"/>
          </w:tcPr>
          <w:p w14:paraId="5721CF13" w14:textId="7BDA9D94" w:rsidR="00AA4122" w:rsidRPr="00456138" w:rsidRDefault="00AA4122" w:rsidP="00A40AB0">
            <w:r>
              <w:t xml:space="preserve">9.4 </w:t>
            </w:r>
            <w:r w:rsidR="00B3741E" w:rsidRPr="00B3741E">
              <w:t>Gene Therapy Advisory Committee</w:t>
            </w:r>
            <w:r w:rsidR="00B3741E">
              <w:t xml:space="preserve"> (</w:t>
            </w:r>
            <w:r w:rsidRPr="00456138">
              <w:t>GTAC</w:t>
            </w:r>
            <w:r w:rsidR="00B3741E">
              <w:t>)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711F6C0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733FE57" w14:textId="77777777" w:rsidR="00AA4122" w:rsidRPr="00456138" w:rsidRDefault="00AA4122" w:rsidP="00A40AB0"/>
        </w:tc>
      </w:tr>
      <w:tr w:rsidR="00AA4122" w:rsidRPr="00456138" w14:paraId="0E593ADE" w14:textId="77777777" w:rsidTr="00AA4122">
        <w:trPr>
          <w:trHeight w:hRule="exact" w:val="567"/>
        </w:trPr>
        <w:tc>
          <w:tcPr>
            <w:tcW w:w="4395" w:type="dxa"/>
          </w:tcPr>
          <w:p w14:paraId="65484656" w14:textId="77777777" w:rsidR="00AA4122" w:rsidRPr="00456138" w:rsidRDefault="00AA4122" w:rsidP="00A40AB0">
            <w:pPr>
              <w:rPr>
                <w:iCs/>
              </w:rPr>
            </w:pPr>
            <w:r>
              <w:rPr>
                <w:iCs/>
              </w:rPr>
              <w:t xml:space="preserve">9.5 </w:t>
            </w:r>
            <w:r w:rsidRPr="00456138">
              <w:rPr>
                <w:iCs/>
              </w:rPr>
              <w:t>Other approvals as applicable</w:t>
            </w:r>
          </w:p>
        </w:tc>
        <w:tc>
          <w:tcPr>
            <w:tcW w:w="851" w:type="dxa"/>
            <w:shd w:val="clear" w:color="auto" w:fill="auto"/>
          </w:tcPr>
          <w:p w14:paraId="20BF499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57681AA" w14:textId="77777777" w:rsidR="00AA4122" w:rsidRPr="00456138" w:rsidRDefault="00AA4122" w:rsidP="00A40AB0"/>
        </w:tc>
      </w:tr>
      <w:tr w:rsidR="00AA4122" w:rsidRPr="00456138" w14:paraId="35925506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033FD8A" w14:textId="77777777" w:rsidR="00AA4122" w:rsidRPr="00036275" w:rsidRDefault="00AA4122" w:rsidP="00A40AB0">
            <w:pPr>
              <w:rPr>
                <w:b/>
                <w:bCs/>
                <w:sz w:val="22"/>
                <w:szCs w:val="22"/>
              </w:rPr>
            </w:pPr>
            <w:bookmarkStart w:id="0" w:name="_Hlk63848772"/>
            <w:r>
              <w:rPr>
                <w:b/>
                <w:bCs/>
                <w:sz w:val="22"/>
                <w:szCs w:val="22"/>
                <w:lang w:eastAsia="en-US"/>
              </w:rPr>
              <w:t xml:space="preserve">10.0 </w:t>
            </w:r>
            <w:r w:rsidRPr="00036275">
              <w:rPr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AA4122" w14:paraId="139CEC6D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49D4A25E" w14:textId="77777777" w:rsidR="00AA4122" w:rsidRDefault="00AA4122" w:rsidP="00A40AB0">
            <w:r>
              <w:t xml:space="preserve">10.1 </w:t>
            </w:r>
            <w:r w:rsidRPr="518715FE"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7D65CC28" w14:textId="77777777" w:rsidR="00AA4122" w:rsidRDefault="00AA4122" w:rsidP="00A40AB0"/>
        </w:tc>
        <w:tc>
          <w:tcPr>
            <w:tcW w:w="4961" w:type="dxa"/>
            <w:shd w:val="clear" w:color="auto" w:fill="auto"/>
          </w:tcPr>
          <w:p w14:paraId="45561CD5" w14:textId="77777777" w:rsidR="00AA4122" w:rsidRDefault="00AA4122" w:rsidP="00A40AB0"/>
        </w:tc>
      </w:tr>
      <w:tr w:rsidR="00AA4122" w:rsidRPr="00456138" w14:paraId="234CEDCE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626CB4C" w14:textId="77777777" w:rsidR="00AA4122" w:rsidRPr="00456138" w:rsidRDefault="00AA4122" w:rsidP="00A40AB0">
            <w:r>
              <w:t xml:space="preserve">10.2 </w:t>
            </w:r>
            <w:r w:rsidRPr="00456138"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1951D0D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2C5A4B7" w14:textId="77777777" w:rsidR="00AA4122" w:rsidRPr="00456138" w:rsidRDefault="00AA4122" w:rsidP="00A40AB0"/>
        </w:tc>
      </w:tr>
      <w:tr w:rsidR="00AA4122" w:rsidRPr="00456138" w14:paraId="3FD095C9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594BABE9" w14:textId="77777777" w:rsidR="00AA4122" w:rsidRPr="00456138" w:rsidRDefault="00AA4122" w:rsidP="00A40AB0">
            <w:r>
              <w:t xml:space="preserve">10.3 </w:t>
            </w:r>
            <w:r w:rsidRPr="00456138"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470EECB3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29B6DD0" w14:textId="77777777" w:rsidR="00AA4122" w:rsidRPr="00456138" w:rsidRDefault="00AA4122" w:rsidP="00A40AB0"/>
        </w:tc>
      </w:tr>
      <w:tr w:rsidR="00AA4122" w:rsidRPr="00456138" w14:paraId="1DCA6552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00F15F6" w14:textId="77777777" w:rsidR="00AA4122" w:rsidRPr="008E2120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11.0 </w:t>
            </w:r>
            <w:r w:rsidRPr="008E2120">
              <w:rPr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AA4122" w14:paraId="7D16DE8A" w14:textId="77777777" w:rsidTr="00AA4122">
        <w:trPr>
          <w:trHeight w:val="567"/>
        </w:trPr>
        <w:tc>
          <w:tcPr>
            <w:tcW w:w="4395" w:type="dxa"/>
          </w:tcPr>
          <w:p w14:paraId="789DC44A" w14:textId="77777777" w:rsidR="00AA4122" w:rsidRDefault="00AA4122" w:rsidP="00A40AB0">
            <w:r>
              <w:t xml:space="preserve">11.1 </w:t>
            </w:r>
            <w:r w:rsidRPr="518715FE">
              <w:t>Contract checklist</w:t>
            </w:r>
          </w:p>
        </w:tc>
        <w:tc>
          <w:tcPr>
            <w:tcW w:w="851" w:type="dxa"/>
            <w:shd w:val="clear" w:color="auto" w:fill="auto"/>
          </w:tcPr>
          <w:p w14:paraId="5780525A" w14:textId="77777777" w:rsidR="00AA4122" w:rsidRDefault="00AA4122" w:rsidP="00A40AB0"/>
        </w:tc>
        <w:tc>
          <w:tcPr>
            <w:tcW w:w="4961" w:type="dxa"/>
            <w:shd w:val="clear" w:color="auto" w:fill="auto"/>
          </w:tcPr>
          <w:p w14:paraId="70E4301E" w14:textId="77777777" w:rsidR="00AA4122" w:rsidRDefault="00AA4122" w:rsidP="00A40AB0"/>
        </w:tc>
      </w:tr>
      <w:tr w:rsidR="00AA4122" w:rsidRPr="00456138" w14:paraId="1F670E96" w14:textId="77777777" w:rsidTr="00AA4122">
        <w:trPr>
          <w:trHeight w:hRule="exact" w:val="567"/>
        </w:trPr>
        <w:tc>
          <w:tcPr>
            <w:tcW w:w="4395" w:type="dxa"/>
          </w:tcPr>
          <w:p w14:paraId="716446D8" w14:textId="77777777" w:rsidR="00AA4122" w:rsidRPr="00456138" w:rsidRDefault="00AA4122" w:rsidP="00A40AB0">
            <w:r>
              <w:t xml:space="preserve">11.2 </w:t>
            </w:r>
            <w:r w:rsidRPr="518715FE">
              <w:t xml:space="preserve">Funding agreement </w:t>
            </w:r>
          </w:p>
          <w:p w14:paraId="2EFED045" w14:textId="77777777" w:rsidR="00AA4122" w:rsidRPr="00456138" w:rsidRDefault="00AA4122" w:rsidP="00A40AB0"/>
        </w:tc>
        <w:tc>
          <w:tcPr>
            <w:tcW w:w="851" w:type="dxa"/>
            <w:shd w:val="clear" w:color="auto" w:fill="auto"/>
          </w:tcPr>
          <w:p w14:paraId="0088AE07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688F68C" w14:textId="77777777" w:rsidR="00AA4122" w:rsidRPr="00456138" w:rsidRDefault="00AA4122" w:rsidP="00A40AB0"/>
        </w:tc>
      </w:tr>
      <w:tr w:rsidR="00AA4122" w:rsidRPr="00456138" w14:paraId="0048BF0B" w14:textId="77777777" w:rsidTr="00AA4122">
        <w:trPr>
          <w:trHeight w:val="567"/>
        </w:trPr>
        <w:tc>
          <w:tcPr>
            <w:tcW w:w="4395" w:type="dxa"/>
          </w:tcPr>
          <w:p w14:paraId="4FA75889" w14:textId="77777777" w:rsidR="00AA4122" w:rsidRPr="00456138" w:rsidRDefault="00AA4122" w:rsidP="00A40AB0">
            <w:r>
              <w:t xml:space="preserve">11.3 </w:t>
            </w:r>
            <w:r w:rsidRPr="518715FE">
              <w:t xml:space="preserve">Contract(s) between the sponsor and each third-party vendor </w:t>
            </w:r>
          </w:p>
        </w:tc>
        <w:tc>
          <w:tcPr>
            <w:tcW w:w="851" w:type="dxa"/>
            <w:shd w:val="clear" w:color="auto" w:fill="auto"/>
          </w:tcPr>
          <w:p w14:paraId="61FC5F4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9DF8D9E" w14:textId="77777777" w:rsidR="00AA4122" w:rsidRPr="00456138" w:rsidRDefault="00AA4122" w:rsidP="00A40AB0"/>
        </w:tc>
      </w:tr>
      <w:tr w:rsidR="00AA4122" w:rsidRPr="00456138" w14:paraId="174BC9D4" w14:textId="77777777" w:rsidTr="00AA4122">
        <w:trPr>
          <w:trHeight w:hRule="exact" w:val="567"/>
        </w:trPr>
        <w:tc>
          <w:tcPr>
            <w:tcW w:w="4395" w:type="dxa"/>
          </w:tcPr>
          <w:p w14:paraId="01D5B7E8" w14:textId="77777777" w:rsidR="00AA4122" w:rsidRPr="00456138" w:rsidRDefault="00AA4122" w:rsidP="00A40AB0">
            <w:r>
              <w:t xml:space="preserve">11.4 </w:t>
            </w:r>
            <w:r w:rsidRPr="00456138">
              <w:t>Confidentiality agreement(s)</w:t>
            </w:r>
          </w:p>
        </w:tc>
        <w:tc>
          <w:tcPr>
            <w:tcW w:w="851" w:type="dxa"/>
            <w:shd w:val="clear" w:color="auto" w:fill="auto"/>
          </w:tcPr>
          <w:p w14:paraId="7EFCE784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74AAFEC" w14:textId="77777777" w:rsidR="00AA4122" w:rsidRPr="00456138" w:rsidRDefault="00AA4122" w:rsidP="00A40AB0"/>
        </w:tc>
      </w:tr>
      <w:tr w:rsidR="00AA4122" w:rsidRPr="00456138" w14:paraId="1A60BF0F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635D608" w14:textId="77777777" w:rsidR="00AA4122" w:rsidRPr="008E2120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12.0 </w:t>
            </w:r>
            <w:r w:rsidRPr="008E2120">
              <w:rPr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AA4122" w:rsidRPr="00456138" w14:paraId="30497012" w14:textId="77777777" w:rsidTr="00AA4122">
        <w:trPr>
          <w:trHeight w:hRule="exact" w:val="567"/>
        </w:trPr>
        <w:tc>
          <w:tcPr>
            <w:tcW w:w="4395" w:type="dxa"/>
          </w:tcPr>
          <w:p w14:paraId="0C8E673D" w14:textId="77777777" w:rsidR="00AA4122" w:rsidRPr="00456138" w:rsidRDefault="00AA4122" w:rsidP="00A40AB0">
            <w:r>
              <w:t xml:space="preserve">12.1 </w:t>
            </w:r>
            <w:r w:rsidRPr="00456138"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4E1B38E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56289B4" w14:textId="77777777" w:rsidR="00AA4122" w:rsidRPr="00456138" w:rsidRDefault="00AA4122" w:rsidP="00A40AB0"/>
        </w:tc>
      </w:tr>
      <w:tr w:rsidR="00AA4122" w:rsidRPr="00456138" w14:paraId="74C66615" w14:textId="77777777" w:rsidTr="00AA4122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6630F1D5" w:rsidR="00AA4122" w:rsidRPr="00456138" w:rsidRDefault="00AA4122" w:rsidP="00A40AB0">
            <w:r>
              <w:t xml:space="preserve">12.2 </w:t>
            </w:r>
            <w:r w:rsidRPr="518715FE">
              <w:t>Signed and dated CVs &amp; G</w:t>
            </w:r>
            <w:r w:rsidR="004D571A">
              <w:t xml:space="preserve">ood </w:t>
            </w:r>
            <w:r w:rsidRPr="518715FE">
              <w:t>C</w:t>
            </w:r>
            <w:r w:rsidR="004D571A">
              <w:t xml:space="preserve">linical </w:t>
            </w:r>
            <w:r w:rsidRPr="518715FE">
              <w:t>P</w:t>
            </w:r>
            <w:r w:rsidR="004D571A">
              <w:t>ractice</w:t>
            </w:r>
            <w:r w:rsidRPr="518715FE"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AA4122" w:rsidRPr="00456138" w:rsidRDefault="00AA4122" w:rsidP="00A40AB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777777" w:rsidR="00AA4122" w:rsidRPr="00456138" w:rsidRDefault="00AA4122" w:rsidP="00A40AB0"/>
        </w:tc>
      </w:tr>
      <w:tr w:rsidR="00AA4122" w:rsidRPr="00456138" w14:paraId="5056D98C" w14:textId="77777777" w:rsidTr="00AA4122">
        <w:trPr>
          <w:trHeight w:hRule="exact" w:val="567"/>
        </w:trPr>
        <w:tc>
          <w:tcPr>
            <w:tcW w:w="4395" w:type="dxa"/>
          </w:tcPr>
          <w:p w14:paraId="7A4721C5" w14:textId="77777777" w:rsidR="00AA4122" w:rsidRPr="00456138" w:rsidRDefault="00AA4122" w:rsidP="00A40AB0">
            <w:r>
              <w:t xml:space="preserve">12.3 </w:t>
            </w:r>
            <w:r w:rsidRPr="00456138"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15E7835F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DA79047" w14:textId="77777777" w:rsidR="00AA4122" w:rsidRPr="00456138" w:rsidRDefault="00AA4122" w:rsidP="00A40AB0"/>
        </w:tc>
      </w:tr>
      <w:tr w:rsidR="00AA4122" w:rsidRPr="00456138" w14:paraId="136C1F6E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EE49D1D" w14:textId="77777777" w:rsidR="00AA4122" w:rsidRPr="008E2120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13.0 </w:t>
            </w:r>
            <w:r w:rsidRPr="008E2120">
              <w:rPr>
                <w:b/>
                <w:bCs/>
                <w:sz w:val="22"/>
                <w:szCs w:val="22"/>
                <w:lang w:eastAsia="en-US"/>
              </w:rPr>
              <w:t>Medicinal products</w:t>
            </w:r>
            <w:r w:rsidRPr="008E2120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4122" w:rsidRPr="00456138" w14:paraId="7B3A9B82" w14:textId="77777777" w:rsidTr="00AA4122">
        <w:trPr>
          <w:trHeight w:hRule="exact" w:val="567"/>
        </w:trPr>
        <w:tc>
          <w:tcPr>
            <w:tcW w:w="4395" w:type="dxa"/>
          </w:tcPr>
          <w:p w14:paraId="724C9EE0" w14:textId="3CA67B1F" w:rsidR="00AA4122" w:rsidRDefault="00AA4122" w:rsidP="00A40AB0">
            <w:r>
              <w:t xml:space="preserve">13.1 </w:t>
            </w:r>
            <w:r w:rsidRPr="00456138">
              <w:t xml:space="preserve">Investigator Brochure (IB) and/or </w:t>
            </w:r>
            <w:r w:rsidR="00B3741E" w:rsidRPr="00B3741E">
              <w:t xml:space="preserve">Summary of Product Characteristics </w:t>
            </w:r>
            <w:r w:rsidR="00B3741E">
              <w:t>(</w:t>
            </w:r>
            <w:r w:rsidRPr="00456138">
              <w:t>SmPC)</w:t>
            </w:r>
          </w:p>
          <w:p w14:paraId="35FE73C9" w14:textId="3AE80676" w:rsidR="00AA4122" w:rsidRPr="00456138" w:rsidRDefault="00AA4122" w:rsidP="00A40AB0"/>
        </w:tc>
        <w:tc>
          <w:tcPr>
            <w:tcW w:w="851" w:type="dxa"/>
            <w:shd w:val="clear" w:color="auto" w:fill="auto"/>
          </w:tcPr>
          <w:p w14:paraId="7DACC207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79C88D7" w14:textId="77777777" w:rsidR="00AA4122" w:rsidRPr="00456138" w:rsidRDefault="00AA4122" w:rsidP="00A40AB0"/>
        </w:tc>
      </w:tr>
      <w:tr w:rsidR="00AA4122" w:rsidRPr="00456138" w14:paraId="1F67F483" w14:textId="77777777" w:rsidTr="00AA4122">
        <w:trPr>
          <w:trHeight w:hRule="exact" w:val="567"/>
        </w:trPr>
        <w:tc>
          <w:tcPr>
            <w:tcW w:w="4395" w:type="dxa"/>
          </w:tcPr>
          <w:p w14:paraId="126CD0A7" w14:textId="77777777" w:rsidR="00AA4122" w:rsidRPr="00456138" w:rsidRDefault="00AA4122" w:rsidP="00A40AB0">
            <w:r>
              <w:lastRenderedPageBreak/>
              <w:t xml:space="preserve">13.2 </w:t>
            </w:r>
            <w:r w:rsidRPr="00456138">
              <w:t>Superseded version(s)</w:t>
            </w:r>
          </w:p>
        </w:tc>
        <w:tc>
          <w:tcPr>
            <w:tcW w:w="851" w:type="dxa"/>
            <w:shd w:val="clear" w:color="auto" w:fill="auto"/>
          </w:tcPr>
          <w:p w14:paraId="738D450C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D9EC7E9" w14:textId="77777777" w:rsidR="00AA4122" w:rsidRPr="00456138" w:rsidRDefault="00AA4122" w:rsidP="00A40AB0"/>
        </w:tc>
      </w:tr>
      <w:tr w:rsidR="00AA4122" w:rsidRPr="00456138" w14:paraId="1DD7D9F8" w14:textId="77777777" w:rsidTr="00AA4122">
        <w:trPr>
          <w:trHeight w:hRule="exact" w:val="567"/>
        </w:trPr>
        <w:tc>
          <w:tcPr>
            <w:tcW w:w="4395" w:type="dxa"/>
          </w:tcPr>
          <w:p w14:paraId="721C0846" w14:textId="77777777" w:rsidR="00AA4122" w:rsidRPr="00456138" w:rsidRDefault="00AA4122" w:rsidP="00A40AB0">
            <w:r>
              <w:t xml:space="preserve">13.3 </w:t>
            </w:r>
            <w:r w:rsidRPr="00456138">
              <w:t>Medicinal product management plan</w:t>
            </w:r>
          </w:p>
        </w:tc>
        <w:tc>
          <w:tcPr>
            <w:tcW w:w="851" w:type="dxa"/>
            <w:shd w:val="clear" w:color="auto" w:fill="auto"/>
          </w:tcPr>
          <w:p w14:paraId="3876589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F31A01A" w14:textId="77777777" w:rsidR="00AA4122" w:rsidRPr="00456138" w:rsidRDefault="00AA4122" w:rsidP="00A40AB0"/>
        </w:tc>
      </w:tr>
      <w:tr w:rsidR="00AA4122" w:rsidRPr="00456138" w14:paraId="6771FCD6" w14:textId="77777777" w:rsidTr="00AA4122">
        <w:trPr>
          <w:trHeight w:hRule="exact" w:val="567"/>
        </w:trPr>
        <w:tc>
          <w:tcPr>
            <w:tcW w:w="4395" w:type="dxa"/>
          </w:tcPr>
          <w:p w14:paraId="7CD1AE5F" w14:textId="77777777" w:rsidR="00AA4122" w:rsidRPr="00456138" w:rsidRDefault="00AA4122" w:rsidP="00A40AB0">
            <w:r>
              <w:t xml:space="preserve">13.4 </w:t>
            </w:r>
            <w:r w:rsidRPr="00456138">
              <w:t>Pharmacy manual</w:t>
            </w:r>
          </w:p>
        </w:tc>
        <w:tc>
          <w:tcPr>
            <w:tcW w:w="851" w:type="dxa"/>
            <w:shd w:val="clear" w:color="auto" w:fill="auto"/>
          </w:tcPr>
          <w:p w14:paraId="131B63F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CD661C8" w14:textId="77777777" w:rsidR="00AA4122" w:rsidRPr="00456138" w:rsidRDefault="00AA4122" w:rsidP="00A40AB0"/>
        </w:tc>
      </w:tr>
      <w:tr w:rsidR="00AA4122" w:rsidRPr="00456138" w14:paraId="1D9D9381" w14:textId="77777777" w:rsidTr="00AA4122">
        <w:trPr>
          <w:trHeight w:hRule="exact" w:val="567"/>
        </w:trPr>
        <w:tc>
          <w:tcPr>
            <w:tcW w:w="4395" w:type="dxa"/>
          </w:tcPr>
          <w:p w14:paraId="1AFD8D03" w14:textId="77777777" w:rsidR="00AA4122" w:rsidRPr="00456138" w:rsidRDefault="00AA4122" w:rsidP="00A40AB0">
            <w:r>
              <w:t xml:space="preserve">13.5 </w:t>
            </w:r>
            <w:r w:rsidRPr="00456138">
              <w:t xml:space="preserve">Accountability / dispensing log template </w:t>
            </w:r>
          </w:p>
        </w:tc>
        <w:tc>
          <w:tcPr>
            <w:tcW w:w="851" w:type="dxa"/>
            <w:shd w:val="clear" w:color="auto" w:fill="auto"/>
          </w:tcPr>
          <w:p w14:paraId="0C177BD1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BF5BE97" w14:textId="77777777" w:rsidR="00AA4122" w:rsidRPr="00456138" w:rsidRDefault="00AA4122" w:rsidP="00A40AB0"/>
        </w:tc>
      </w:tr>
      <w:tr w:rsidR="00AA4122" w:rsidRPr="00456138" w14:paraId="523DC81E" w14:textId="77777777" w:rsidTr="00AA4122">
        <w:trPr>
          <w:trHeight w:hRule="exact" w:val="567"/>
        </w:trPr>
        <w:tc>
          <w:tcPr>
            <w:tcW w:w="4395" w:type="dxa"/>
          </w:tcPr>
          <w:p w14:paraId="41307E06" w14:textId="77777777" w:rsidR="00AA4122" w:rsidRPr="00456138" w:rsidRDefault="00AA4122" w:rsidP="00A40AB0">
            <w:r>
              <w:t xml:space="preserve">13.6 </w:t>
            </w:r>
            <w:r w:rsidRPr="00456138">
              <w:t xml:space="preserve">Overall medicinal product accountability log </w:t>
            </w:r>
          </w:p>
        </w:tc>
        <w:tc>
          <w:tcPr>
            <w:tcW w:w="851" w:type="dxa"/>
            <w:shd w:val="clear" w:color="auto" w:fill="auto"/>
          </w:tcPr>
          <w:p w14:paraId="7C5F94E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9E145C0" w14:textId="77777777" w:rsidR="00AA4122" w:rsidRPr="00456138" w:rsidRDefault="00AA4122" w:rsidP="00A40AB0"/>
        </w:tc>
      </w:tr>
      <w:tr w:rsidR="00AA4122" w:rsidRPr="00456138" w14:paraId="41B2B50B" w14:textId="77777777" w:rsidTr="00AA4122">
        <w:trPr>
          <w:trHeight w:hRule="exact" w:val="567"/>
        </w:trPr>
        <w:tc>
          <w:tcPr>
            <w:tcW w:w="4395" w:type="dxa"/>
          </w:tcPr>
          <w:p w14:paraId="2732F9FF" w14:textId="77777777" w:rsidR="00AA4122" w:rsidRPr="00456138" w:rsidRDefault="00AA4122" w:rsidP="00A40AB0">
            <w:r>
              <w:t>13.7 H</w:t>
            </w:r>
            <w:r w:rsidRPr="00456138">
              <w:t>andling, shipping, and ordering of medicinal products</w:t>
            </w:r>
            <w:r>
              <w:t xml:space="preserve"> documents</w:t>
            </w:r>
          </w:p>
        </w:tc>
        <w:tc>
          <w:tcPr>
            <w:tcW w:w="851" w:type="dxa"/>
            <w:shd w:val="clear" w:color="auto" w:fill="auto"/>
          </w:tcPr>
          <w:p w14:paraId="69AD6FF8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3DAD701C" w14:textId="77777777" w:rsidR="00AA4122" w:rsidRPr="00456138" w:rsidRDefault="00AA4122" w:rsidP="00A40AB0"/>
        </w:tc>
      </w:tr>
      <w:tr w:rsidR="00AA4122" w:rsidRPr="00456138" w14:paraId="0E56C4D5" w14:textId="77777777" w:rsidTr="00AA4122">
        <w:trPr>
          <w:trHeight w:hRule="exact" w:val="567"/>
        </w:trPr>
        <w:tc>
          <w:tcPr>
            <w:tcW w:w="4395" w:type="dxa"/>
          </w:tcPr>
          <w:p w14:paraId="7FD83CC9" w14:textId="77777777" w:rsidR="00AA4122" w:rsidRPr="00456138" w:rsidRDefault="00AA4122" w:rsidP="00A40AB0">
            <w:r>
              <w:t xml:space="preserve">13.8 </w:t>
            </w:r>
            <w:r w:rsidRPr="518715FE">
              <w:t>Prescription template(s)</w:t>
            </w:r>
          </w:p>
        </w:tc>
        <w:tc>
          <w:tcPr>
            <w:tcW w:w="851" w:type="dxa"/>
            <w:shd w:val="clear" w:color="auto" w:fill="auto"/>
          </w:tcPr>
          <w:p w14:paraId="25A0EA66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94D1CCE" w14:textId="77777777" w:rsidR="00AA4122" w:rsidRPr="00456138" w:rsidRDefault="00AA4122" w:rsidP="00A40AB0"/>
        </w:tc>
      </w:tr>
      <w:tr w:rsidR="00AA4122" w:rsidRPr="00456138" w14:paraId="6E610F1C" w14:textId="77777777" w:rsidTr="00AA4122">
        <w:trPr>
          <w:trHeight w:hRule="exact" w:val="567"/>
        </w:trPr>
        <w:tc>
          <w:tcPr>
            <w:tcW w:w="4395" w:type="dxa"/>
          </w:tcPr>
          <w:p w14:paraId="31C9E97C" w14:textId="77777777" w:rsidR="00AA4122" w:rsidRPr="00456138" w:rsidRDefault="00AA4122" w:rsidP="00A40AB0">
            <w:r>
              <w:t xml:space="preserve">13.9 </w:t>
            </w:r>
            <w:r w:rsidRPr="00456138">
              <w:t>Destruction log template / return to sponsor form</w:t>
            </w:r>
          </w:p>
        </w:tc>
        <w:tc>
          <w:tcPr>
            <w:tcW w:w="851" w:type="dxa"/>
            <w:shd w:val="clear" w:color="auto" w:fill="auto"/>
          </w:tcPr>
          <w:p w14:paraId="2A0F062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D6CB4CE" w14:textId="77777777" w:rsidR="00AA4122" w:rsidRPr="00456138" w:rsidRDefault="00AA4122" w:rsidP="00A40AB0"/>
        </w:tc>
      </w:tr>
      <w:tr w:rsidR="00AA4122" w:rsidRPr="00456138" w14:paraId="32D4770A" w14:textId="77777777" w:rsidTr="00AA4122">
        <w:trPr>
          <w:trHeight w:hRule="exact" w:val="567"/>
        </w:trPr>
        <w:tc>
          <w:tcPr>
            <w:tcW w:w="4395" w:type="dxa"/>
          </w:tcPr>
          <w:p w14:paraId="1C8DA1EE" w14:textId="77777777" w:rsidR="00AA4122" w:rsidRPr="00456138" w:rsidRDefault="00AA4122" w:rsidP="00A40AB0">
            <w:r>
              <w:t xml:space="preserve">13.10 </w:t>
            </w:r>
            <w:r w:rsidRPr="00456138">
              <w:t>SOP(s) related to medicinal products and/or their handling</w:t>
            </w:r>
          </w:p>
        </w:tc>
        <w:tc>
          <w:tcPr>
            <w:tcW w:w="851" w:type="dxa"/>
            <w:shd w:val="clear" w:color="auto" w:fill="auto"/>
          </w:tcPr>
          <w:p w14:paraId="0089EB93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61F1E26" w14:textId="77777777" w:rsidR="00AA4122" w:rsidRPr="00456138" w:rsidRDefault="00AA4122" w:rsidP="00A40AB0"/>
        </w:tc>
      </w:tr>
      <w:tr w:rsidR="00AA4122" w:rsidRPr="00456138" w14:paraId="6E76FAFE" w14:textId="77777777" w:rsidTr="00AA4122">
        <w:trPr>
          <w:trHeight w:hRule="exact" w:val="567"/>
        </w:trPr>
        <w:tc>
          <w:tcPr>
            <w:tcW w:w="4395" w:type="dxa"/>
          </w:tcPr>
          <w:p w14:paraId="1BE79AC5" w14:textId="77777777" w:rsidR="00AA4122" w:rsidRPr="00456138" w:rsidRDefault="00AA4122" w:rsidP="00A40AB0">
            <w:r>
              <w:t xml:space="preserve">13.11 </w:t>
            </w:r>
            <w:r w:rsidRPr="00456138">
              <w:t xml:space="preserve">Correspondence related to the medicinal products </w:t>
            </w:r>
          </w:p>
        </w:tc>
        <w:tc>
          <w:tcPr>
            <w:tcW w:w="851" w:type="dxa"/>
            <w:shd w:val="clear" w:color="auto" w:fill="auto"/>
          </w:tcPr>
          <w:p w14:paraId="1F292CC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9A733B2" w14:textId="77777777" w:rsidR="00AA4122" w:rsidRPr="00456138" w:rsidRDefault="00AA4122" w:rsidP="00A40AB0"/>
        </w:tc>
      </w:tr>
      <w:tr w:rsidR="00AA4122" w:rsidRPr="00456138" w14:paraId="47ABD9C3" w14:textId="77777777" w:rsidTr="00AA4122">
        <w:trPr>
          <w:trHeight w:hRule="exact" w:val="567"/>
        </w:trPr>
        <w:tc>
          <w:tcPr>
            <w:tcW w:w="4395" w:type="dxa"/>
          </w:tcPr>
          <w:p w14:paraId="6587DF7A" w14:textId="77777777" w:rsidR="00AA4122" w:rsidRPr="00456138" w:rsidRDefault="00AA4122" w:rsidP="00A40AB0">
            <w:r>
              <w:t xml:space="preserve">13.12 </w:t>
            </w:r>
            <w:r w:rsidRPr="00456138">
              <w:t>Storage of medicinal products</w:t>
            </w:r>
            <w:r>
              <w:t xml:space="preserve"> out of Pharmacy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95393E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FC1C4E7" w14:textId="77777777" w:rsidR="00AA4122" w:rsidRPr="00456138" w:rsidRDefault="00AA4122" w:rsidP="00A40AB0"/>
        </w:tc>
      </w:tr>
      <w:tr w:rsidR="00AA4122" w:rsidRPr="00456138" w14:paraId="27E772D9" w14:textId="77777777" w:rsidTr="00AA4122">
        <w:trPr>
          <w:trHeight w:hRule="exact" w:val="567"/>
        </w:trPr>
        <w:tc>
          <w:tcPr>
            <w:tcW w:w="4395" w:type="dxa"/>
          </w:tcPr>
          <w:p w14:paraId="26CDF3D2" w14:textId="77777777" w:rsidR="00AA4122" w:rsidRPr="00456138" w:rsidRDefault="00AA4122" w:rsidP="00A40AB0">
            <w:r>
              <w:t>13.13 Out of pharmacy t</w:t>
            </w:r>
            <w:r w:rsidRPr="00456138">
              <w:t>emperature monitoring logs</w:t>
            </w:r>
          </w:p>
        </w:tc>
        <w:tc>
          <w:tcPr>
            <w:tcW w:w="851" w:type="dxa"/>
            <w:shd w:val="clear" w:color="auto" w:fill="auto"/>
          </w:tcPr>
          <w:p w14:paraId="460F7AEF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5AEBECC7" w14:textId="77777777" w:rsidR="00AA4122" w:rsidRPr="00456138" w:rsidRDefault="00AA4122" w:rsidP="00A40AB0"/>
        </w:tc>
      </w:tr>
      <w:tr w:rsidR="00AA4122" w:rsidRPr="00456138" w14:paraId="483E4E4C" w14:textId="77777777" w:rsidTr="00AA4122">
        <w:trPr>
          <w:trHeight w:hRule="exact" w:val="567"/>
        </w:trPr>
        <w:tc>
          <w:tcPr>
            <w:tcW w:w="4395" w:type="dxa"/>
          </w:tcPr>
          <w:p w14:paraId="752DBF87" w14:textId="77777777" w:rsidR="00AA4122" w:rsidRPr="00456138" w:rsidRDefault="00AA4122" w:rsidP="00A40AB0">
            <w:r>
              <w:t xml:space="preserve">13.14 Out of Pharmacy </w:t>
            </w:r>
            <w:r w:rsidRPr="00456138">
              <w:t>Thermometer d</w:t>
            </w:r>
            <w:r>
              <w:t xml:space="preserve">etails </w:t>
            </w:r>
          </w:p>
        </w:tc>
        <w:tc>
          <w:tcPr>
            <w:tcW w:w="851" w:type="dxa"/>
            <w:shd w:val="clear" w:color="auto" w:fill="auto"/>
          </w:tcPr>
          <w:p w14:paraId="77198FEE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2AB3A143" w14:textId="77777777" w:rsidR="00AA4122" w:rsidRPr="00456138" w:rsidRDefault="00AA4122" w:rsidP="00A40AB0"/>
        </w:tc>
      </w:tr>
      <w:tr w:rsidR="00AA4122" w:rsidRPr="00456138" w14:paraId="3AC72644" w14:textId="77777777" w:rsidTr="00AA4122">
        <w:trPr>
          <w:trHeight w:hRule="exact" w:val="567"/>
        </w:trPr>
        <w:tc>
          <w:tcPr>
            <w:tcW w:w="4395" w:type="dxa"/>
          </w:tcPr>
          <w:p w14:paraId="194E93FA" w14:textId="77777777" w:rsidR="00AA4122" w:rsidRPr="00456138" w:rsidRDefault="00AA4122" w:rsidP="00A40AB0">
            <w:r>
              <w:t xml:space="preserve">13.15 Out of pharmacy </w:t>
            </w:r>
            <w:r w:rsidRPr="00456138">
              <w:t xml:space="preserve">Management of temperature excursions </w:t>
            </w:r>
          </w:p>
        </w:tc>
        <w:tc>
          <w:tcPr>
            <w:tcW w:w="851" w:type="dxa"/>
            <w:shd w:val="clear" w:color="auto" w:fill="auto"/>
          </w:tcPr>
          <w:p w14:paraId="768F938A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D1C1E66" w14:textId="77777777" w:rsidR="00AA4122" w:rsidRPr="00456138" w:rsidRDefault="00AA4122" w:rsidP="00A40AB0"/>
        </w:tc>
      </w:tr>
      <w:tr w:rsidR="00AA4122" w:rsidRPr="00456138" w14:paraId="655B9EAF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513D83F" w14:textId="77777777" w:rsidR="00AA4122" w:rsidRPr="008E2120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14.0 </w:t>
            </w:r>
            <w:r w:rsidRPr="008E2120">
              <w:rPr>
                <w:b/>
                <w:bCs/>
                <w:sz w:val="22"/>
                <w:szCs w:val="22"/>
              </w:rPr>
              <w:t>Safety Reporting</w:t>
            </w:r>
          </w:p>
        </w:tc>
      </w:tr>
      <w:tr w:rsidR="00AA4122" w:rsidRPr="00456138" w14:paraId="7BA2760F" w14:textId="77777777" w:rsidTr="00AA4122">
        <w:trPr>
          <w:trHeight w:hRule="exact" w:val="567"/>
        </w:trPr>
        <w:tc>
          <w:tcPr>
            <w:tcW w:w="4395" w:type="dxa"/>
          </w:tcPr>
          <w:p w14:paraId="06E38974" w14:textId="77777777" w:rsidR="00AA4122" w:rsidRPr="00456138" w:rsidRDefault="00AA4122" w:rsidP="00A40AB0">
            <w:r>
              <w:t xml:space="preserve">14.1 </w:t>
            </w:r>
            <w:r w:rsidRPr="00456138"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621CCD81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0604A7B5" w14:textId="77777777" w:rsidR="00AA4122" w:rsidRPr="00456138" w:rsidRDefault="00AA4122" w:rsidP="00A40AB0"/>
        </w:tc>
      </w:tr>
      <w:tr w:rsidR="00AA4122" w:rsidRPr="00456138" w14:paraId="7971D088" w14:textId="77777777" w:rsidTr="00AA4122">
        <w:trPr>
          <w:trHeight w:hRule="exact" w:val="567"/>
        </w:trPr>
        <w:tc>
          <w:tcPr>
            <w:tcW w:w="4395" w:type="dxa"/>
          </w:tcPr>
          <w:p w14:paraId="22981D34" w14:textId="77777777" w:rsidR="00AA4122" w:rsidRPr="00456138" w:rsidRDefault="00AA4122" w:rsidP="00A40AB0">
            <w:r>
              <w:t xml:space="preserve">14.2 </w:t>
            </w:r>
            <w:r w:rsidRPr="00456138"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40A52231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1A1D8486" w14:textId="77777777" w:rsidR="00AA4122" w:rsidRPr="00456138" w:rsidRDefault="00AA4122" w:rsidP="00A40AB0"/>
        </w:tc>
      </w:tr>
      <w:tr w:rsidR="00B3741E" w:rsidRPr="00456138" w14:paraId="4F6DFD23" w14:textId="77777777" w:rsidTr="00AA4122">
        <w:trPr>
          <w:trHeight w:hRule="exact" w:val="567"/>
        </w:trPr>
        <w:tc>
          <w:tcPr>
            <w:tcW w:w="4395" w:type="dxa"/>
          </w:tcPr>
          <w:p w14:paraId="1B139774" w14:textId="1A19B42E" w:rsidR="00B3741E" w:rsidRDefault="00B3741E" w:rsidP="00A40AB0">
            <w:r>
              <w:t xml:space="preserve">14.3 Safety Event reporting log </w:t>
            </w:r>
          </w:p>
        </w:tc>
        <w:tc>
          <w:tcPr>
            <w:tcW w:w="851" w:type="dxa"/>
            <w:shd w:val="clear" w:color="auto" w:fill="auto"/>
          </w:tcPr>
          <w:p w14:paraId="59A5FE2D" w14:textId="77777777" w:rsidR="00B3741E" w:rsidRPr="00456138" w:rsidRDefault="00B3741E" w:rsidP="00A40AB0"/>
        </w:tc>
        <w:tc>
          <w:tcPr>
            <w:tcW w:w="4961" w:type="dxa"/>
            <w:shd w:val="clear" w:color="auto" w:fill="auto"/>
          </w:tcPr>
          <w:p w14:paraId="5014F7A9" w14:textId="77777777" w:rsidR="00B3741E" w:rsidRPr="00456138" w:rsidRDefault="00B3741E" w:rsidP="00A40AB0"/>
        </w:tc>
      </w:tr>
      <w:tr w:rsidR="00AA4122" w:rsidRPr="00456138" w14:paraId="5E8C152D" w14:textId="77777777" w:rsidTr="00AA4122">
        <w:trPr>
          <w:trHeight w:hRule="exact" w:val="567"/>
        </w:trPr>
        <w:tc>
          <w:tcPr>
            <w:tcW w:w="4395" w:type="dxa"/>
          </w:tcPr>
          <w:p w14:paraId="417194AF" w14:textId="361B356E" w:rsidR="00AA4122" w:rsidRPr="00456138" w:rsidRDefault="00AA4122" w:rsidP="00A40AB0">
            <w:r>
              <w:t xml:space="preserve">14.4 </w:t>
            </w:r>
            <w:r w:rsidRPr="3DE7050A">
              <w:t>Completed S</w:t>
            </w:r>
            <w:r w:rsidR="00B3741E">
              <w:t xml:space="preserve">erious </w:t>
            </w:r>
            <w:r w:rsidRPr="3DE7050A">
              <w:t>A</w:t>
            </w:r>
            <w:r w:rsidR="00B3741E">
              <w:t xml:space="preserve">dverse </w:t>
            </w:r>
            <w:r w:rsidRPr="3DE7050A">
              <w:t>E</w:t>
            </w:r>
            <w:r w:rsidR="00B3741E">
              <w:t>vent (SAE)</w:t>
            </w:r>
            <w:r>
              <w:t xml:space="preserve"> </w:t>
            </w:r>
            <w:r w:rsidRPr="3DE7050A"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3D61D5F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6D5B31A2" w14:textId="77777777" w:rsidR="00AA4122" w:rsidRPr="00456138" w:rsidRDefault="00AA4122" w:rsidP="00A40AB0"/>
        </w:tc>
      </w:tr>
      <w:tr w:rsidR="00AA4122" w14:paraId="6F878F11" w14:textId="77777777" w:rsidTr="00AA4122">
        <w:trPr>
          <w:trHeight w:val="567"/>
        </w:trPr>
        <w:tc>
          <w:tcPr>
            <w:tcW w:w="4395" w:type="dxa"/>
          </w:tcPr>
          <w:p w14:paraId="3F154CF8" w14:textId="740C4D3D" w:rsidR="00AA4122" w:rsidRDefault="00AA4122" w:rsidP="00A40AB0">
            <w:r>
              <w:t xml:space="preserve">14.5 </w:t>
            </w:r>
            <w:r w:rsidRPr="3DE7050A">
              <w:t>Completed</w:t>
            </w:r>
            <w:r>
              <w:t xml:space="preserve"> </w:t>
            </w:r>
            <w:r w:rsidR="00A40AB0" w:rsidRPr="00A40AB0">
              <w:t xml:space="preserve">Suspected Unexpected Serious Adverse Reactions </w:t>
            </w:r>
            <w:r w:rsidR="00A40AB0">
              <w:t>(</w:t>
            </w:r>
            <w:r w:rsidRPr="3DE7050A">
              <w:t>SUSAR</w:t>
            </w:r>
            <w:r w:rsidR="00A40AB0">
              <w:t>)</w:t>
            </w:r>
            <w:r w:rsidRPr="3DE7050A">
              <w:t xml:space="preserve"> reporting forms</w:t>
            </w:r>
          </w:p>
        </w:tc>
        <w:tc>
          <w:tcPr>
            <w:tcW w:w="851" w:type="dxa"/>
            <w:shd w:val="clear" w:color="auto" w:fill="auto"/>
          </w:tcPr>
          <w:p w14:paraId="2F3695F8" w14:textId="77777777" w:rsidR="00AA4122" w:rsidRDefault="00AA4122" w:rsidP="00A40AB0"/>
        </w:tc>
        <w:tc>
          <w:tcPr>
            <w:tcW w:w="4961" w:type="dxa"/>
            <w:shd w:val="clear" w:color="auto" w:fill="auto"/>
          </w:tcPr>
          <w:p w14:paraId="5C2416B2" w14:textId="77777777" w:rsidR="00AA4122" w:rsidRDefault="00AA4122" w:rsidP="00A40AB0"/>
        </w:tc>
      </w:tr>
      <w:tr w:rsidR="00AA4122" w:rsidRPr="00456138" w14:paraId="31C46BEF" w14:textId="77777777" w:rsidTr="00A40AB0">
        <w:trPr>
          <w:trHeight w:hRule="exact" w:val="1136"/>
        </w:trPr>
        <w:tc>
          <w:tcPr>
            <w:tcW w:w="4395" w:type="dxa"/>
          </w:tcPr>
          <w:p w14:paraId="3E88684D" w14:textId="52F5443A" w:rsidR="00AA4122" w:rsidRPr="00456138" w:rsidRDefault="00AA4122" w:rsidP="00A40AB0">
            <w:r>
              <w:t xml:space="preserve">14.6 </w:t>
            </w:r>
            <w:r w:rsidRPr="3DE7050A">
              <w:t>Correspondence associated with submission of SUSARs (including</w:t>
            </w:r>
            <w:r>
              <w:t xml:space="preserve"> </w:t>
            </w:r>
            <w:r w:rsidRPr="3DE7050A">
              <w:t>MHRA and R</w:t>
            </w:r>
            <w:r w:rsidR="00A40AB0">
              <w:t xml:space="preserve">esearch </w:t>
            </w:r>
            <w:r w:rsidRPr="3DE7050A">
              <w:t>E</w:t>
            </w:r>
            <w:r w:rsidR="00A40AB0">
              <w:t xml:space="preserve">thics </w:t>
            </w:r>
            <w:r w:rsidRPr="3DE7050A">
              <w:t>C</w:t>
            </w:r>
            <w:r w:rsidR="00A40AB0">
              <w:t>ommittee</w:t>
            </w:r>
            <w:r w:rsidRPr="3DE7050A">
              <w:t xml:space="preserve"> submission and</w:t>
            </w:r>
            <w:r>
              <w:t xml:space="preserve"> </w:t>
            </w:r>
            <w:r w:rsidRPr="3DE7050A"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121625D2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76B5A694" w14:textId="77777777" w:rsidR="00AA4122" w:rsidRPr="00456138" w:rsidRDefault="00AA4122" w:rsidP="00A40AB0"/>
        </w:tc>
      </w:tr>
      <w:tr w:rsidR="00AA4122" w:rsidRPr="00456138" w14:paraId="03769369" w14:textId="77777777" w:rsidTr="00AA4122">
        <w:trPr>
          <w:trHeight w:hRule="exact" w:val="567"/>
        </w:trPr>
        <w:tc>
          <w:tcPr>
            <w:tcW w:w="4395" w:type="dxa"/>
          </w:tcPr>
          <w:p w14:paraId="576D8684" w14:textId="77777777" w:rsidR="00AA4122" w:rsidRPr="00456138" w:rsidRDefault="00AA4122" w:rsidP="00A40AB0">
            <w:r>
              <w:t xml:space="preserve">14.7 </w:t>
            </w:r>
            <w:r w:rsidRPr="3DE7050A">
              <w:t>Completed</w:t>
            </w:r>
            <w:r>
              <w:t xml:space="preserve"> </w:t>
            </w:r>
            <w:r w:rsidRPr="3DE7050A"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1FCE55DD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9C0C5F1" w14:textId="77777777" w:rsidR="00AA4122" w:rsidRPr="00456138" w:rsidRDefault="00AA4122" w:rsidP="00A40AB0"/>
        </w:tc>
      </w:tr>
      <w:tr w:rsidR="00AA4122" w:rsidRPr="00456138" w14:paraId="19A24552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701C2FC" w14:textId="77777777" w:rsidR="00AA4122" w:rsidRPr="008E2120" w:rsidRDefault="00AA4122" w:rsidP="00A40A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15.0 </w:t>
            </w:r>
            <w:r w:rsidRPr="008E2120">
              <w:rPr>
                <w:b/>
                <w:bCs/>
                <w:sz w:val="22"/>
                <w:szCs w:val="22"/>
              </w:rPr>
              <w:t>Participant data</w:t>
            </w:r>
          </w:p>
        </w:tc>
      </w:tr>
      <w:tr w:rsidR="00AA4122" w:rsidRPr="00456138" w14:paraId="0A15FC39" w14:textId="77777777" w:rsidTr="00AA4122">
        <w:trPr>
          <w:trHeight w:hRule="exact" w:val="567"/>
        </w:trPr>
        <w:tc>
          <w:tcPr>
            <w:tcW w:w="4395" w:type="dxa"/>
          </w:tcPr>
          <w:p w14:paraId="014A135D" w14:textId="7B5968E1" w:rsidR="00D004EA" w:rsidRDefault="00AA4122" w:rsidP="00A40AB0">
            <w:r>
              <w:t xml:space="preserve">15.1 </w:t>
            </w:r>
            <w:r w:rsidR="00667B5A">
              <w:t xml:space="preserve">Master </w:t>
            </w:r>
            <w:r w:rsidR="004D571A">
              <w:t>R</w:t>
            </w:r>
            <w:r w:rsidRPr="00456138">
              <w:t xml:space="preserve">ecruitment log </w:t>
            </w:r>
          </w:p>
          <w:p w14:paraId="3019753A" w14:textId="77777777" w:rsidR="00AA4122" w:rsidRPr="00D004EA" w:rsidRDefault="00AA4122" w:rsidP="00D004EA">
            <w:pPr>
              <w:ind w:firstLine="720"/>
            </w:pPr>
          </w:p>
        </w:tc>
        <w:tc>
          <w:tcPr>
            <w:tcW w:w="851" w:type="dxa"/>
            <w:shd w:val="clear" w:color="auto" w:fill="auto"/>
          </w:tcPr>
          <w:p w14:paraId="11D58F95" w14:textId="77777777" w:rsidR="00AA4122" w:rsidRPr="00456138" w:rsidRDefault="00AA4122" w:rsidP="00A40AB0"/>
        </w:tc>
        <w:tc>
          <w:tcPr>
            <w:tcW w:w="4961" w:type="dxa"/>
            <w:shd w:val="clear" w:color="auto" w:fill="auto"/>
          </w:tcPr>
          <w:p w14:paraId="48F214D5" w14:textId="77777777" w:rsidR="00AA4122" w:rsidRPr="00456138" w:rsidRDefault="00AA4122" w:rsidP="00A40AB0"/>
        </w:tc>
      </w:tr>
      <w:tr w:rsidR="004D571A" w:rsidRPr="00456138" w14:paraId="4C43ACA6" w14:textId="77777777" w:rsidTr="00A57D2D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772701D" w14:textId="3E060C7B" w:rsidR="004D571A" w:rsidRPr="00A57D2D" w:rsidRDefault="004D571A" w:rsidP="004D571A">
            <w:pPr>
              <w:rPr>
                <w:b/>
                <w:sz w:val="22"/>
                <w:szCs w:val="22"/>
              </w:rPr>
            </w:pPr>
            <w:r w:rsidRPr="00A57D2D">
              <w:rPr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>16.0 Clinical Trial Sample Management</w:t>
            </w:r>
          </w:p>
        </w:tc>
      </w:tr>
      <w:tr w:rsidR="004D571A" w:rsidRPr="00456138" w14:paraId="63760D6A" w14:textId="77777777" w:rsidTr="00A40AB0">
        <w:trPr>
          <w:trHeight w:hRule="exact" w:val="567"/>
        </w:trPr>
        <w:tc>
          <w:tcPr>
            <w:tcW w:w="4395" w:type="dxa"/>
            <w:shd w:val="clear" w:color="auto" w:fill="FFFFFF" w:themeFill="background1"/>
          </w:tcPr>
          <w:p w14:paraId="1F598B81" w14:textId="3230B518" w:rsidR="004D571A" w:rsidRDefault="004D571A" w:rsidP="004D571A">
            <w:r>
              <w:t xml:space="preserve">16.1 </w:t>
            </w:r>
            <w:r w:rsidRPr="00A40B36">
              <w:t>Evidence of sample management protocol</w:t>
            </w:r>
          </w:p>
        </w:tc>
        <w:tc>
          <w:tcPr>
            <w:tcW w:w="851" w:type="dxa"/>
            <w:shd w:val="clear" w:color="auto" w:fill="auto"/>
          </w:tcPr>
          <w:p w14:paraId="4949A3F6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923F4E0" w14:textId="77777777" w:rsidR="004D571A" w:rsidRPr="00456138" w:rsidRDefault="004D571A" w:rsidP="004D571A"/>
        </w:tc>
      </w:tr>
      <w:tr w:rsidR="004D571A" w:rsidRPr="00456138" w14:paraId="52592FC3" w14:textId="77777777" w:rsidTr="00AA4122">
        <w:trPr>
          <w:trHeight w:hRule="exact" w:val="567"/>
        </w:trPr>
        <w:tc>
          <w:tcPr>
            <w:tcW w:w="4395" w:type="dxa"/>
          </w:tcPr>
          <w:p w14:paraId="5F21AABE" w14:textId="25AEA079" w:rsidR="004D571A" w:rsidRDefault="004D571A" w:rsidP="004D571A">
            <w:r>
              <w:t xml:space="preserve">16.2 </w:t>
            </w:r>
            <w:r w:rsidRPr="00456138">
              <w:t xml:space="preserve">Log of </w:t>
            </w:r>
            <w:r>
              <w:t>all</w:t>
            </w:r>
            <w:r w:rsidRPr="00456138">
              <w:t xml:space="preserve"> samples </w:t>
            </w:r>
          </w:p>
        </w:tc>
        <w:tc>
          <w:tcPr>
            <w:tcW w:w="851" w:type="dxa"/>
            <w:shd w:val="clear" w:color="auto" w:fill="auto"/>
          </w:tcPr>
          <w:p w14:paraId="29A0292B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05830EA" w14:textId="77777777" w:rsidR="004D571A" w:rsidRPr="00456138" w:rsidRDefault="004D571A" w:rsidP="004D571A"/>
        </w:tc>
      </w:tr>
      <w:tr w:rsidR="004D571A" w:rsidRPr="00456138" w14:paraId="104A5F9D" w14:textId="77777777" w:rsidTr="00AA4122">
        <w:trPr>
          <w:trHeight w:hRule="exact" w:val="567"/>
        </w:trPr>
        <w:tc>
          <w:tcPr>
            <w:tcW w:w="4395" w:type="dxa"/>
          </w:tcPr>
          <w:p w14:paraId="400076B1" w14:textId="267921C8" w:rsidR="004D571A" w:rsidRDefault="004D571A" w:rsidP="004D571A">
            <w:r>
              <w:t xml:space="preserve">16.3 </w:t>
            </w:r>
            <w:r w:rsidRPr="00456138">
              <w:t>Template sample transfer forms</w:t>
            </w:r>
          </w:p>
        </w:tc>
        <w:tc>
          <w:tcPr>
            <w:tcW w:w="851" w:type="dxa"/>
            <w:shd w:val="clear" w:color="auto" w:fill="auto"/>
          </w:tcPr>
          <w:p w14:paraId="6CD64BA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4202578" w14:textId="77777777" w:rsidR="004D571A" w:rsidRPr="00456138" w:rsidRDefault="004D571A" w:rsidP="004D571A"/>
        </w:tc>
      </w:tr>
      <w:tr w:rsidR="004D571A" w:rsidRPr="00456138" w14:paraId="19EECBB4" w14:textId="77777777" w:rsidTr="00AA4122">
        <w:trPr>
          <w:trHeight w:hRule="exact" w:val="567"/>
        </w:trPr>
        <w:tc>
          <w:tcPr>
            <w:tcW w:w="4395" w:type="dxa"/>
          </w:tcPr>
          <w:p w14:paraId="73157480" w14:textId="46332211" w:rsidR="004D571A" w:rsidRDefault="004D571A" w:rsidP="004D571A">
            <w:r>
              <w:t xml:space="preserve">16.4 </w:t>
            </w:r>
            <w:r w:rsidRPr="00456138">
              <w:t>Completed sample transfer forms</w:t>
            </w:r>
          </w:p>
        </w:tc>
        <w:tc>
          <w:tcPr>
            <w:tcW w:w="851" w:type="dxa"/>
            <w:shd w:val="clear" w:color="auto" w:fill="auto"/>
          </w:tcPr>
          <w:p w14:paraId="192355B4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B9B8FF6" w14:textId="77777777" w:rsidR="004D571A" w:rsidRPr="00456138" w:rsidRDefault="004D571A" w:rsidP="004D571A"/>
        </w:tc>
      </w:tr>
      <w:tr w:rsidR="004D571A" w:rsidRPr="00456138" w14:paraId="4FA0EEA1" w14:textId="77777777" w:rsidTr="00AA4122">
        <w:trPr>
          <w:trHeight w:hRule="exact" w:val="567"/>
        </w:trPr>
        <w:tc>
          <w:tcPr>
            <w:tcW w:w="4395" w:type="dxa"/>
          </w:tcPr>
          <w:p w14:paraId="453F0521" w14:textId="655E35EB" w:rsidR="004D571A" w:rsidRDefault="004D571A" w:rsidP="004D571A">
            <w:r>
              <w:t xml:space="preserve">16.5 </w:t>
            </w:r>
            <w:r w:rsidRPr="00456138">
              <w:t>Sample collection, transfer, and storage procedure(s)</w:t>
            </w:r>
          </w:p>
        </w:tc>
        <w:tc>
          <w:tcPr>
            <w:tcW w:w="851" w:type="dxa"/>
            <w:shd w:val="clear" w:color="auto" w:fill="auto"/>
          </w:tcPr>
          <w:p w14:paraId="1DB4A9A4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36DCCC93" w14:textId="77777777" w:rsidR="004D571A" w:rsidRPr="00456138" w:rsidRDefault="004D571A" w:rsidP="004D571A"/>
        </w:tc>
      </w:tr>
      <w:tr w:rsidR="004D571A" w:rsidRPr="00456138" w14:paraId="7D9EEC18" w14:textId="77777777" w:rsidTr="00AA4122">
        <w:trPr>
          <w:trHeight w:hRule="exact" w:val="567"/>
        </w:trPr>
        <w:tc>
          <w:tcPr>
            <w:tcW w:w="4395" w:type="dxa"/>
          </w:tcPr>
          <w:p w14:paraId="72E8B319" w14:textId="6094B782" w:rsidR="004D571A" w:rsidRDefault="004D571A" w:rsidP="004D571A">
            <w:r>
              <w:t xml:space="preserve">16.6 </w:t>
            </w:r>
            <w:r w:rsidRPr="00456138">
              <w:t xml:space="preserve">Sample analysis results </w:t>
            </w:r>
          </w:p>
        </w:tc>
        <w:tc>
          <w:tcPr>
            <w:tcW w:w="851" w:type="dxa"/>
            <w:shd w:val="clear" w:color="auto" w:fill="auto"/>
          </w:tcPr>
          <w:p w14:paraId="642BCC6D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F4E65A8" w14:textId="77777777" w:rsidR="004D571A" w:rsidRPr="00456138" w:rsidRDefault="004D571A" w:rsidP="004D571A"/>
        </w:tc>
      </w:tr>
      <w:tr w:rsidR="004D571A" w:rsidRPr="00456138" w14:paraId="75DFC67C" w14:textId="77777777" w:rsidTr="00AA4122">
        <w:trPr>
          <w:trHeight w:hRule="exact" w:val="567"/>
        </w:trPr>
        <w:tc>
          <w:tcPr>
            <w:tcW w:w="4395" w:type="dxa"/>
          </w:tcPr>
          <w:p w14:paraId="5873EEFC" w14:textId="0B0B04E1" w:rsidR="004D571A" w:rsidRDefault="004D571A" w:rsidP="004D571A">
            <w:r>
              <w:t>16</w:t>
            </w:r>
            <w:r w:rsidR="00147619">
              <w:t>.7</w:t>
            </w:r>
            <w:r>
              <w:t xml:space="preserve"> </w:t>
            </w:r>
            <w:r w:rsidRPr="00456138">
              <w:t xml:space="preserve">Storage and location of samples </w:t>
            </w:r>
          </w:p>
        </w:tc>
        <w:tc>
          <w:tcPr>
            <w:tcW w:w="851" w:type="dxa"/>
            <w:shd w:val="clear" w:color="auto" w:fill="auto"/>
          </w:tcPr>
          <w:p w14:paraId="72A42C2F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F4003D5" w14:textId="77777777" w:rsidR="004D571A" w:rsidRPr="00456138" w:rsidRDefault="004D571A" w:rsidP="004D571A"/>
        </w:tc>
      </w:tr>
      <w:tr w:rsidR="004D571A" w:rsidRPr="00456138" w14:paraId="14C70C31" w14:textId="77777777" w:rsidTr="00AA4122">
        <w:trPr>
          <w:trHeight w:hRule="exact" w:val="567"/>
        </w:trPr>
        <w:tc>
          <w:tcPr>
            <w:tcW w:w="4395" w:type="dxa"/>
          </w:tcPr>
          <w:p w14:paraId="4E7DA768" w14:textId="6369C608" w:rsidR="004D571A" w:rsidRDefault="004D571A" w:rsidP="004D571A">
            <w:r>
              <w:t>16</w:t>
            </w:r>
            <w:r w:rsidR="00147619">
              <w:t>.8</w:t>
            </w:r>
            <w:r>
              <w:t xml:space="preserve"> </w:t>
            </w:r>
            <w:r w:rsidRPr="00456138">
              <w:t xml:space="preserve">Temperature monitoring records </w:t>
            </w:r>
          </w:p>
        </w:tc>
        <w:tc>
          <w:tcPr>
            <w:tcW w:w="851" w:type="dxa"/>
            <w:shd w:val="clear" w:color="auto" w:fill="auto"/>
          </w:tcPr>
          <w:p w14:paraId="458C2A0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D363CCB" w14:textId="77777777" w:rsidR="004D571A" w:rsidRPr="00456138" w:rsidRDefault="004D571A" w:rsidP="004D571A"/>
        </w:tc>
      </w:tr>
      <w:tr w:rsidR="004D571A" w:rsidRPr="00456138" w14:paraId="41FDEDE1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879C16B" w14:textId="722B5327" w:rsidR="004D571A" w:rsidRPr="00613D07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17.0 </w:t>
            </w:r>
            <w:r w:rsidRPr="00613D07">
              <w:rPr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4D571A" w:rsidRPr="00456138" w14:paraId="6ACC129C" w14:textId="77777777" w:rsidTr="00AA4122">
        <w:trPr>
          <w:trHeight w:hRule="exact" w:val="567"/>
        </w:trPr>
        <w:tc>
          <w:tcPr>
            <w:tcW w:w="4395" w:type="dxa"/>
          </w:tcPr>
          <w:p w14:paraId="459B9992" w14:textId="0CBE97FE" w:rsidR="004D571A" w:rsidRPr="00456138" w:rsidRDefault="004D571A" w:rsidP="004D571A">
            <w:r>
              <w:t xml:space="preserve">17.1 </w:t>
            </w:r>
            <w:r w:rsidRPr="00456138">
              <w:t xml:space="preserve">Overall deviation log </w:t>
            </w:r>
          </w:p>
        </w:tc>
        <w:tc>
          <w:tcPr>
            <w:tcW w:w="851" w:type="dxa"/>
            <w:shd w:val="clear" w:color="auto" w:fill="auto"/>
          </w:tcPr>
          <w:p w14:paraId="7D5F3ECB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49F8D9E5" w14:textId="77777777" w:rsidR="004D571A" w:rsidRPr="00456138" w:rsidRDefault="004D571A" w:rsidP="004D571A"/>
        </w:tc>
      </w:tr>
      <w:tr w:rsidR="004D571A" w:rsidRPr="00456138" w14:paraId="72410485" w14:textId="77777777" w:rsidTr="00AA4122">
        <w:trPr>
          <w:trHeight w:hRule="exact" w:val="567"/>
        </w:trPr>
        <w:tc>
          <w:tcPr>
            <w:tcW w:w="4395" w:type="dxa"/>
          </w:tcPr>
          <w:p w14:paraId="31F2E482" w14:textId="51CABC86" w:rsidR="004D571A" w:rsidRPr="00456138" w:rsidRDefault="004D571A" w:rsidP="004D571A">
            <w:r>
              <w:t xml:space="preserve">17.2 </w:t>
            </w:r>
            <w:r w:rsidRPr="3DE7050A">
              <w:t>Pote</w:t>
            </w:r>
            <w:r>
              <w:t xml:space="preserve">ntial Serious Breaches </w:t>
            </w:r>
          </w:p>
        </w:tc>
        <w:tc>
          <w:tcPr>
            <w:tcW w:w="851" w:type="dxa"/>
            <w:shd w:val="clear" w:color="auto" w:fill="auto"/>
          </w:tcPr>
          <w:p w14:paraId="4E35103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64BAEDC8" w14:textId="77777777" w:rsidR="004D571A" w:rsidRPr="00456138" w:rsidRDefault="004D571A" w:rsidP="004D571A"/>
        </w:tc>
      </w:tr>
      <w:tr w:rsidR="004D571A" w14:paraId="434DA7A0" w14:textId="77777777" w:rsidTr="00AA4122">
        <w:trPr>
          <w:trHeight w:val="567"/>
        </w:trPr>
        <w:tc>
          <w:tcPr>
            <w:tcW w:w="4395" w:type="dxa"/>
          </w:tcPr>
          <w:p w14:paraId="43574D9D" w14:textId="5EE5CF8B" w:rsidR="004D571A" w:rsidRDefault="004D571A" w:rsidP="004D571A">
            <w:r>
              <w:t xml:space="preserve">17.3 </w:t>
            </w:r>
            <w:r w:rsidRPr="3DE7050A"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07495E13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24AAB0CE" w14:textId="77777777" w:rsidR="004D571A" w:rsidRDefault="004D571A" w:rsidP="004D571A"/>
        </w:tc>
      </w:tr>
      <w:tr w:rsidR="004D571A" w:rsidRPr="00456138" w14:paraId="358EEB3D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5248855" w14:textId="548A5D11" w:rsidR="004D571A" w:rsidRPr="00A0480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18.0 </w:t>
            </w:r>
            <w:r w:rsidRPr="3DE7050A">
              <w:rPr>
                <w:b/>
                <w:bCs/>
                <w:sz w:val="22"/>
                <w:szCs w:val="22"/>
              </w:rPr>
              <w:t xml:space="preserve">Data management  </w:t>
            </w:r>
          </w:p>
        </w:tc>
      </w:tr>
      <w:tr w:rsidR="004D571A" w:rsidRPr="00456138" w14:paraId="1A338EFB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46E34C24" w14:textId="6F9FEDB1" w:rsidR="004D571A" w:rsidRPr="00456138" w:rsidRDefault="004D571A" w:rsidP="004D571A">
            <w:r>
              <w:t xml:space="preserve">18.1 </w:t>
            </w:r>
            <w:r w:rsidRPr="00456138">
              <w:t>Template C</w:t>
            </w:r>
            <w:r>
              <w:t xml:space="preserve">ase </w:t>
            </w:r>
            <w:r w:rsidRPr="00456138">
              <w:t>R</w:t>
            </w:r>
            <w:r>
              <w:t xml:space="preserve">eport </w:t>
            </w:r>
            <w:r w:rsidRPr="00456138">
              <w:t>F</w:t>
            </w:r>
            <w:r>
              <w:t>orms (CRF)</w:t>
            </w:r>
            <w:r w:rsidRPr="00456138">
              <w:t xml:space="preserve"> and/or </w:t>
            </w:r>
            <w:proofErr w:type="spellStart"/>
            <w:r w:rsidRPr="00456138">
              <w:t>eCRFs</w:t>
            </w:r>
            <w:proofErr w:type="spellEnd"/>
            <w:r w:rsidRPr="00456138">
              <w:t xml:space="preserve">, </w:t>
            </w:r>
          </w:p>
        </w:tc>
        <w:tc>
          <w:tcPr>
            <w:tcW w:w="851" w:type="dxa"/>
            <w:shd w:val="clear" w:color="auto" w:fill="auto"/>
          </w:tcPr>
          <w:p w14:paraId="18ECD7C6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11E8079" w14:textId="77777777" w:rsidR="004D571A" w:rsidRPr="00456138" w:rsidRDefault="004D571A" w:rsidP="004D571A"/>
        </w:tc>
      </w:tr>
      <w:tr w:rsidR="004D571A" w:rsidRPr="00456138" w14:paraId="5B82D2B5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4700F1AC" w14:textId="298F1EB2" w:rsidR="004D571A" w:rsidRPr="00456138" w:rsidRDefault="004D571A" w:rsidP="004D571A">
            <w:r>
              <w:t xml:space="preserve">18.2 </w:t>
            </w:r>
            <w:r w:rsidRPr="00456138">
              <w:t>CRF/eCRF approva</w:t>
            </w:r>
            <w:r>
              <w:t>l</w:t>
            </w:r>
            <w:r w:rsidRPr="00456138"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0A44400F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75A3A7D" w14:textId="77777777" w:rsidR="004D571A" w:rsidRPr="00456138" w:rsidRDefault="004D571A" w:rsidP="004D571A"/>
        </w:tc>
      </w:tr>
      <w:tr w:rsidR="004D571A" w:rsidRPr="00456138" w14:paraId="76FDDC2A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44DA48FD" w14:textId="712169DA" w:rsidR="004D571A" w:rsidRPr="00456138" w:rsidRDefault="004D571A" w:rsidP="004D571A">
            <w:r>
              <w:t xml:space="preserve">18.3 </w:t>
            </w:r>
            <w:r w:rsidRPr="00456138">
              <w:t>CR</w:t>
            </w:r>
            <w:r>
              <w:t>F</w:t>
            </w:r>
            <w:r w:rsidRPr="00456138">
              <w:t>/eCRF completion guidelines</w:t>
            </w:r>
          </w:p>
        </w:tc>
        <w:tc>
          <w:tcPr>
            <w:tcW w:w="851" w:type="dxa"/>
            <w:shd w:val="clear" w:color="auto" w:fill="auto"/>
          </w:tcPr>
          <w:p w14:paraId="052EE695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3509F58" w14:textId="77777777" w:rsidR="004D571A" w:rsidRPr="00456138" w:rsidRDefault="004D571A" w:rsidP="004D571A"/>
        </w:tc>
      </w:tr>
      <w:tr w:rsidR="004D571A" w:rsidRPr="00456138" w14:paraId="0962AD3B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3F4385D" w14:textId="7275DE82" w:rsidR="004D571A" w:rsidRPr="00456138" w:rsidRDefault="004D571A" w:rsidP="004D571A">
            <w:r>
              <w:t xml:space="preserve">18.4 </w:t>
            </w:r>
            <w:r w:rsidRPr="00456138">
              <w:t xml:space="preserve">Completed CRFs (and/or </w:t>
            </w:r>
            <w:proofErr w:type="spellStart"/>
            <w:r w:rsidRPr="00456138">
              <w:t>eCRFs</w:t>
            </w:r>
            <w:proofErr w:type="spellEnd"/>
            <w:r w:rsidRPr="00456138">
              <w:t>)</w:t>
            </w:r>
          </w:p>
        </w:tc>
        <w:tc>
          <w:tcPr>
            <w:tcW w:w="851" w:type="dxa"/>
            <w:shd w:val="clear" w:color="auto" w:fill="auto"/>
          </w:tcPr>
          <w:p w14:paraId="4B22FA1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7E00D15" w14:textId="77777777" w:rsidR="004D571A" w:rsidRPr="00456138" w:rsidRDefault="004D571A" w:rsidP="004D571A"/>
        </w:tc>
      </w:tr>
      <w:tr w:rsidR="004D571A" w:rsidRPr="00456138" w14:paraId="2AE6FF78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299C78AB" w14:textId="26FCB932" w:rsidR="004D571A" w:rsidRPr="00456138" w:rsidRDefault="004D571A" w:rsidP="004D571A">
            <w:r>
              <w:t xml:space="preserve">18.5 </w:t>
            </w:r>
            <w:r w:rsidRPr="00456138"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72CDEF7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61699787" w14:textId="77777777" w:rsidR="004D571A" w:rsidRPr="00456138" w:rsidRDefault="004D571A" w:rsidP="004D571A"/>
        </w:tc>
      </w:tr>
      <w:tr w:rsidR="004D571A" w:rsidRPr="00456138" w14:paraId="1153F0D5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AE367DF" w14:textId="509FBB36" w:rsidR="004D571A" w:rsidRPr="00456138" w:rsidRDefault="004D571A" w:rsidP="004D571A">
            <w:r>
              <w:t xml:space="preserve">18.6 </w:t>
            </w:r>
            <w:r w:rsidRPr="00456138">
              <w:t>Data Management Plan (DMP)</w:t>
            </w:r>
          </w:p>
        </w:tc>
        <w:tc>
          <w:tcPr>
            <w:tcW w:w="851" w:type="dxa"/>
            <w:shd w:val="clear" w:color="auto" w:fill="auto"/>
          </w:tcPr>
          <w:p w14:paraId="0114C895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55FA544" w14:textId="77777777" w:rsidR="004D571A" w:rsidRPr="00456138" w:rsidRDefault="004D571A" w:rsidP="004D571A"/>
        </w:tc>
      </w:tr>
      <w:tr w:rsidR="004D571A" w14:paraId="3D93C1CB" w14:textId="77777777" w:rsidTr="00AA4122">
        <w:trPr>
          <w:trHeight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C4AD329" w14:textId="216C80E5" w:rsidR="004D571A" w:rsidRDefault="004D571A" w:rsidP="004D571A">
            <w:r>
              <w:rPr>
                <w:b/>
                <w:bCs/>
                <w:sz w:val="22"/>
                <w:szCs w:val="22"/>
              </w:rPr>
              <w:t xml:space="preserve">19.0 </w:t>
            </w:r>
            <w:r w:rsidRPr="3DE7050A">
              <w:rPr>
                <w:b/>
                <w:bCs/>
                <w:sz w:val="22"/>
                <w:szCs w:val="22"/>
              </w:rPr>
              <w:t>Databases</w:t>
            </w:r>
          </w:p>
        </w:tc>
      </w:tr>
      <w:tr w:rsidR="004D571A" w:rsidRPr="00456138" w14:paraId="73B228C4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687E6E7F" w14:textId="22BA54E7" w:rsidR="004D571A" w:rsidRPr="00456138" w:rsidRDefault="004D571A" w:rsidP="004D571A">
            <w:r>
              <w:t xml:space="preserve">19.1 </w:t>
            </w:r>
            <w:r w:rsidRPr="00456138">
              <w:t xml:space="preserve">Database system details </w:t>
            </w:r>
          </w:p>
        </w:tc>
        <w:tc>
          <w:tcPr>
            <w:tcW w:w="851" w:type="dxa"/>
            <w:shd w:val="clear" w:color="auto" w:fill="auto"/>
          </w:tcPr>
          <w:p w14:paraId="5561F19A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97E7744" w14:textId="77777777" w:rsidR="004D571A" w:rsidRPr="00456138" w:rsidRDefault="004D571A" w:rsidP="004D571A"/>
        </w:tc>
      </w:tr>
      <w:tr w:rsidR="004D571A" w:rsidRPr="00456138" w14:paraId="73AC5F07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10643EFB" w14:textId="2C9EEF46" w:rsidR="004D571A" w:rsidRDefault="004D571A" w:rsidP="004D571A">
            <w:r>
              <w:t>19</w:t>
            </w:r>
            <w:r w:rsidRPr="00A40AB0">
              <w:t>.2 Database change control / versioning log</w:t>
            </w:r>
          </w:p>
        </w:tc>
        <w:tc>
          <w:tcPr>
            <w:tcW w:w="851" w:type="dxa"/>
            <w:shd w:val="clear" w:color="auto" w:fill="auto"/>
          </w:tcPr>
          <w:p w14:paraId="70D0DA8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75D5C58" w14:textId="320F5FD9" w:rsidR="004D571A" w:rsidRPr="00456138" w:rsidRDefault="004D571A" w:rsidP="004D571A"/>
        </w:tc>
      </w:tr>
      <w:tr w:rsidR="004D571A" w14:paraId="7AE7061C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00A20A08" w14:textId="629E76EE" w:rsidR="004D571A" w:rsidRDefault="004D571A" w:rsidP="004D571A">
            <w:r>
              <w:t xml:space="preserve">19.3 </w:t>
            </w:r>
            <w:r w:rsidRPr="1891BEFE">
              <w:t>Sponsors sign off</w:t>
            </w:r>
          </w:p>
        </w:tc>
        <w:tc>
          <w:tcPr>
            <w:tcW w:w="851" w:type="dxa"/>
            <w:shd w:val="clear" w:color="auto" w:fill="auto"/>
          </w:tcPr>
          <w:p w14:paraId="63678A8E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163B4587" w14:textId="77777777" w:rsidR="004D571A" w:rsidRDefault="004D571A" w:rsidP="004D571A"/>
        </w:tc>
      </w:tr>
      <w:tr w:rsidR="004D571A" w:rsidRPr="00456138" w14:paraId="36B04989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BE2579C" w14:textId="31E876A6" w:rsidR="00FE2EEC" w:rsidRDefault="004D571A" w:rsidP="004D571A">
            <w:r>
              <w:t xml:space="preserve">19.4 </w:t>
            </w:r>
            <w:r w:rsidRPr="00456138">
              <w:t>URS (User Requirements Specifications)</w:t>
            </w:r>
          </w:p>
          <w:p w14:paraId="66053395" w14:textId="77777777" w:rsidR="00FE2EEC" w:rsidRPr="00FE2EEC" w:rsidRDefault="00FE2EEC" w:rsidP="00FE2EEC"/>
          <w:p w14:paraId="3E1C8064" w14:textId="2BB10371" w:rsidR="004D571A" w:rsidRPr="00FE2EEC" w:rsidRDefault="00FE2EEC" w:rsidP="00FE2EEC">
            <w:pPr>
              <w:tabs>
                <w:tab w:val="left" w:pos="1578"/>
              </w:tabs>
            </w:pPr>
            <w:r>
              <w:tab/>
            </w:r>
          </w:p>
        </w:tc>
        <w:tc>
          <w:tcPr>
            <w:tcW w:w="851" w:type="dxa"/>
            <w:shd w:val="clear" w:color="auto" w:fill="auto"/>
          </w:tcPr>
          <w:p w14:paraId="0547C3D5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D3072C9" w14:textId="77777777" w:rsidR="004D571A" w:rsidRPr="00456138" w:rsidRDefault="004D571A" w:rsidP="004D571A"/>
        </w:tc>
      </w:tr>
      <w:tr w:rsidR="004D571A" w:rsidRPr="00456138" w14:paraId="673F2DBC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2401CF4F" w14:textId="2106D7CE" w:rsidR="004D571A" w:rsidRPr="00456138" w:rsidRDefault="004D571A" w:rsidP="004D571A">
            <w:r>
              <w:lastRenderedPageBreak/>
              <w:t xml:space="preserve">19.5 </w:t>
            </w:r>
            <w:r w:rsidRPr="00456138">
              <w:t>Database validation / UAT (User Acceptance Testing)</w:t>
            </w:r>
          </w:p>
        </w:tc>
        <w:tc>
          <w:tcPr>
            <w:tcW w:w="851" w:type="dxa"/>
            <w:shd w:val="clear" w:color="auto" w:fill="auto"/>
          </w:tcPr>
          <w:p w14:paraId="747AC89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56D255D" w14:textId="77777777" w:rsidR="004D571A" w:rsidRPr="00456138" w:rsidRDefault="004D571A" w:rsidP="004D571A"/>
        </w:tc>
      </w:tr>
      <w:tr w:rsidR="004D571A" w:rsidRPr="00456138" w14:paraId="0B7BB7BB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DCA740A" w14:textId="49D35716" w:rsidR="004D571A" w:rsidRPr="00456138" w:rsidRDefault="004D571A" w:rsidP="004D571A">
            <w:r>
              <w:t xml:space="preserve">19.6 </w:t>
            </w:r>
            <w:r w:rsidRPr="00456138">
              <w:t>Database acceptance / sign off form</w:t>
            </w:r>
          </w:p>
        </w:tc>
        <w:tc>
          <w:tcPr>
            <w:tcW w:w="851" w:type="dxa"/>
            <w:shd w:val="clear" w:color="auto" w:fill="auto"/>
          </w:tcPr>
          <w:p w14:paraId="5AD28F4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AD07DEC" w14:textId="77777777" w:rsidR="004D571A" w:rsidRPr="00456138" w:rsidRDefault="004D571A" w:rsidP="004D571A"/>
        </w:tc>
      </w:tr>
      <w:tr w:rsidR="004D571A" w:rsidRPr="00456138" w14:paraId="61E180BA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2444311D" w14:textId="69034336" w:rsidR="004D571A" w:rsidRPr="00456138" w:rsidRDefault="004D571A" w:rsidP="004D571A">
            <w:r>
              <w:t xml:space="preserve">19.7 </w:t>
            </w:r>
            <w:r w:rsidRPr="00456138">
              <w:t>Database roles and access list</w:t>
            </w:r>
          </w:p>
        </w:tc>
        <w:tc>
          <w:tcPr>
            <w:tcW w:w="851" w:type="dxa"/>
            <w:shd w:val="clear" w:color="auto" w:fill="auto"/>
          </w:tcPr>
          <w:p w14:paraId="671CF781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D500520" w14:textId="77777777" w:rsidR="004D571A" w:rsidRPr="00456138" w:rsidRDefault="004D571A" w:rsidP="004D571A"/>
        </w:tc>
      </w:tr>
      <w:tr w:rsidR="004D571A" w:rsidRPr="00456138" w14:paraId="5DC81654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3145330" w14:textId="463E4BBC" w:rsidR="004D571A" w:rsidRPr="00A0480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20.0 </w:t>
            </w:r>
            <w:r w:rsidRPr="00A04808">
              <w:rPr>
                <w:b/>
                <w:bCs/>
                <w:sz w:val="22"/>
                <w:szCs w:val="22"/>
              </w:rPr>
              <w:t>Statistics</w:t>
            </w:r>
          </w:p>
        </w:tc>
      </w:tr>
      <w:tr w:rsidR="004D571A" w:rsidRPr="00456138" w14:paraId="29061F1B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600D6FB4" w14:textId="0C0A5782" w:rsidR="004D571A" w:rsidRPr="00456138" w:rsidRDefault="004D571A" w:rsidP="004D571A">
            <w:r>
              <w:t xml:space="preserve">20.1 </w:t>
            </w:r>
            <w:r w:rsidRPr="1B392683">
              <w:t>Randomisation code generation</w:t>
            </w:r>
            <w:r>
              <w:t xml:space="preserve"> </w:t>
            </w:r>
            <w:r w:rsidRPr="1B392683">
              <w:t>( if applicable)</w:t>
            </w:r>
          </w:p>
        </w:tc>
        <w:tc>
          <w:tcPr>
            <w:tcW w:w="851" w:type="dxa"/>
            <w:shd w:val="clear" w:color="auto" w:fill="auto"/>
          </w:tcPr>
          <w:p w14:paraId="7E832866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8B1D35C" w14:textId="77777777" w:rsidR="004D571A" w:rsidRPr="00456138" w:rsidRDefault="004D571A" w:rsidP="004D571A"/>
        </w:tc>
      </w:tr>
      <w:tr w:rsidR="004D571A" w:rsidRPr="00456138" w14:paraId="6E562FB9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6AE40880" w14:textId="57140286" w:rsidR="004D571A" w:rsidRPr="00456138" w:rsidRDefault="004D571A" w:rsidP="004D571A">
            <w:r>
              <w:t xml:space="preserve">20.2 </w:t>
            </w:r>
            <w:r w:rsidRPr="00456138">
              <w:t>Randomisation procedure for new participants</w:t>
            </w:r>
          </w:p>
        </w:tc>
        <w:tc>
          <w:tcPr>
            <w:tcW w:w="851" w:type="dxa"/>
            <w:shd w:val="clear" w:color="auto" w:fill="auto"/>
          </w:tcPr>
          <w:p w14:paraId="49271175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AD59230" w14:textId="77777777" w:rsidR="004D571A" w:rsidRPr="00456138" w:rsidRDefault="004D571A" w:rsidP="004D571A"/>
        </w:tc>
      </w:tr>
      <w:tr w:rsidR="004D571A" w:rsidRPr="00456138" w14:paraId="5D9D81AE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B71C8CF" w14:textId="1E9A3622" w:rsidR="004D571A" w:rsidRPr="00456138" w:rsidRDefault="004D571A" w:rsidP="004D571A">
            <w:r>
              <w:t xml:space="preserve">20.3 </w:t>
            </w:r>
            <w:r w:rsidRPr="00456138">
              <w:t>Unblinding / decoding procedures</w:t>
            </w:r>
          </w:p>
        </w:tc>
        <w:tc>
          <w:tcPr>
            <w:tcW w:w="851" w:type="dxa"/>
            <w:shd w:val="clear" w:color="auto" w:fill="auto"/>
          </w:tcPr>
          <w:p w14:paraId="5731B019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83D9583" w14:textId="77777777" w:rsidR="004D571A" w:rsidRPr="00456138" w:rsidRDefault="004D571A" w:rsidP="004D571A"/>
        </w:tc>
      </w:tr>
      <w:tr w:rsidR="004D571A" w:rsidRPr="00456138" w14:paraId="4E64EFC5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E84C7CC" w14:textId="746CA0A0" w:rsidR="004D571A" w:rsidRPr="00456138" w:rsidRDefault="004D571A" w:rsidP="004D571A">
            <w:r>
              <w:t xml:space="preserve">20.4 </w:t>
            </w:r>
            <w:r w:rsidRPr="00456138">
              <w:t xml:space="preserve">Out-of-hours procedure test report </w:t>
            </w:r>
          </w:p>
        </w:tc>
        <w:tc>
          <w:tcPr>
            <w:tcW w:w="851" w:type="dxa"/>
            <w:shd w:val="clear" w:color="auto" w:fill="auto"/>
          </w:tcPr>
          <w:p w14:paraId="46F1EA46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49B5615C" w14:textId="77777777" w:rsidR="004D571A" w:rsidRPr="00456138" w:rsidRDefault="004D571A" w:rsidP="004D571A"/>
        </w:tc>
      </w:tr>
      <w:tr w:rsidR="004D571A" w:rsidRPr="00456138" w14:paraId="04D87FC8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114F413F" w14:textId="3B5ED8AE" w:rsidR="004D571A" w:rsidRPr="00456138" w:rsidRDefault="004D571A" w:rsidP="004D571A">
            <w:r>
              <w:t xml:space="preserve">20.5 </w:t>
            </w:r>
            <w:r w:rsidRPr="00456138">
              <w:t>Statistical Analysis Plan (SAP)</w:t>
            </w:r>
          </w:p>
        </w:tc>
        <w:tc>
          <w:tcPr>
            <w:tcW w:w="851" w:type="dxa"/>
            <w:shd w:val="clear" w:color="auto" w:fill="auto"/>
          </w:tcPr>
          <w:p w14:paraId="2886B7D9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347CEE1" w14:textId="77777777" w:rsidR="004D571A" w:rsidRPr="00456138" w:rsidRDefault="004D571A" w:rsidP="004D571A"/>
        </w:tc>
      </w:tr>
      <w:tr w:rsidR="004D571A" w:rsidRPr="00456138" w14:paraId="201D322E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0AAE0AB" w14:textId="5F754373" w:rsidR="004D571A" w:rsidRPr="00456138" w:rsidRDefault="004D571A" w:rsidP="004D571A">
            <w:r>
              <w:t xml:space="preserve">20.6 </w:t>
            </w:r>
            <w:r w:rsidRPr="00456138">
              <w:t xml:space="preserve">Statistical reports </w:t>
            </w:r>
          </w:p>
        </w:tc>
        <w:tc>
          <w:tcPr>
            <w:tcW w:w="851" w:type="dxa"/>
            <w:shd w:val="clear" w:color="auto" w:fill="auto"/>
          </w:tcPr>
          <w:p w14:paraId="3679BEC3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79812FB" w14:textId="77777777" w:rsidR="004D571A" w:rsidRPr="00456138" w:rsidRDefault="004D571A" w:rsidP="004D571A"/>
        </w:tc>
      </w:tr>
      <w:tr w:rsidR="004D571A" w:rsidRPr="00456138" w14:paraId="6C4800BA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B1AC017" w14:textId="271256F3" w:rsidR="004D571A" w:rsidRPr="00A0480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21.0 </w:t>
            </w:r>
            <w:r w:rsidRPr="1891BEFE">
              <w:rPr>
                <w:b/>
                <w:bCs/>
                <w:sz w:val="22"/>
                <w:szCs w:val="22"/>
              </w:rPr>
              <w:t>Central Laboratories (repeat per laboratory)</w:t>
            </w:r>
          </w:p>
        </w:tc>
      </w:tr>
      <w:tr w:rsidR="004D571A" w:rsidRPr="00456138" w14:paraId="4B7413F4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2150DFA0" w14:textId="3A146ABD" w:rsidR="004D571A" w:rsidRPr="00456138" w:rsidRDefault="004D571A" w:rsidP="004D571A">
            <w:r>
              <w:t xml:space="preserve">21.1 </w:t>
            </w:r>
            <w:r w:rsidRPr="00456138">
              <w:t>Laboratory’s name, address,</w:t>
            </w:r>
            <w:r>
              <w:t xml:space="preserve"> and </w:t>
            </w:r>
            <w:r w:rsidRPr="00456138">
              <w:t>primary contact</w:t>
            </w:r>
          </w:p>
        </w:tc>
        <w:tc>
          <w:tcPr>
            <w:tcW w:w="851" w:type="dxa"/>
            <w:shd w:val="clear" w:color="auto" w:fill="auto"/>
          </w:tcPr>
          <w:p w14:paraId="369FC0F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9B9796D" w14:textId="77777777" w:rsidR="004D571A" w:rsidRPr="00456138" w:rsidRDefault="004D571A" w:rsidP="004D571A"/>
        </w:tc>
      </w:tr>
      <w:tr w:rsidR="004D571A" w:rsidRPr="00456138" w14:paraId="089608F6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3F2E4AD0" w14:textId="4DB58B9C" w:rsidR="004D571A" w:rsidRPr="00456138" w:rsidRDefault="004D571A" w:rsidP="004D571A">
            <w:r>
              <w:t>21</w:t>
            </w:r>
            <w:r w:rsidR="00147619">
              <w:t>.2</w:t>
            </w:r>
            <w:r>
              <w:t xml:space="preserve"> </w:t>
            </w:r>
            <w:r w:rsidRPr="00551A72">
              <w:t>Laboratory’s</w:t>
            </w:r>
            <w:r>
              <w:t xml:space="preserve"> </w:t>
            </w:r>
            <w:r w:rsidRPr="00551A72"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6DF8D8DD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EA4852D" w14:textId="77777777" w:rsidR="004D571A" w:rsidRPr="00456138" w:rsidRDefault="004D571A" w:rsidP="004D571A"/>
        </w:tc>
      </w:tr>
      <w:tr w:rsidR="004D571A" w:rsidRPr="00456138" w14:paraId="2F40C349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EE27159" w14:textId="52186ACF" w:rsidR="004D571A" w:rsidRPr="00456138" w:rsidRDefault="004D571A" w:rsidP="004D571A">
            <w:r>
              <w:t xml:space="preserve">21.3 </w:t>
            </w:r>
            <w:r w:rsidRPr="00456138">
              <w:t xml:space="preserve">Accreditation certificate </w:t>
            </w:r>
          </w:p>
        </w:tc>
        <w:tc>
          <w:tcPr>
            <w:tcW w:w="851" w:type="dxa"/>
            <w:shd w:val="clear" w:color="auto" w:fill="auto"/>
          </w:tcPr>
          <w:p w14:paraId="50235513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683898C" w14:textId="77777777" w:rsidR="004D571A" w:rsidRPr="00456138" w:rsidRDefault="004D571A" w:rsidP="004D571A"/>
        </w:tc>
      </w:tr>
      <w:tr w:rsidR="004D571A" w:rsidRPr="00456138" w14:paraId="6F145908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62909212" w14:textId="52CC4B4C" w:rsidR="004D571A" w:rsidRPr="00456138" w:rsidRDefault="004D571A" w:rsidP="004D571A">
            <w:r>
              <w:t xml:space="preserve">21.4 </w:t>
            </w:r>
            <w:r w:rsidRPr="00456138">
              <w:t xml:space="preserve">Normal reference ranges </w:t>
            </w:r>
          </w:p>
        </w:tc>
        <w:tc>
          <w:tcPr>
            <w:tcW w:w="851" w:type="dxa"/>
            <w:shd w:val="clear" w:color="auto" w:fill="auto"/>
          </w:tcPr>
          <w:p w14:paraId="5F40B279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00BC86A" w14:textId="77777777" w:rsidR="004D571A" w:rsidRPr="00456138" w:rsidRDefault="004D571A" w:rsidP="004D571A"/>
        </w:tc>
      </w:tr>
      <w:tr w:rsidR="004D571A" w:rsidRPr="00456138" w14:paraId="19644B67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7AA86F87" w14:textId="01BDA21C" w:rsidR="004D571A" w:rsidRPr="00456138" w:rsidRDefault="004D571A" w:rsidP="004D571A">
            <w:r>
              <w:t xml:space="preserve">21.5 </w:t>
            </w:r>
            <w:r w:rsidRPr="00456138">
              <w:t>Laboratory staff training</w:t>
            </w:r>
          </w:p>
        </w:tc>
        <w:tc>
          <w:tcPr>
            <w:tcW w:w="851" w:type="dxa"/>
            <w:shd w:val="clear" w:color="auto" w:fill="auto"/>
          </w:tcPr>
          <w:p w14:paraId="2ACB9657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F534AAA" w14:textId="77777777" w:rsidR="004D571A" w:rsidRPr="00456138" w:rsidRDefault="004D571A" w:rsidP="004D571A"/>
        </w:tc>
      </w:tr>
      <w:tr w:rsidR="004D571A" w:rsidRPr="00456138" w14:paraId="0D296FFD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37AD7A9F" w14:textId="0C847FFA" w:rsidR="004D571A" w:rsidRPr="00456138" w:rsidRDefault="004D571A" w:rsidP="004D571A">
            <w:r>
              <w:t xml:space="preserve">21.6 </w:t>
            </w:r>
            <w:r w:rsidRPr="00456138">
              <w:t xml:space="preserve">Study specific SOPs </w:t>
            </w:r>
          </w:p>
        </w:tc>
        <w:tc>
          <w:tcPr>
            <w:tcW w:w="851" w:type="dxa"/>
            <w:shd w:val="clear" w:color="auto" w:fill="auto"/>
          </w:tcPr>
          <w:p w14:paraId="1545F53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37DBFA98" w14:textId="77777777" w:rsidR="004D571A" w:rsidRPr="00456138" w:rsidRDefault="004D571A" w:rsidP="004D571A"/>
        </w:tc>
      </w:tr>
      <w:tr w:rsidR="004D571A" w:rsidRPr="00456138" w14:paraId="4E13C8D1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09B9FD6D" w14:textId="16916252" w:rsidR="004D571A" w:rsidRPr="00456138" w:rsidRDefault="004D571A" w:rsidP="004D571A">
            <w:r>
              <w:t xml:space="preserve">21.7 </w:t>
            </w:r>
            <w:r w:rsidRPr="00456138">
              <w:t>Test results and analyses</w:t>
            </w:r>
          </w:p>
        </w:tc>
        <w:tc>
          <w:tcPr>
            <w:tcW w:w="851" w:type="dxa"/>
            <w:shd w:val="clear" w:color="auto" w:fill="auto"/>
          </w:tcPr>
          <w:p w14:paraId="3F3C0122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C045A94" w14:textId="77777777" w:rsidR="004D571A" w:rsidRPr="00456138" w:rsidRDefault="004D571A" w:rsidP="004D571A"/>
        </w:tc>
      </w:tr>
      <w:tr w:rsidR="004D571A" w:rsidRPr="00456138" w14:paraId="26D96E1F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80BC6E0" w14:textId="25FC6745" w:rsidR="004D571A" w:rsidRPr="00A0480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22.0 </w:t>
            </w:r>
            <w:r w:rsidRPr="00A04808">
              <w:rPr>
                <w:b/>
                <w:bCs/>
                <w:sz w:val="22"/>
                <w:szCs w:val="22"/>
              </w:rPr>
              <w:t>Monitoring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A04808">
              <w:rPr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4D571A" w:rsidRPr="00456138" w14:paraId="6E55FD8C" w14:textId="77777777" w:rsidTr="00AA4122">
        <w:trPr>
          <w:trHeight w:hRule="exact" w:val="567"/>
        </w:trPr>
        <w:tc>
          <w:tcPr>
            <w:tcW w:w="4395" w:type="dxa"/>
          </w:tcPr>
          <w:p w14:paraId="7E626091" w14:textId="3E2F34F7" w:rsidR="004D571A" w:rsidRPr="00456138" w:rsidRDefault="004D571A" w:rsidP="004D571A">
            <w:r>
              <w:t xml:space="preserve">22.1 </w:t>
            </w:r>
            <w:r w:rsidRPr="00456138"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1F1F9B8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A9F5A40" w14:textId="77777777" w:rsidR="004D571A" w:rsidRPr="00456138" w:rsidRDefault="004D571A" w:rsidP="004D571A"/>
        </w:tc>
      </w:tr>
      <w:tr w:rsidR="004D571A" w:rsidRPr="00456138" w14:paraId="68A9035E" w14:textId="77777777" w:rsidTr="00AA4122">
        <w:trPr>
          <w:trHeight w:hRule="exact" w:val="567"/>
        </w:trPr>
        <w:tc>
          <w:tcPr>
            <w:tcW w:w="4395" w:type="dxa"/>
          </w:tcPr>
          <w:p w14:paraId="73ECDBD1" w14:textId="2275BFD0" w:rsidR="004D571A" w:rsidRPr="00456138" w:rsidRDefault="004D571A" w:rsidP="004D571A">
            <w:r>
              <w:t xml:space="preserve">22.2 </w:t>
            </w:r>
            <w:r w:rsidRPr="00456138"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60B9D9C9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54E4CD68" w14:textId="77777777" w:rsidR="004D571A" w:rsidRPr="00456138" w:rsidRDefault="004D571A" w:rsidP="004D571A"/>
        </w:tc>
      </w:tr>
      <w:tr w:rsidR="004D571A" w:rsidRPr="00456138" w14:paraId="117E883E" w14:textId="77777777" w:rsidTr="00AA4122">
        <w:trPr>
          <w:trHeight w:hRule="exact" w:val="567"/>
        </w:trPr>
        <w:tc>
          <w:tcPr>
            <w:tcW w:w="4395" w:type="dxa"/>
          </w:tcPr>
          <w:p w14:paraId="36F31F44" w14:textId="2D2F7A86" w:rsidR="004D571A" w:rsidRPr="00456138" w:rsidRDefault="004D571A" w:rsidP="004D571A">
            <w:r>
              <w:t xml:space="preserve">22.3 </w:t>
            </w:r>
            <w:r w:rsidRPr="00456138"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28033FAF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FAED718" w14:textId="77777777" w:rsidR="004D571A" w:rsidRPr="00456138" w:rsidRDefault="004D571A" w:rsidP="004D571A"/>
        </w:tc>
      </w:tr>
      <w:tr w:rsidR="004D571A" w:rsidRPr="00456138" w14:paraId="5E5EAE3E" w14:textId="77777777" w:rsidTr="00AA4122">
        <w:trPr>
          <w:trHeight w:hRule="exact" w:val="567"/>
        </w:trPr>
        <w:tc>
          <w:tcPr>
            <w:tcW w:w="4395" w:type="dxa"/>
          </w:tcPr>
          <w:p w14:paraId="3E3D61CE" w14:textId="1863768C" w:rsidR="004D571A" w:rsidRPr="00456138" w:rsidRDefault="004D571A" w:rsidP="004D571A">
            <w:r>
              <w:t xml:space="preserve">22.4 </w:t>
            </w:r>
            <w:r w:rsidRPr="3DE7050A"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53DDE6EA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2F07900" w14:textId="77777777" w:rsidR="004D571A" w:rsidRPr="00456138" w:rsidRDefault="004D571A" w:rsidP="004D571A"/>
        </w:tc>
      </w:tr>
      <w:tr w:rsidR="004D571A" w:rsidRPr="00456138" w14:paraId="3A799404" w14:textId="77777777" w:rsidTr="00AA4122">
        <w:trPr>
          <w:trHeight w:hRule="exact" w:val="567"/>
        </w:trPr>
        <w:tc>
          <w:tcPr>
            <w:tcW w:w="4395" w:type="dxa"/>
          </w:tcPr>
          <w:p w14:paraId="714F7809" w14:textId="4ACADC79" w:rsidR="004D571A" w:rsidRPr="00456138" w:rsidRDefault="004D571A" w:rsidP="004D571A">
            <w:r>
              <w:t xml:space="preserve">22.5 </w:t>
            </w:r>
            <w:r w:rsidRPr="00456138">
              <w:t>Monitoring documentation for T</w:t>
            </w:r>
            <w:r>
              <w:t xml:space="preserve">rial </w:t>
            </w:r>
            <w:r w:rsidRPr="00456138">
              <w:t>M</w:t>
            </w:r>
            <w:r>
              <w:t xml:space="preserve">aster </w:t>
            </w:r>
            <w:r w:rsidRPr="00456138">
              <w:t>F</w:t>
            </w:r>
            <w:r>
              <w:t>ile (TMF)</w:t>
            </w:r>
            <w:r w:rsidRPr="00456138">
              <w:t xml:space="preserve"> and central facilities </w:t>
            </w:r>
          </w:p>
        </w:tc>
        <w:tc>
          <w:tcPr>
            <w:tcW w:w="851" w:type="dxa"/>
            <w:shd w:val="clear" w:color="auto" w:fill="auto"/>
          </w:tcPr>
          <w:p w14:paraId="10BCD74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379A6DF8" w14:textId="77777777" w:rsidR="004D571A" w:rsidRPr="00456138" w:rsidRDefault="004D571A" w:rsidP="004D571A"/>
        </w:tc>
      </w:tr>
      <w:tr w:rsidR="004D571A" w:rsidRPr="00456138" w14:paraId="345D79E9" w14:textId="77777777" w:rsidTr="00AA4122">
        <w:trPr>
          <w:trHeight w:hRule="exact" w:val="567"/>
        </w:trPr>
        <w:tc>
          <w:tcPr>
            <w:tcW w:w="4395" w:type="dxa"/>
          </w:tcPr>
          <w:p w14:paraId="65303DE2" w14:textId="0595ADE5" w:rsidR="004D571A" w:rsidRPr="00456138" w:rsidRDefault="004D571A" w:rsidP="004D571A">
            <w:r>
              <w:t xml:space="preserve">22.6 </w:t>
            </w:r>
            <w:r w:rsidRPr="00456138"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06C2FE8B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1ABBC25" w14:textId="77777777" w:rsidR="004D571A" w:rsidRPr="00456138" w:rsidRDefault="004D571A" w:rsidP="004D571A"/>
        </w:tc>
      </w:tr>
      <w:tr w:rsidR="004D571A" w:rsidRPr="00456138" w14:paraId="3C4954C4" w14:textId="77777777" w:rsidTr="00AA4122">
        <w:trPr>
          <w:trHeight w:hRule="exact" w:val="567"/>
        </w:trPr>
        <w:tc>
          <w:tcPr>
            <w:tcW w:w="4395" w:type="dxa"/>
          </w:tcPr>
          <w:p w14:paraId="011AA868" w14:textId="11798D03" w:rsidR="004D571A" w:rsidRPr="00456138" w:rsidRDefault="004D571A" w:rsidP="004D571A">
            <w:r>
              <w:lastRenderedPageBreak/>
              <w:t xml:space="preserve">22.7 </w:t>
            </w:r>
            <w:r w:rsidRPr="00456138"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76BB5034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B00E477" w14:textId="77777777" w:rsidR="004D571A" w:rsidRPr="00456138" w:rsidRDefault="004D571A" w:rsidP="004D571A"/>
        </w:tc>
      </w:tr>
      <w:tr w:rsidR="004D571A" w:rsidRPr="00456138" w14:paraId="5FC31F93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445AB22" w14:textId="68C36C1D" w:rsidR="004D571A" w:rsidRPr="00A0480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23.0 </w:t>
            </w:r>
            <w:r w:rsidRPr="00A04808">
              <w:rPr>
                <w:b/>
                <w:bCs/>
                <w:sz w:val="22"/>
                <w:szCs w:val="22"/>
              </w:rPr>
              <w:t xml:space="preserve">Committees and Meetings </w:t>
            </w:r>
          </w:p>
        </w:tc>
      </w:tr>
      <w:tr w:rsidR="004D571A" w:rsidRPr="00456138" w14:paraId="19C1958D" w14:textId="77777777" w:rsidTr="00AA4122">
        <w:trPr>
          <w:trHeight w:hRule="exact" w:val="567"/>
        </w:trPr>
        <w:tc>
          <w:tcPr>
            <w:tcW w:w="4395" w:type="dxa"/>
          </w:tcPr>
          <w:p w14:paraId="5B9F3DA4" w14:textId="37D1886A" w:rsidR="004D571A" w:rsidRPr="00456138" w:rsidRDefault="004D571A" w:rsidP="004D571A">
            <w:r>
              <w:t xml:space="preserve">23.1 </w:t>
            </w:r>
            <w:r w:rsidRPr="00A40AB0">
              <w:t>Trial Management Group</w:t>
            </w:r>
            <w:r>
              <w:t xml:space="preserve"> (</w:t>
            </w:r>
            <w:r w:rsidRPr="00456138">
              <w:t>TMG</w:t>
            </w:r>
            <w:r>
              <w:t>)</w:t>
            </w:r>
            <w:r w:rsidRPr="00456138">
              <w:t xml:space="preserve"> charter </w:t>
            </w:r>
          </w:p>
        </w:tc>
        <w:tc>
          <w:tcPr>
            <w:tcW w:w="851" w:type="dxa"/>
            <w:shd w:val="clear" w:color="auto" w:fill="auto"/>
          </w:tcPr>
          <w:p w14:paraId="070CA45C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0B0A007E" w14:textId="77777777" w:rsidR="004D571A" w:rsidRPr="00456138" w:rsidRDefault="004D571A" w:rsidP="004D571A"/>
        </w:tc>
      </w:tr>
      <w:tr w:rsidR="004D571A" w:rsidRPr="00456138" w14:paraId="6CEF456C" w14:textId="77777777" w:rsidTr="00AA4122">
        <w:trPr>
          <w:trHeight w:hRule="exact" w:val="567"/>
        </w:trPr>
        <w:tc>
          <w:tcPr>
            <w:tcW w:w="4395" w:type="dxa"/>
          </w:tcPr>
          <w:p w14:paraId="32930968" w14:textId="10B0E89C" w:rsidR="004D571A" w:rsidRPr="00456138" w:rsidRDefault="004D571A" w:rsidP="004D571A">
            <w:r>
              <w:t xml:space="preserve">23.2 </w:t>
            </w:r>
            <w:r w:rsidRPr="00456138">
              <w:t>TMG meeting agendas and minutes</w:t>
            </w:r>
          </w:p>
        </w:tc>
        <w:tc>
          <w:tcPr>
            <w:tcW w:w="851" w:type="dxa"/>
            <w:shd w:val="clear" w:color="auto" w:fill="auto"/>
          </w:tcPr>
          <w:p w14:paraId="4DDCA3B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248066AA" w14:textId="77777777" w:rsidR="004D571A" w:rsidRPr="00456138" w:rsidRDefault="004D571A" w:rsidP="004D571A"/>
        </w:tc>
      </w:tr>
      <w:tr w:rsidR="004D571A" w:rsidRPr="00456138" w14:paraId="57F80CCC" w14:textId="77777777" w:rsidTr="00494E99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CE2" w14:textId="467E06E6" w:rsidR="004D571A" w:rsidRPr="00456138" w:rsidRDefault="004D571A" w:rsidP="004D571A">
            <w:r>
              <w:t xml:space="preserve">23.3 </w:t>
            </w:r>
            <w:r w:rsidRPr="00456138">
              <w:t>T</w:t>
            </w:r>
            <w:r>
              <w:t xml:space="preserve">rial </w:t>
            </w:r>
            <w:r w:rsidRPr="00456138">
              <w:t>S</w:t>
            </w:r>
            <w:r>
              <w:t xml:space="preserve">teering </w:t>
            </w:r>
            <w:r w:rsidRPr="00456138">
              <w:t>C</w:t>
            </w:r>
            <w:r>
              <w:t>ommittee (TSC)</w:t>
            </w:r>
            <w:r w:rsidRPr="00456138">
              <w:t xml:space="preserve"> charter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9C43" w14:textId="77777777" w:rsidR="004D571A" w:rsidRPr="00456138" w:rsidRDefault="004D571A" w:rsidP="004D571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9F17" w14:textId="77777777" w:rsidR="004D571A" w:rsidRPr="00456138" w:rsidRDefault="004D571A" w:rsidP="004D571A"/>
        </w:tc>
      </w:tr>
      <w:tr w:rsidR="004D571A" w:rsidRPr="00456138" w14:paraId="1B1AE8B6" w14:textId="77777777" w:rsidTr="00AA4122">
        <w:trPr>
          <w:trHeight w:hRule="exact" w:val="567"/>
        </w:trPr>
        <w:tc>
          <w:tcPr>
            <w:tcW w:w="4395" w:type="dxa"/>
          </w:tcPr>
          <w:p w14:paraId="620FC6F9" w14:textId="4C3E57EB" w:rsidR="004D571A" w:rsidRPr="00456138" w:rsidRDefault="004D571A" w:rsidP="004D571A">
            <w:r>
              <w:t xml:space="preserve">23.4 </w:t>
            </w:r>
            <w:r w:rsidRPr="00456138">
              <w:t>TSC meeting agendas and minutes</w:t>
            </w:r>
          </w:p>
        </w:tc>
        <w:tc>
          <w:tcPr>
            <w:tcW w:w="851" w:type="dxa"/>
            <w:shd w:val="clear" w:color="auto" w:fill="auto"/>
          </w:tcPr>
          <w:p w14:paraId="125128A2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4E909116" w14:textId="77777777" w:rsidR="004D571A" w:rsidRPr="00456138" w:rsidRDefault="004D571A" w:rsidP="004D571A"/>
        </w:tc>
      </w:tr>
      <w:tr w:rsidR="004D571A" w14:paraId="58A6A935" w14:textId="77777777" w:rsidTr="00AA4122">
        <w:trPr>
          <w:trHeight w:val="567"/>
        </w:trPr>
        <w:tc>
          <w:tcPr>
            <w:tcW w:w="4395" w:type="dxa"/>
          </w:tcPr>
          <w:p w14:paraId="725E6149" w14:textId="2F010E32" w:rsidR="004D571A" w:rsidRDefault="004D571A" w:rsidP="004D571A">
            <w:r>
              <w:t xml:space="preserve">23.5 </w:t>
            </w:r>
            <w:r w:rsidRPr="1891BEFE">
              <w:t>Confidentiality agreements/conflict of i</w:t>
            </w:r>
            <w:r>
              <w:t>n</w:t>
            </w:r>
            <w:r w:rsidRPr="1891BEFE">
              <w:t>terests forms for committee member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C71F30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57043D0B" w14:textId="77777777" w:rsidR="004D571A" w:rsidRDefault="004D571A" w:rsidP="004D571A"/>
        </w:tc>
      </w:tr>
      <w:tr w:rsidR="004D571A" w14:paraId="5516B9A7" w14:textId="77777777" w:rsidTr="00A40AB0">
        <w:trPr>
          <w:trHeight w:val="636"/>
        </w:trPr>
        <w:tc>
          <w:tcPr>
            <w:tcW w:w="4395" w:type="dxa"/>
          </w:tcPr>
          <w:p w14:paraId="485F2C5A" w14:textId="0F446454" w:rsidR="004D571A" w:rsidRDefault="004D571A" w:rsidP="004D571A">
            <w:r>
              <w:t xml:space="preserve">23.6 </w:t>
            </w:r>
            <w:r w:rsidRPr="1891BEFE">
              <w:t>CV and evidence of research training for committee members</w:t>
            </w:r>
          </w:p>
        </w:tc>
        <w:tc>
          <w:tcPr>
            <w:tcW w:w="851" w:type="dxa"/>
            <w:shd w:val="clear" w:color="auto" w:fill="auto"/>
          </w:tcPr>
          <w:p w14:paraId="063548CC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45367441" w14:textId="77777777" w:rsidR="004D571A" w:rsidRDefault="004D571A" w:rsidP="004D571A"/>
        </w:tc>
      </w:tr>
      <w:tr w:rsidR="004D571A" w:rsidRPr="00456138" w14:paraId="26BAD38C" w14:textId="77777777" w:rsidTr="00A40AB0">
        <w:trPr>
          <w:trHeight w:hRule="exact" w:val="936"/>
        </w:trPr>
        <w:tc>
          <w:tcPr>
            <w:tcW w:w="4395" w:type="dxa"/>
          </w:tcPr>
          <w:p w14:paraId="63DD25EA" w14:textId="2A44BEB6" w:rsidR="004D571A" w:rsidRPr="00456138" w:rsidRDefault="004D571A" w:rsidP="004D571A">
            <w:r>
              <w:t xml:space="preserve">23.7 </w:t>
            </w:r>
            <w:r w:rsidRPr="00A40AB0">
              <w:t>Independent Data Monitoring Committees</w:t>
            </w:r>
            <w:r>
              <w:t>(</w:t>
            </w:r>
            <w:r w:rsidRPr="00456138">
              <w:t>IDMC</w:t>
            </w:r>
            <w:r>
              <w:t>)</w:t>
            </w:r>
            <w:r w:rsidRPr="00456138">
              <w:t>/</w:t>
            </w:r>
            <w:r>
              <w:t xml:space="preserve"> </w:t>
            </w:r>
            <w:r w:rsidRPr="00A40AB0">
              <w:t>Data Monitoring and Ethics Committee</w:t>
            </w:r>
            <w:r>
              <w:t xml:space="preserve"> (</w:t>
            </w:r>
            <w:r w:rsidRPr="00456138">
              <w:t>DMEC</w:t>
            </w:r>
            <w:r>
              <w:t>)</w:t>
            </w:r>
            <w:r w:rsidRPr="00456138">
              <w:t xml:space="preserve"> charter </w:t>
            </w:r>
          </w:p>
        </w:tc>
        <w:tc>
          <w:tcPr>
            <w:tcW w:w="851" w:type="dxa"/>
            <w:shd w:val="clear" w:color="auto" w:fill="auto"/>
          </w:tcPr>
          <w:p w14:paraId="36047194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6385FFFF" w14:textId="77777777" w:rsidR="004D571A" w:rsidRPr="00456138" w:rsidRDefault="004D571A" w:rsidP="004D571A"/>
        </w:tc>
      </w:tr>
      <w:tr w:rsidR="004D571A" w:rsidRPr="00456138" w14:paraId="0E1EFD3C" w14:textId="77777777" w:rsidTr="00AA4122">
        <w:trPr>
          <w:trHeight w:hRule="exact" w:val="567"/>
        </w:trPr>
        <w:tc>
          <w:tcPr>
            <w:tcW w:w="4395" w:type="dxa"/>
          </w:tcPr>
          <w:p w14:paraId="685269A3" w14:textId="68C83668" w:rsidR="004D571A" w:rsidRPr="00456138" w:rsidRDefault="004D571A" w:rsidP="004D571A">
            <w:r>
              <w:t xml:space="preserve">23.8 </w:t>
            </w:r>
            <w:r w:rsidRPr="00456138">
              <w:t xml:space="preserve">IDMC/DMEC meeting agendas and minutes </w:t>
            </w:r>
          </w:p>
        </w:tc>
        <w:tc>
          <w:tcPr>
            <w:tcW w:w="851" w:type="dxa"/>
            <w:shd w:val="clear" w:color="auto" w:fill="auto"/>
          </w:tcPr>
          <w:p w14:paraId="3CAB92DE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1D2E23C5" w14:textId="77777777" w:rsidR="004D571A" w:rsidRPr="00456138" w:rsidRDefault="004D571A" w:rsidP="004D571A"/>
        </w:tc>
      </w:tr>
      <w:tr w:rsidR="004D571A" w:rsidRPr="00456138" w14:paraId="379EC59F" w14:textId="77777777" w:rsidTr="00A40AB0">
        <w:trPr>
          <w:trHeight w:hRule="exact" w:val="716"/>
        </w:trPr>
        <w:tc>
          <w:tcPr>
            <w:tcW w:w="4395" w:type="dxa"/>
          </w:tcPr>
          <w:p w14:paraId="55E590E8" w14:textId="425879B1" w:rsidR="004D571A" w:rsidRPr="00456138" w:rsidRDefault="004D571A" w:rsidP="004D571A">
            <w:r>
              <w:t xml:space="preserve">23.9 </w:t>
            </w:r>
            <w:r w:rsidRPr="00456138">
              <w:t>Confidentiality agreements</w:t>
            </w:r>
            <w:r>
              <w:t>/</w:t>
            </w:r>
            <w:r w:rsidRPr="00456138">
              <w:t xml:space="preserve">conflict of interests forms for </w:t>
            </w:r>
            <w:r>
              <w:t>committee member</w:t>
            </w:r>
            <w:r w:rsidRPr="00456138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2F4F144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69D8A780" w14:textId="77777777" w:rsidR="004D571A" w:rsidRPr="00456138" w:rsidRDefault="004D571A" w:rsidP="004D571A"/>
        </w:tc>
      </w:tr>
      <w:tr w:rsidR="004D571A" w:rsidRPr="00456138" w14:paraId="72B9FFC2" w14:textId="77777777" w:rsidTr="00A40AB0">
        <w:trPr>
          <w:trHeight w:hRule="exact" w:val="713"/>
        </w:trPr>
        <w:tc>
          <w:tcPr>
            <w:tcW w:w="4395" w:type="dxa"/>
          </w:tcPr>
          <w:p w14:paraId="611042B8" w14:textId="5353E44A" w:rsidR="004D571A" w:rsidRPr="00456138" w:rsidRDefault="004D571A" w:rsidP="004D571A">
            <w:r>
              <w:t xml:space="preserve">23.10 </w:t>
            </w:r>
            <w:r w:rsidRPr="00456138">
              <w:t xml:space="preserve">CV and evidence of research training for </w:t>
            </w:r>
            <w:r>
              <w:t>committee</w:t>
            </w:r>
            <w:r w:rsidRPr="00456138">
              <w:t xml:space="preserve"> member</w:t>
            </w:r>
            <w:r>
              <w:t>s</w:t>
            </w:r>
          </w:p>
        </w:tc>
        <w:tc>
          <w:tcPr>
            <w:tcW w:w="851" w:type="dxa"/>
            <w:shd w:val="clear" w:color="auto" w:fill="auto"/>
          </w:tcPr>
          <w:p w14:paraId="47DC8481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1D425C6" w14:textId="77777777" w:rsidR="004D571A" w:rsidRPr="00456138" w:rsidRDefault="004D571A" w:rsidP="004D571A"/>
        </w:tc>
      </w:tr>
      <w:tr w:rsidR="004D571A" w:rsidRPr="00456138" w14:paraId="5C87B6E7" w14:textId="77777777" w:rsidTr="00AA4122">
        <w:trPr>
          <w:trHeight w:hRule="exact" w:val="567"/>
        </w:trPr>
        <w:tc>
          <w:tcPr>
            <w:tcW w:w="4395" w:type="dxa"/>
          </w:tcPr>
          <w:p w14:paraId="6495A5CB" w14:textId="41F08E01" w:rsidR="004D571A" w:rsidRPr="00456138" w:rsidRDefault="004D571A" w:rsidP="004D571A">
            <w:r>
              <w:t xml:space="preserve">23.11 </w:t>
            </w:r>
            <w:r w:rsidRPr="00456138">
              <w:t>Other committee</w:t>
            </w:r>
            <w:r>
              <w:t>s</w:t>
            </w:r>
          </w:p>
        </w:tc>
        <w:tc>
          <w:tcPr>
            <w:tcW w:w="851" w:type="dxa"/>
            <w:shd w:val="clear" w:color="auto" w:fill="auto"/>
          </w:tcPr>
          <w:p w14:paraId="5C06416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706D78A" w14:textId="77777777" w:rsidR="004D571A" w:rsidRPr="00456138" w:rsidRDefault="004D571A" w:rsidP="004D571A"/>
        </w:tc>
      </w:tr>
      <w:tr w:rsidR="004D571A" w:rsidRPr="00456138" w14:paraId="57AEA356" w14:textId="77777777" w:rsidTr="00AA4122">
        <w:trPr>
          <w:trHeight w:hRule="exact" w:val="567"/>
        </w:trPr>
        <w:tc>
          <w:tcPr>
            <w:tcW w:w="4395" w:type="dxa"/>
          </w:tcPr>
          <w:p w14:paraId="5D8099CD" w14:textId="3649AC6E" w:rsidR="004D571A" w:rsidRPr="00456138" w:rsidRDefault="004D571A" w:rsidP="004D571A">
            <w:r>
              <w:t xml:space="preserve">23.12 </w:t>
            </w:r>
            <w:r w:rsidRPr="00456138">
              <w:t>Agendas, presentations, and minutes for investigator meetings</w:t>
            </w:r>
            <w:r w:rsidRPr="00456138">
              <w:rPr>
                <w:i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9993E2B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76F2B249" w14:textId="77777777" w:rsidR="004D571A" w:rsidRPr="00456138" w:rsidRDefault="004D571A" w:rsidP="004D571A"/>
        </w:tc>
      </w:tr>
      <w:tr w:rsidR="004D571A" w14:paraId="7FC6A44F" w14:textId="77777777" w:rsidTr="00AA4122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EE4C" w14:textId="797F9895" w:rsidR="004D571A" w:rsidRPr="00A40AB0" w:rsidRDefault="004D571A" w:rsidP="004D571A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Pr="00A40AB0">
              <w:rPr>
                <w:b/>
                <w:bCs/>
                <w:sz w:val="22"/>
                <w:szCs w:val="22"/>
              </w:rPr>
              <w:t>.0 Close out activities</w:t>
            </w:r>
          </w:p>
        </w:tc>
      </w:tr>
      <w:tr w:rsidR="004D571A" w14:paraId="18B63B21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029A6E94" w14:textId="32CC95EC" w:rsidR="004D571A" w:rsidRDefault="004D571A" w:rsidP="004D571A">
            <w:r>
              <w:t xml:space="preserve">24.1 </w:t>
            </w:r>
            <w:r w:rsidRPr="1B392683">
              <w:t>Confirmation of</w:t>
            </w:r>
            <w:r>
              <w:t xml:space="preserve"> </w:t>
            </w:r>
            <w:r w:rsidRPr="1B392683">
              <w:t>Data Lock</w:t>
            </w:r>
          </w:p>
        </w:tc>
        <w:tc>
          <w:tcPr>
            <w:tcW w:w="851" w:type="dxa"/>
            <w:shd w:val="clear" w:color="auto" w:fill="auto"/>
          </w:tcPr>
          <w:p w14:paraId="7990CB40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42D24BE4" w14:textId="77777777" w:rsidR="004D571A" w:rsidRDefault="004D571A" w:rsidP="004D571A"/>
        </w:tc>
      </w:tr>
      <w:tr w:rsidR="004D571A" w14:paraId="019B723E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2207178A" w14:textId="41E8AE67" w:rsidR="004D571A" w:rsidRPr="3DE7050A" w:rsidDel="00162290" w:rsidRDefault="004D571A" w:rsidP="004D571A">
            <w:r>
              <w:t>24.2 Laboratory activities complete</w:t>
            </w:r>
          </w:p>
        </w:tc>
        <w:tc>
          <w:tcPr>
            <w:tcW w:w="851" w:type="dxa"/>
            <w:shd w:val="clear" w:color="auto" w:fill="auto"/>
          </w:tcPr>
          <w:p w14:paraId="051EC59B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088F6ED4" w14:textId="77777777" w:rsidR="004D571A" w:rsidRDefault="004D571A" w:rsidP="004D571A"/>
        </w:tc>
      </w:tr>
      <w:tr w:rsidR="004D571A" w14:paraId="2590123B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437A62FB" w14:textId="30395A60" w:rsidR="004D571A" w:rsidRDefault="004D571A" w:rsidP="004D571A">
            <w:r>
              <w:t xml:space="preserve">24.3 </w:t>
            </w:r>
            <w:r w:rsidRPr="3DE7050A">
              <w:t>E</w:t>
            </w:r>
            <w:r>
              <w:t xml:space="preserve">nd of </w:t>
            </w:r>
            <w:r w:rsidRPr="3DE7050A">
              <w:t>T</w:t>
            </w:r>
            <w:r>
              <w:t>rial (EoT)</w:t>
            </w:r>
            <w:r w:rsidRPr="3DE7050A">
              <w:t xml:space="preserve"> declaration form</w:t>
            </w:r>
          </w:p>
        </w:tc>
        <w:tc>
          <w:tcPr>
            <w:tcW w:w="851" w:type="dxa"/>
            <w:shd w:val="clear" w:color="auto" w:fill="auto"/>
          </w:tcPr>
          <w:p w14:paraId="49340256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6B4A89A9" w14:textId="77777777" w:rsidR="004D571A" w:rsidRDefault="004D571A" w:rsidP="004D571A"/>
        </w:tc>
      </w:tr>
      <w:tr w:rsidR="004D571A" w14:paraId="4FAF10B9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23182266" w14:textId="0DBB5AEE" w:rsidR="004D571A" w:rsidRDefault="004D571A" w:rsidP="004D571A">
            <w:r>
              <w:t xml:space="preserve">24.4 </w:t>
            </w:r>
            <w:r w:rsidRPr="3DE7050A">
              <w:t>Sponsor</w:t>
            </w:r>
            <w:r>
              <w:t xml:space="preserve"> </w:t>
            </w:r>
            <w:r w:rsidRPr="3DE7050A">
              <w:t>agreement</w:t>
            </w:r>
          </w:p>
        </w:tc>
        <w:tc>
          <w:tcPr>
            <w:tcW w:w="851" w:type="dxa"/>
            <w:shd w:val="clear" w:color="auto" w:fill="auto"/>
          </w:tcPr>
          <w:p w14:paraId="6FEC6909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5B867122" w14:textId="77777777" w:rsidR="004D571A" w:rsidRDefault="004D571A" w:rsidP="004D571A"/>
        </w:tc>
      </w:tr>
      <w:tr w:rsidR="004D571A" w14:paraId="378D597A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3F8DE1C3" w14:textId="60842773" w:rsidR="004D571A" w:rsidRDefault="004D571A" w:rsidP="004D571A">
            <w:r>
              <w:t xml:space="preserve">24.5 </w:t>
            </w:r>
            <w:r w:rsidRPr="3DE7050A">
              <w:t>Evidence of REC and MHRA</w:t>
            </w:r>
            <w:r>
              <w:t xml:space="preserve"> </w:t>
            </w:r>
            <w:r w:rsidRPr="3DE7050A">
              <w:t>submission</w:t>
            </w:r>
          </w:p>
        </w:tc>
        <w:tc>
          <w:tcPr>
            <w:tcW w:w="851" w:type="dxa"/>
            <w:shd w:val="clear" w:color="auto" w:fill="auto"/>
          </w:tcPr>
          <w:p w14:paraId="411ACF01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3C84390C" w14:textId="77777777" w:rsidR="004D571A" w:rsidRDefault="004D571A" w:rsidP="004D571A"/>
        </w:tc>
      </w:tr>
      <w:tr w:rsidR="004D571A" w14:paraId="09D9EEED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44AE682C" w14:textId="26B8437C" w:rsidR="004D571A" w:rsidRDefault="004D571A" w:rsidP="004D571A">
            <w:r>
              <w:t xml:space="preserve">24.6 </w:t>
            </w:r>
            <w:r w:rsidRPr="3DE7050A">
              <w:t>REC and MHRA Acknowledgment of</w:t>
            </w:r>
            <w:r>
              <w:t xml:space="preserve"> receipt of Eo</w:t>
            </w:r>
            <w:r w:rsidRPr="3DE7050A">
              <w:t xml:space="preserve">T </w:t>
            </w:r>
          </w:p>
        </w:tc>
        <w:tc>
          <w:tcPr>
            <w:tcW w:w="851" w:type="dxa"/>
            <w:shd w:val="clear" w:color="auto" w:fill="auto"/>
          </w:tcPr>
          <w:p w14:paraId="71DF4B6E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1E5DA6EF" w14:textId="77777777" w:rsidR="004D571A" w:rsidRDefault="004D571A" w:rsidP="004D571A"/>
        </w:tc>
      </w:tr>
      <w:tr w:rsidR="004D571A" w14:paraId="5AE75984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08AFB43F" w14:textId="3731CD6B" w:rsidR="004D571A" w:rsidRDefault="004D571A" w:rsidP="004D571A">
            <w:r>
              <w:t xml:space="preserve">24.7 </w:t>
            </w:r>
            <w:r w:rsidRPr="3DE7050A">
              <w:t>Final report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7A28690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11112C90" w14:textId="77777777" w:rsidR="004D571A" w:rsidRDefault="004D571A" w:rsidP="004D571A"/>
        </w:tc>
      </w:tr>
      <w:tr w:rsidR="004D571A" w14:paraId="33DFC57E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7862088C" w14:textId="03F6ECCD" w:rsidR="004D571A" w:rsidRDefault="004D571A" w:rsidP="004D571A">
            <w:r>
              <w:t xml:space="preserve">24.8 </w:t>
            </w:r>
            <w:r w:rsidRPr="3DE7050A">
              <w:t>Sponsor approval</w:t>
            </w:r>
            <w:r>
              <w:t xml:space="preserve"> </w:t>
            </w:r>
            <w:r w:rsidRPr="3DE7050A">
              <w:t>to submit</w:t>
            </w:r>
          </w:p>
        </w:tc>
        <w:tc>
          <w:tcPr>
            <w:tcW w:w="851" w:type="dxa"/>
            <w:shd w:val="clear" w:color="auto" w:fill="auto"/>
          </w:tcPr>
          <w:p w14:paraId="63EEDCC4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5D98396C" w14:textId="77777777" w:rsidR="004D571A" w:rsidRDefault="004D571A" w:rsidP="004D571A"/>
        </w:tc>
      </w:tr>
      <w:tr w:rsidR="004D571A" w14:paraId="238B6ABE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2AA843C6" w14:textId="363FB204" w:rsidR="004D571A" w:rsidRDefault="004D571A" w:rsidP="004D571A">
            <w:r>
              <w:lastRenderedPageBreak/>
              <w:t xml:space="preserve">24.9 </w:t>
            </w:r>
            <w:r w:rsidRPr="3DE7050A">
              <w:t>Evidence of submission to REC and MHRA</w:t>
            </w:r>
          </w:p>
        </w:tc>
        <w:tc>
          <w:tcPr>
            <w:tcW w:w="851" w:type="dxa"/>
            <w:shd w:val="clear" w:color="auto" w:fill="auto"/>
          </w:tcPr>
          <w:p w14:paraId="143CC3F8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7A36CE0B" w14:textId="77777777" w:rsidR="004D571A" w:rsidRDefault="004D571A" w:rsidP="004D571A"/>
        </w:tc>
      </w:tr>
      <w:tr w:rsidR="004D571A" w14:paraId="2A41D4C4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368AC07C" w14:textId="0890D579" w:rsidR="004D571A" w:rsidRDefault="004D571A" w:rsidP="004D571A">
            <w:r>
              <w:t xml:space="preserve">24.10 </w:t>
            </w:r>
            <w:r w:rsidRPr="3DE7050A">
              <w:t>Evidence public website updated</w:t>
            </w:r>
            <w:r>
              <w:t xml:space="preserve"> </w:t>
            </w:r>
            <w:r w:rsidRPr="3DE7050A">
              <w:t>with study results</w:t>
            </w:r>
          </w:p>
        </w:tc>
        <w:tc>
          <w:tcPr>
            <w:tcW w:w="851" w:type="dxa"/>
            <w:shd w:val="clear" w:color="auto" w:fill="auto"/>
          </w:tcPr>
          <w:p w14:paraId="04071723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1F0F5523" w14:textId="77777777" w:rsidR="004D571A" w:rsidRDefault="004D571A" w:rsidP="004D571A"/>
        </w:tc>
      </w:tr>
      <w:tr w:rsidR="004D571A" w14:paraId="2EC43B0D" w14:textId="77777777" w:rsidTr="00AA4122">
        <w:trPr>
          <w:trHeight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A8C2DC2" w14:textId="10496FE6" w:rsidR="004D571A" w:rsidRPr="003C7ADF" w:rsidRDefault="004D571A" w:rsidP="004D571A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C7ADF">
              <w:rPr>
                <w:b/>
                <w:bCs/>
              </w:rPr>
              <w:t xml:space="preserve">.0 Publications </w:t>
            </w:r>
          </w:p>
        </w:tc>
      </w:tr>
      <w:tr w:rsidR="004D571A" w14:paraId="25013B47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391A37D1" w14:textId="5789CD75" w:rsidR="004D571A" w:rsidRDefault="004D571A" w:rsidP="004D571A">
            <w:r>
              <w:t xml:space="preserve">25.1 </w:t>
            </w:r>
            <w:r w:rsidRPr="3DE7050A">
              <w:t xml:space="preserve">Publications produced from the study </w:t>
            </w:r>
          </w:p>
        </w:tc>
        <w:tc>
          <w:tcPr>
            <w:tcW w:w="851" w:type="dxa"/>
            <w:shd w:val="clear" w:color="auto" w:fill="auto"/>
          </w:tcPr>
          <w:p w14:paraId="3DDC1B73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4015F267" w14:textId="77777777" w:rsidR="004D571A" w:rsidRDefault="004D571A" w:rsidP="004D571A"/>
        </w:tc>
      </w:tr>
      <w:tr w:rsidR="004D571A" w:rsidRPr="00456138" w14:paraId="6649C7FE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B4BCED0" w14:textId="47BC47D2" w:rsidR="004D571A" w:rsidRPr="00D46AF8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26.0 </w:t>
            </w:r>
            <w:r w:rsidRPr="00D46AF8">
              <w:rPr>
                <w:b/>
                <w:bCs/>
                <w:sz w:val="22"/>
                <w:szCs w:val="22"/>
              </w:rPr>
              <w:t>Archiving</w:t>
            </w:r>
          </w:p>
        </w:tc>
      </w:tr>
      <w:tr w:rsidR="004D571A" w14:paraId="6D8CFA37" w14:textId="77777777" w:rsidTr="00AA4122">
        <w:trPr>
          <w:trHeight w:val="567"/>
        </w:trPr>
        <w:tc>
          <w:tcPr>
            <w:tcW w:w="4395" w:type="dxa"/>
            <w:shd w:val="clear" w:color="auto" w:fill="auto"/>
          </w:tcPr>
          <w:p w14:paraId="378A5196" w14:textId="6E59E39A" w:rsidR="004D571A" w:rsidRDefault="004D571A" w:rsidP="004D571A">
            <w:r>
              <w:t xml:space="preserve">26.1 </w:t>
            </w:r>
            <w:r w:rsidRPr="3DE7050A">
              <w:t>Sponsor</w:t>
            </w:r>
            <w:r>
              <w:t xml:space="preserve"> </w:t>
            </w:r>
            <w:r w:rsidRPr="3DE7050A"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5068BA10" w14:textId="77777777" w:rsidR="004D571A" w:rsidRDefault="004D571A" w:rsidP="004D571A"/>
        </w:tc>
        <w:tc>
          <w:tcPr>
            <w:tcW w:w="4961" w:type="dxa"/>
            <w:shd w:val="clear" w:color="auto" w:fill="auto"/>
          </w:tcPr>
          <w:p w14:paraId="5CB6D818" w14:textId="77777777" w:rsidR="004D571A" w:rsidRDefault="004D571A" w:rsidP="004D571A"/>
        </w:tc>
      </w:tr>
      <w:tr w:rsidR="004D571A" w:rsidRPr="00456138" w14:paraId="1BB59475" w14:textId="77777777" w:rsidTr="00AA4122">
        <w:trPr>
          <w:trHeight w:hRule="exact" w:val="567"/>
        </w:trPr>
        <w:tc>
          <w:tcPr>
            <w:tcW w:w="4395" w:type="dxa"/>
            <w:shd w:val="clear" w:color="auto" w:fill="auto"/>
          </w:tcPr>
          <w:p w14:paraId="54680697" w14:textId="1C0AE32E" w:rsidR="004D571A" w:rsidRPr="00456138" w:rsidRDefault="004D571A" w:rsidP="004D571A">
            <w:r>
              <w:t xml:space="preserve">26.2 </w:t>
            </w:r>
            <w:r w:rsidRPr="3DE7050A"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35D1BD60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4A5AE2A4" w14:textId="77777777" w:rsidR="004D571A" w:rsidRPr="00456138" w:rsidRDefault="004D571A" w:rsidP="004D571A"/>
        </w:tc>
      </w:tr>
      <w:tr w:rsidR="004D571A" w:rsidRPr="00456138" w14:paraId="3006D7DD" w14:textId="77777777" w:rsidTr="00AA4122">
        <w:trPr>
          <w:trHeight w:hRule="exact" w:val="567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00D0F0B" w14:textId="61BB2B6E" w:rsidR="004D571A" w:rsidRPr="004E3A2C" w:rsidRDefault="004D571A" w:rsidP="004D5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27.0 </w:t>
            </w:r>
            <w:r w:rsidRPr="004E3A2C">
              <w:rPr>
                <w:b/>
                <w:bCs/>
                <w:sz w:val="22"/>
                <w:szCs w:val="22"/>
              </w:rPr>
              <w:t>Correspondence</w:t>
            </w:r>
          </w:p>
        </w:tc>
      </w:tr>
      <w:tr w:rsidR="004D571A" w:rsidRPr="00456138" w14:paraId="2545CC93" w14:textId="77777777" w:rsidTr="00A57D2D">
        <w:trPr>
          <w:trHeight w:hRule="exact" w:val="626"/>
        </w:trPr>
        <w:tc>
          <w:tcPr>
            <w:tcW w:w="4395" w:type="dxa"/>
            <w:shd w:val="clear" w:color="auto" w:fill="auto"/>
          </w:tcPr>
          <w:p w14:paraId="1193FBF9" w14:textId="25270454" w:rsidR="004D571A" w:rsidRPr="00456138" w:rsidRDefault="004D571A" w:rsidP="004D571A">
            <w:r>
              <w:t xml:space="preserve">27.1 </w:t>
            </w:r>
            <w:r w:rsidRPr="00456138"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75364C41" w14:textId="77777777" w:rsidR="004D571A" w:rsidRPr="00456138" w:rsidRDefault="004D571A" w:rsidP="004D571A"/>
        </w:tc>
        <w:tc>
          <w:tcPr>
            <w:tcW w:w="4961" w:type="dxa"/>
            <w:shd w:val="clear" w:color="auto" w:fill="auto"/>
          </w:tcPr>
          <w:p w14:paraId="3F1860C9" w14:textId="77777777" w:rsidR="004D571A" w:rsidRPr="00456138" w:rsidRDefault="004D571A" w:rsidP="004D571A"/>
        </w:tc>
      </w:tr>
      <w:bookmarkEnd w:id="0"/>
    </w:tbl>
    <w:p w14:paraId="01C5D6CF" w14:textId="77777777" w:rsidR="00AA4122" w:rsidRPr="00456138" w:rsidRDefault="00AA4122" w:rsidP="00AA4122">
      <w:pPr>
        <w:pStyle w:val="Footer"/>
      </w:pPr>
    </w:p>
    <w:p w14:paraId="1DCE678B" w14:textId="77777777" w:rsidR="00AA4122" w:rsidRPr="00456138" w:rsidRDefault="00AA4122" w:rsidP="00AA4122">
      <w:pPr>
        <w:pStyle w:val="Footer"/>
      </w:pPr>
    </w:p>
    <w:p w14:paraId="59B88C2D" w14:textId="77777777" w:rsidR="00251373" w:rsidRPr="00843B72" w:rsidRDefault="00251373">
      <w:pPr>
        <w:tabs>
          <w:tab w:val="left" w:pos="6195"/>
        </w:tabs>
        <w:rPr>
          <w:sz w:val="22"/>
          <w:szCs w:val="22"/>
        </w:rPr>
      </w:pPr>
      <w:bookmarkStart w:id="1" w:name="_GoBack"/>
      <w:bookmarkEnd w:id="1"/>
    </w:p>
    <w:sectPr w:rsidR="00251373" w:rsidRPr="00843B72" w:rsidSect="00251373">
      <w:headerReference w:type="default" r:id="rId12"/>
      <w:footerReference w:type="default" r:id="rId13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794E" w14:textId="77777777" w:rsidR="00A40AB0" w:rsidRDefault="00A40AB0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96E9EA" w14:textId="77777777" w:rsidR="00A40AB0" w:rsidRDefault="00A40AB0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2DD0" w14:textId="2F7183A5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 xml:space="preserve">SOP 45 AD1 </w:t>
    </w:r>
    <w:r w:rsidRPr="00A56C4D">
      <w:rPr>
        <w:sz w:val="16"/>
        <w:szCs w:val="16"/>
      </w:rPr>
      <w:t>T</w:t>
    </w:r>
    <w:r>
      <w:rPr>
        <w:sz w:val="16"/>
        <w:szCs w:val="16"/>
      </w:rPr>
      <w:t>MF C</w:t>
    </w:r>
    <w:r w:rsidRPr="00A56C4D">
      <w:rPr>
        <w:sz w:val="16"/>
        <w:szCs w:val="16"/>
      </w:rPr>
      <w:t>hecklist for MHRA Regulated Studies</w:t>
    </w:r>
    <w:r>
      <w:rPr>
        <w:sz w:val="16"/>
        <w:szCs w:val="16"/>
      </w:rPr>
      <w:t xml:space="preserve"> (Single Site) v2.0 19.04.2021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sz w:val="16"/>
        <w:szCs w:val="1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sz w:val="16"/>
        <w:szCs w:val="1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sz w:val="16"/>
        <w:szCs w:val="1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sz w:val="16"/>
        <w:szCs w:val="1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sz w:val="16"/>
        <w:szCs w:val="1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4F00" w14:textId="77777777" w:rsidR="00A40AB0" w:rsidRDefault="00A40AB0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FDBFFD5" w14:textId="77777777" w:rsidR="00A40AB0" w:rsidRDefault="00A40AB0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DCEE" w14:textId="470DB3DA" w:rsidR="00A40AB0" w:rsidRDefault="00A40AB0" w:rsidP="00AA4122">
    <w:pPr>
      <w:pStyle w:val="Header"/>
    </w:pPr>
    <w:r w:rsidRPr="00135B9A">
      <w:rPr>
        <w:noProof/>
      </w:rPr>
      <w:drawing>
        <wp:anchor distT="0" distB="0" distL="114300" distR="114300" simplePos="0" relativeHeight="251659776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</w:rPr>
      <w:drawing>
        <wp:anchor distT="0" distB="0" distL="114300" distR="114300" simplePos="0" relativeHeight="251657728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387"/>
    <w:multiLevelType w:val="multilevel"/>
    <w:tmpl w:val="65A4DE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73"/>
    <w:rsid w:val="000064AB"/>
    <w:rsid w:val="000357DD"/>
    <w:rsid w:val="000403E7"/>
    <w:rsid w:val="000456F7"/>
    <w:rsid w:val="000855B2"/>
    <w:rsid w:val="00093040"/>
    <w:rsid w:val="00094773"/>
    <w:rsid w:val="000B487D"/>
    <w:rsid w:val="000B7A37"/>
    <w:rsid w:val="000D2D4A"/>
    <w:rsid w:val="000D4DDA"/>
    <w:rsid w:val="000E566E"/>
    <w:rsid w:val="000F69CA"/>
    <w:rsid w:val="00103C79"/>
    <w:rsid w:val="001229C4"/>
    <w:rsid w:val="00127B5E"/>
    <w:rsid w:val="00130070"/>
    <w:rsid w:val="00136BA5"/>
    <w:rsid w:val="0014724D"/>
    <w:rsid w:val="00147619"/>
    <w:rsid w:val="001631DD"/>
    <w:rsid w:val="0017234F"/>
    <w:rsid w:val="00187448"/>
    <w:rsid w:val="00191F03"/>
    <w:rsid w:val="001A2A92"/>
    <w:rsid w:val="001B1785"/>
    <w:rsid w:val="001E1B31"/>
    <w:rsid w:val="001F3300"/>
    <w:rsid w:val="001F581B"/>
    <w:rsid w:val="0020024E"/>
    <w:rsid w:val="002015A7"/>
    <w:rsid w:val="00202B6A"/>
    <w:rsid w:val="00205CF5"/>
    <w:rsid w:val="00235119"/>
    <w:rsid w:val="00245D0B"/>
    <w:rsid w:val="00251373"/>
    <w:rsid w:val="0026325B"/>
    <w:rsid w:val="00274C32"/>
    <w:rsid w:val="002945CF"/>
    <w:rsid w:val="002C7A1A"/>
    <w:rsid w:val="002D14C5"/>
    <w:rsid w:val="002F0F6F"/>
    <w:rsid w:val="002F1A2B"/>
    <w:rsid w:val="002F6AD0"/>
    <w:rsid w:val="0030721C"/>
    <w:rsid w:val="003113A0"/>
    <w:rsid w:val="00314815"/>
    <w:rsid w:val="00340197"/>
    <w:rsid w:val="00342ADB"/>
    <w:rsid w:val="0034697A"/>
    <w:rsid w:val="003718CC"/>
    <w:rsid w:val="00375CA4"/>
    <w:rsid w:val="00380896"/>
    <w:rsid w:val="00381000"/>
    <w:rsid w:val="00395469"/>
    <w:rsid w:val="003A7F37"/>
    <w:rsid w:val="003E0357"/>
    <w:rsid w:val="003E4D73"/>
    <w:rsid w:val="003F4618"/>
    <w:rsid w:val="004004BD"/>
    <w:rsid w:val="00403FD4"/>
    <w:rsid w:val="00404935"/>
    <w:rsid w:val="00406042"/>
    <w:rsid w:val="00414126"/>
    <w:rsid w:val="00425AFE"/>
    <w:rsid w:val="0044509B"/>
    <w:rsid w:val="0044665B"/>
    <w:rsid w:val="00470D5C"/>
    <w:rsid w:val="00474C6E"/>
    <w:rsid w:val="00490646"/>
    <w:rsid w:val="00494E99"/>
    <w:rsid w:val="00496177"/>
    <w:rsid w:val="004B5C24"/>
    <w:rsid w:val="004C633A"/>
    <w:rsid w:val="004C73DC"/>
    <w:rsid w:val="004D571A"/>
    <w:rsid w:val="004D72A8"/>
    <w:rsid w:val="004E27E4"/>
    <w:rsid w:val="004E7C50"/>
    <w:rsid w:val="004F3673"/>
    <w:rsid w:val="0051760E"/>
    <w:rsid w:val="00541424"/>
    <w:rsid w:val="00542C75"/>
    <w:rsid w:val="00543A6E"/>
    <w:rsid w:val="005617E8"/>
    <w:rsid w:val="00571159"/>
    <w:rsid w:val="00571813"/>
    <w:rsid w:val="00573DDA"/>
    <w:rsid w:val="0057604F"/>
    <w:rsid w:val="0058463C"/>
    <w:rsid w:val="005A2B77"/>
    <w:rsid w:val="005F20A2"/>
    <w:rsid w:val="00612B66"/>
    <w:rsid w:val="00614035"/>
    <w:rsid w:val="00633699"/>
    <w:rsid w:val="00634F52"/>
    <w:rsid w:val="00642788"/>
    <w:rsid w:val="006527E9"/>
    <w:rsid w:val="00661242"/>
    <w:rsid w:val="00666033"/>
    <w:rsid w:val="00666241"/>
    <w:rsid w:val="00667B5A"/>
    <w:rsid w:val="006751BB"/>
    <w:rsid w:val="006B69D2"/>
    <w:rsid w:val="006C1330"/>
    <w:rsid w:val="006D2171"/>
    <w:rsid w:val="00714402"/>
    <w:rsid w:val="007256F7"/>
    <w:rsid w:val="00734417"/>
    <w:rsid w:val="00747C4B"/>
    <w:rsid w:val="00756A90"/>
    <w:rsid w:val="00762F3C"/>
    <w:rsid w:val="00764A3D"/>
    <w:rsid w:val="0078567D"/>
    <w:rsid w:val="007B1D13"/>
    <w:rsid w:val="007C0A56"/>
    <w:rsid w:val="007C7A3C"/>
    <w:rsid w:val="007D0986"/>
    <w:rsid w:val="007E744D"/>
    <w:rsid w:val="00816328"/>
    <w:rsid w:val="0082587B"/>
    <w:rsid w:val="00833E14"/>
    <w:rsid w:val="00843B72"/>
    <w:rsid w:val="00850994"/>
    <w:rsid w:val="00862FE9"/>
    <w:rsid w:val="008813ED"/>
    <w:rsid w:val="00884430"/>
    <w:rsid w:val="00885734"/>
    <w:rsid w:val="00894336"/>
    <w:rsid w:val="008943DD"/>
    <w:rsid w:val="008976C0"/>
    <w:rsid w:val="008D40AD"/>
    <w:rsid w:val="008E3A2D"/>
    <w:rsid w:val="008F2DB7"/>
    <w:rsid w:val="008F63E2"/>
    <w:rsid w:val="00900D13"/>
    <w:rsid w:val="00901F4B"/>
    <w:rsid w:val="009030B0"/>
    <w:rsid w:val="00903ECE"/>
    <w:rsid w:val="00914B58"/>
    <w:rsid w:val="009608EA"/>
    <w:rsid w:val="009647D3"/>
    <w:rsid w:val="0097441B"/>
    <w:rsid w:val="00984C97"/>
    <w:rsid w:val="00986971"/>
    <w:rsid w:val="009A2C0E"/>
    <w:rsid w:val="009B34BD"/>
    <w:rsid w:val="009B4D71"/>
    <w:rsid w:val="009C78AA"/>
    <w:rsid w:val="009C7F6A"/>
    <w:rsid w:val="00A40AB0"/>
    <w:rsid w:val="00A47D45"/>
    <w:rsid w:val="00A56C4D"/>
    <w:rsid w:val="00A57D2D"/>
    <w:rsid w:val="00A66128"/>
    <w:rsid w:val="00A73F04"/>
    <w:rsid w:val="00A83B92"/>
    <w:rsid w:val="00A96F5C"/>
    <w:rsid w:val="00AA4122"/>
    <w:rsid w:val="00AC4608"/>
    <w:rsid w:val="00AE700A"/>
    <w:rsid w:val="00B12F53"/>
    <w:rsid w:val="00B21526"/>
    <w:rsid w:val="00B3741E"/>
    <w:rsid w:val="00B54F7E"/>
    <w:rsid w:val="00B62C2E"/>
    <w:rsid w:val="00B642BD"/>
    <w:rsid w:val="00B86409"/>
    <w:rsid w:val="00B93001"/>
    <w:rsid w:val="00BB45CF"/>
    <w:rsid w:val="00BB512D"/>
    <w:rsid w:val="00BE385D"/>
    <w:rsid w:val="00BE4FA9"/>
    <w:rsid w:val="00BF5585"/>
    <w:rsid w:val="00C67B10"/>
    <w:rsid w:val="00C9225A"/>
    <w:rsid w:val="00CA7387"/>
    <w:rsid w:val="00CC19C6"/>
    <w:rsid w:val="00CD523E"/>
    <w:rsid w:val="00D004EA"/>
    <w:rsid w:val="00D00A35"/>
    <w:rsid w:val="00D13FCC"/>
    <w:rsid w:val="00D21473"/>
    <w:rsid w:val="00D2531A"/>
    <w:rsid w:val="00D649AE"/>
    <w:rsid w:val="00D64F41"/>
    <w:rsid w:val="00D725B2"/>
    <w:rsid w:val="00D73B3A"/>
    <w:rsid w:val="00D745ED"/>
    <w:rsid w:val="00D818F9"/>
    <w:rsid w:val="00D85587"/>
    <w:rsid w:val="00D95DDB"/>
    <w:rsid w:val="00DD4C7D"/>
    <w:rsid w:val="00DF00C8"/>
    <w:rsid w:val="00E11715"/>
    <w:rsid w:val="00E170B9"/>
    <w:rsid w:val="00E50382"/>
    <w:rsid w:val="00E656D6"/>
    <w:rsid w:val="00EA5471"/>
    <w:rsid w:val="00EB4547"/>
    <w:rsid w:val="00EB618D"/>
    <w:rsid w:val="00ED4F6E"/>
    <w:rsid w:val="00EE678C"/>
    <w:rsid w:val="00EF06BB"/>
    <w:rsid w:val="00EF6828"/>
    <w:rsid w:val="00F11484"/>
    <w:rsid w:val="00F130D3"/>
    <w:rsid w:val="00F15EB5"/>
    <w:rsid w:val="00F26394"/>
    <w:rsid w:val="00F5554F"/>
    <w:rsid w:val="00F61568"/>
    <w:rsid w:val="00F663E2"/>
    <w:rsid w:val="00F711CB"/>
    <w:rsid w:val="00F922FB"/>
    <w:rsid w:val="00F92CBD"/>
    <w:rsid w:val="00FA0420"/>
    <w:rsid w:val="00FA09BD"/>
    <w:rsid w:val="00FC3D35"/>
    <w:rsid w:val="00FE2EEC"/>
    <w:rsid w:val="00FE47D2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3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ECA-9EBE-4166-89A7-6A0B5A1EB3CE}">
  <ds:schemaRefs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0762-5EAB-415B-8F46-53C20AB767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FB60D7-B793-49EF-9B9B-768ACCAEB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979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MASTER FILE INDEX</vt:lpstr>
    </vt:vector>
  </TitlesOfParts>
  <Company>Imperial College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3</cp:revision>
  <cp:lastPrinted>2015-01-09T17:31:00Z</cp:lastPrinted>
  <dcterms:created xsi:type="dcterms:W3CDTF">2021-04-01T11:22:00Z</dcterms:created>
  <dcterms:modified xsi:type="dcterms:W3CDTF">2021-04-01T12:55:00Z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