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AE27" w14:textId="77777777" w:rsidR="00935976" w:rsidRDefault="00935976" w:rsidP="00935976"/>
    <w:p w14:paraId="675AF3EB" w14:textId="77777777" w:rsidR="00935976" w:rsidRDefault="007C02D4" w:rsidP="00935976">
      <w:r>
        <w:rPr>
          <w:noProof/>
          <w:lang w:eastAsia="en-GB"/>
        </w:rPr>
        <mc:AlternateContent>
          <mc:Choice Requires="wps">
            <w:drawing>
              <wp:anchor distT="0" distB="0" distL="114300" distR="114300" simplePos="0" relativeHeight="251658752" behindDoc="0" locked="0" layoutInCell="1" allowOverlap="1" wp14:anchorId="294A9E40" wp14:editId="2EA5D884">
                <wp:simplePos x="0" y="0"/>
                <wp:positionH relativeFrom="column">
                  <wp:posOffset>133350</wp:posOffset>
                </wp:positionH>
                <wp:positionV relativeFrom="paragraph">
                  <wp:posOffset>42545</wp:posOffset>
                </wp:positionV>
                <wp:extent cx="6019800" cy="816610"/>
                <wp:effectExtent l="19050" t="17780" r="1905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166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6D3F78" w14:textId="77777777" w:rsidR="00935976" w:rsidRPr="00D45092" w:rsidRDefault="00935976" w:rsidP="00935976">
                            <w:pPr>
                              <w:rPr>
                                <w:i/>
                              </w:rPr>
                            </w:pPr>
                            <w:r w:rsidRPr="00D45092">
                              <w:rPr>
                                <w:i/>
                              </w:rPr>
                              <w:t xml:space="preserve">Guidelines for preparing </w:t>
                            </w:r>
                            <w:r w:rsidR="00BE319F">
                              <w:rPr>
                                <w:i/>
                              </w:rPr>
                              <w:t>a Committee</w:t>
                            </w:r>
                            <w:r w:rsidRPr="00D45092">
                              <w:rPr>
                                <w:i/>
                              </w:rPr>
                              <w:t xml:space="preserve"> Charter:</w:t>
                            </w:r>
                          </w:p>
                          <w:p w14:paraId="3B289F08" w14:textId="77777777" w:rsidR="00935976" w:rsidRPr="00D45092" w:rsidRDefault="00935976" w:rsidP="00935976">
                            <w:pPr>
                              <w:rPr>
                                <w:i/>
                              </w:rPr>
                            </w:pPr>
                          </w:p>
                          <w:p w14:paraId="2069D7D7" w14:textId="77777777" w:rsidR="00935976" w:rsidRPr="00D45092" w:rsidRDefault="00935976" w:rsidP="00935976">
                            <w:pPr>
                              <w:rPr>
                                <w:i/>
                              </w:rPr>
                            </w:pPr>
                            <w:r w:rsidRPr="00D45092">
                              <w:rPr>
                                <w:i/>
                              </w:rPr>
                              <w:t xml:space="preserve">All fields highlighted in </w:t>
                            </w:r>
                            <w:r w:rsidRPr="00D45092">
                              <w:rPr>
                                <w:i/>
                                <w:highlight w:val="yellow"/>
                              </w:rPr>
                              <w:t>yellow</w:t>
                            </w:r>
                            <w:r w:rsidRPr="00D45092">
                              <w:rPr>
                                <w:i/>
                              </w:rPr>
                              <w:t xml:space="preserve"> must be completed by the </w:t>
                            </w:r>
                            <w:r w:rsidR="00BE319F">
                              <w:rPr>
                                <w:i/>
                              </w:rPr>
                              <w:t>Trial Coordinator</w:t>
                            </w:r>
                          </w:p>
                          <w:p w14:paraId="178A1618" w14:textId="77777777" w:rsidR="00935976" w:rsidRPr="00D45092" w:rsidRDefault="00935976" w:rsidP="00935976">
                            <w:pPr>
                              <w:rPr>
                                <w:i/>
                              </w:rPr>
                            </w:pPr>
                            <w:r w:rsidRPr="00D45092">
                              <w:rPr>
                                <w:i/>
                              </w:rPr>
                              <w:t xml:space="preserve">All fields highlighted in </w:t>
                            </w:r>
                            <w:r w:rsidRPr="00D45092">
                              <w:rPr>
                                <w:i/>
                                <w:highlight w:val="green"/>
                              </w:rPr>
                              <w:t>green</w:t>
                            </w:r>
                            <w:r w:rsidRPr="00D45092">
                              <w:rPr>
                                <w:i/>
                              </w:rPr>
                              <w:t xml:space="preserve"> need to be amended for open-label or blinded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4A9E40" id="_x0000_t202" coordsize="21600,21600" o:spt="202" path="m,l,21600r21600,l21600,xe">
                <v:stroke joinstyle="miter"/>
                <v:path gradientshapeok="t" o:connecttype="rect"/>
              </v:shapetype>
              <v:shape id="Text Box 4" o:spid="_x0000_s1026" type="#_x0000_t202" style="position:absolute;left:0;text-align:left;margin-left:10.5pt;margin-top:3.35pt;width:474pt;height:6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" strokecolor="#c0504d" strokeweight="2.5pt">
                <v:shadow color="#868686"/>
                <v:textbox>
                  <w:txbxContent>
                    <w:p w14:paraId="356D3F78" w14:textId="77777777" w:rsidR="00935976" w:rsidRPr="00D45092" w:rsidRDefault="00935976" w:rsidP="00935976">
                      <w:pPr>
                        <w:rPr>
                          <w:i/>
                        </w:rPr>
                      </w:pPr>
                      <w:r w:rsidRPr="00D45092">
                        <w:rPr>
                          <w:i/>
                        </w:rPr>
                        <w:t xml:space="preserve">Guidelines for preparing </w:t>
                      </w:r>
                      <w:r w:rsidR="00BE319F">
                        <w:rPr>
                          <w:i/>
                        </w:rPr>
                        <w:t>a Committee</w:t>
                      </w:r>
                      <w:r w:rsidRPr="00D45092">
                        <w:rPr>
                          <w:i/>
                        </w:rPr>
                        <w:t xml:space="preserve"> Charter:</w:t>
                      </w:r>
                    </w:p>
                    <w:p w14:paraId="3B289F08" w14:textId="77777777" w:rsidR="00935976" w:rsidRPr="00D45092" w:rsidRDefault="00935976" w:rsidP="00935976">
                      <w:pPr>
                        <w:rPr>
                          <w:i/>
                        </w:rPr>
                      </w:pPr>
                    </w:p>
                    <w:p w14:paraId="2069D7D7" w14:textId="77777777" w:rsidR="00935976" w:rsidRPr="00D45092" w:rsidRDefault="00935976" w:rsidP="00935976">
                      <w:pPr>
                        <w:rPr>
                          <w:i/>
                        </w:rPr>
                      </w:pPr>
                      <w:r w:rsidRPr="00D45092">
                        <w:rPr>
                          <w:i/>
                        </w:rPr>
                        <w:t xml:space="preserve">All fields highlighted in </w:t>
                      </w:r>
                      <w:r w:rsidRPr="00D45092">
                        <w:rPr>
                          <w:i/>
                          <w:highlight w:val="yellow"/>
                        </w:rPr>
                        <w:t>yellow</w:t>
                      </w:r>
                      <w:r w:rsidRPr="00D45092">
                        <w:rPr>
                          <w:i/>
                        </w:rPr>
                        <w:t xml:space="preserve"> must be completed by the </w:t>
                      </w:r>
                      <w:r w:rsidR="00BE319F">
                        <w:rPr>
                          <w:i/>
                        </w:rPr>
                        <w:t>Trial Coordinator</w:t>
                      </w:r>
                    </w:p>
                    <w:p w14:paraId="178A1618" w14:textId="77777777" w:rsidR="00935976" w:rsidRPr="00D45092" w:rsidRDefault="00935976" w:rsidP="00935976">
                      <w:pPr>
                        <w:rPr>
                          <w:i/>
                        </w:rPr>
                      </w:pPr>
                      <w:r w:rsidRPr="00D45092">
                        <w:rPr>
                          <w:i/>
                        </w:rPr>
                        <w:t xml:space="preserve">All fields highlighted in </w:t>
                      </w:r>
                      <w:r w:rsidRPr="00D45092">
                        <w:rPr>
                          <w:i/>
                          <w:highlight w:val="green"/>
                        </w:rPr>
                        <w:t>green</w:t>
                      </w:r>
                      <w:r w:rsidRPr="00D45092">
                        <w:rPr>
                          <w:i/>
                        </w:rPr>
                        <w:t xml:space="preserve"> need to be amended for open-label or blinded studies.</w:t>
                      </w:r>
                    </w:p>
                  </w:txbxContent>
                </v:textbox>
              </v:shape>
            </w:pict>
          </mc:Fallback>
        </mc:AlternateContent>
      </w:r>
    </w:p>
    <w:p w14:paraId="274C71D6" w14:textId="77777777" w:rsidR="00935976" w:rsidRDefault="00935976" w:rsidP="00935976"/>
    <w:p w14:paraId="3AB7F50F" w14:textId="77777777" w:rsidR="00935976" w:rsidRDefault="00935976" w:rsidP="00935976"/>
    <w:p w14:paraId="3E4123E1" w14:textId="77777777" w:rsidR="00935976" w:rsidRDefault="00935976" w:rsidP="00935976"/>
    <w:tbl>
      <w:tblPr>
        <w:tblW w:w="8609" w:type="dxa"/>
        <w:jc w:val="center"/>
        <w:tblLayout w:type="fixed"/>
        <w:tblLook w:val="04A0" w:firstRow="1" w:lastRow="0" w:firstColumn="1" w:lastColumn="0" w:noHBand="0" w:noVBand="1"/>
      </w:tblPr>
      <w:tblGrid>
        <w:gridCol w:w="2781"/>
        <w:gridCol w:w="5828"/>
      </w:tblGrid>
      <w:tr w:rsidR="00935976" w:rsidRPr="0052223B" w14:paraId="665335C1" w14:textId="77777777" w:rsidTr="00935976">
        <w:trPr>
          <w:trHeight w:val="3610"/>
          <w:jc w:val="center"/>
        </w:trPr>
        <w:tc>
          <w:tcPr>
            <w:tcW w:w="8609" w:type="dxa"/>
            <w:gridSpan w:val="2"/>
          </w:tcPr>
          <w:p w14:paraId="640A4A00" w14:textId="77777777" w:rsidR="00935976" w:rsidRPr="004C501F" w:rsidRDefault="00935976" w:rsidP="00096FA8"/>
          <w:p w14:paraId="79C5C4FA" w14:textId="77777777" w:rsidR="00935976" w:rsidRPr="004C501F" w:rsidRDefault="00935976" w:rsidP="00096FA8"/>
          <w:p w14:paraId="3322A900" w14:textId="77777777" w:rsidR="00935976" w:rsidRPr="004C501F" w:rsidRDefault="00935976" w:rsidP="00096FA8">
            <w:pPr>
              <w:jc w:val="center"/>
            </w:pPr>
          </w:p>
          <w:p w14:paraId="53BA3A58" w14:textId="77777777" w:rsidR="00935976" w:rsidRPr="004C501F" w:rsidRDefault="00935976" w:rsidP="00096FA8">
            <w:pPr>
              <w:jc w:val="center"/>
            </w:pPr>
          </w:p>
          <w:p w14:paraId="2A5D178A" w14:textId="77777777" w:rsidR="00935976" w:rsidRPr="004C501F" w:rsidRDefault="00935976" w:rsidP="00096FA8">
            <w:pPr>
              <w:jc w:val="center"/>
              <w:rPr>
                <w:b/>
                <w:sz w:val="28"/>
                <w:szCs w:val="28"/>
              </w:rPr>
            </w:pPr>
            <w:r w:rsidRPr="006E2B1C">
              <w:rPr>
                <w:b/>
                <w:sz w:val="28"/>
                <w:szCs w:val="28"/>
                <w:highlight w:val="yellow"/>
              </w:rPr>
              <w:t>STUDY TITLE</w:t>
            </w:r>
          </w:p>
          <w:p w14:paraId="505CCD3E" w14:textId="77777777" w:rsidR="00935976" w:rsidRPr="004C501F" w:rsidRDefault="00935976" w:rsidP="00096FA8">
            <w:pPr>
              <w:rPr>
                <w:b/>
                <w:bCs/>
                <w:sz w:val="32"/>
                <w:szCs w:val="32"/>
              </w:rPr>
            </w:pPr>
          </w:p>
          <w:p w14:paraId="133AA1A3" w14:textId="77777777" w:rsidR="00935976" w:rsidRDefault="00935976" w:rsidP="00096FA8">
            <w:pPr>
              <w:rPr>
                <w:b/>
                <w:bCs/>
                <w:sz w:val="32"/>
                <w:szCs w:val="32"/>
              </w:rPr>
            </w:pPr>
          </w:p>
          <w:p w14:paraId="4B57A316" w14:textId="77777777" w:rsidR="00935976" w:rsidRDefault="00935976" w:rsidP="00096FA8">
            <w:pPr>
              <w:rPr>
                <w:b/>
                <w:bCs/>
                <w:sz w:val="32"/>
                <w:szCs w:val="32"/>
              </w:rPr>
            </w:pPr>
          </w:p>
          <w:p w14:paraId="7C1857A8" w14:textId="77777777" w:rsidR="00935976" w:rsidRPr="004C501F" w:rsidRDefault="00935976" w:rsidP="00096FA8">
            <w:pPr>
              <w:rPr>
                <w:b/>
                <w:bCs/>
                <w:sz w:val="32"/>
                <w:szCs w:val="32"/>
              </w:rPr>
            </w:pPr>
          </w:p>
          <w:p w14:paraId="4CE7D1F9" w14:textId="77777777" w:rsidR="00935976" w:rsidRPr="00E40290" w:rsidRDefault="00BE319F" w:rsidP="00096FA8">
            <w:pPr>
              <w:jc w:val="center"/>
              <w:rPr>
                <w:b/>
                <w:bCs/>
                <w:sz w:val="44"/>
                <w:szCs w:val="52"/>
              </w:rPr>
            </w:pPr>
            <w:r>
              <w:rPr>
                <w:b/>
                <w:bCs/>
                <w:sz w:val="44"/>
                <w:szCs w:val="52"/>
              </w:rPr>
              <w:t>XXXXXXXXX</w:t>
            </w:r>
            <w:r w:rsidR="00935976" w:rsidRPr="00E40290">
              <w:rPr>
                <w:b/>
                <w:bCs/>
                <w:sz w:val="44"/>
                <w:szCs w:val="52"/>
              </w:rPr>
              <w:t xml:space="preserve"> Committee Charter</w:t>
            </w:r>
          </w:p>
          <w:p w14:paraId="746F26BA" w14:textId="77777777" w:rsidR="00935976" w:rsidRPr="004C501F" w:rsidRDefault="00935976" w:rsidP="00096FA8"/>
          <w:p w14:paraId="672DB5A3" w14:textId="77777777" w:rsidR="00935976" w:rsidRPr="004C501F" w:rsidRDefault="00935976" w:rsidP="00096FA8"/>
          <w:p w14:paraId="5F9E2905" w14:textId="77777777" w:rsidR="00935976" w:rsidRPr="004C501F" w:rsidRDefault="00935976" w:rsidP="00096FA8"/>
          <w:p w14:paraId="519899DB" w14:textId="77777777" w:rsidR="00935976" w:rsidRPr="004C501F" w:rsidRDefault="00935976" w:rsidP="00096FA8"/>
        </w:tc>
      </w:tr>
      <w:tr w:rsidR="00935976" w:rsidRPr="0052223B" w14:paraId="1DB7B150" w14:textId="77777777" w:rsidTr="00935976">
        <w:trPr>
          <w:trHeight w:val="2425"/>
          <w:jc w:val="center"/>
        </w:trPr>
        <w:tc>
          <w:tcPr>
            <w:tcW w:w="8609" w:type="dxa"/>
            <w:gridSpan w:val="2"/>
          </w:tcPr>
          <w:p w14:paraId="21422D18" w14:textId="77777777" w:rsidR="00935976" w:rsidRPr="004C501F" w:rsidRDefault="00935976" w:rsidP="00096FA8">
            <w:pPr>
              <w:rPr>
                <w:b/>
                <w:sz w:val="28"/>
                <w:szCs w:val="28"/>
              </w:rPr>
            </w:pPr>
          </w:p>
          <w:tbl>
            <w:tblPr>
              <w:tblW w:w="0" w:type="auto"/>
              <w:tblInd w:w="1498" w:type="dxa"/>
              <w:tblLayout w:type="fixed"/>
              <w:tblLook w:val="04A0" w:firstRow="1" w:lastRow="0" w:firstColumn="1" w:lastColumn="0" w:noHBand="0" w:noVBand="1"/>
            </w:tblPr>
            <w:tblGrid>
              <w:gridCol w:w="2222"/>
              <w:gridCol w:w="1962"/>
            </w:tblGrid>
            <w:tr w:rsidR="00935976" w:rsidRPr="006E2B1C" w14:paraId="4BBD7593" w14:textId="77777777" w:rsidTr="00935976">
              <w:trPr>
                <w:trHeight w:val="208"/>
              </w:trPr>
              <w:tc>
                <w:tcPr>
                  <w:tcW w:w="2222" w:type="dxa"/>
                </w:tcPr>
                <w:p w14:paraId="02C8AE7D" w14:textId="77777777" w:rsidR="00935976" w:rsidRPr="006E2B1C" w:rsidRDefault="00935976" w:rsidP="00096FA8">
                  <w:pPr>
                    <w:rPr>
                      <w:szCs w:val="48"/>
                    </w:rPr>
                  </w:pPr>
                  <w:r w:rsidRPr="006E2B1C">
                    <w:rPr>
                      <w:sz w:val="22"/>
                      <w:szCs w:val="48"/>
                    </w:rPr>
                    <w:t>Chief Investigator:</w:t>
                  </w:r>
                </w:p>
              </w:tc>
              <w:tc>
                <w:tcPr>
                  <w:tcW w:w="1962" w:type="dxa"/>
                </w:tcPr>
                <w:p w14:paraId="67DAB0CC" w14:textId="77777777" w:rsidR="00935976" w:rsidRPr="006E2B1C" w:rsidRDefault="00935976" w:rsidP="00096FA8">
                  <w:pPr>
                    <w:rPr>
                      <w:szCs w:val="48"/>
                      <w:highlight w:val="yellow"/>
                    </w:rPr>
                  </w:pPr>
                  <w:r w:rsidRPr="006E2B1C">
                    <w:rPr>
                      <w:sz w:val="22"/>
                      <w:szCs w:val="48"/>
                      <w:highlight w:val="yellow"/>
                    </w:rPr>
                    <w:t>Insert</w:t>
                  </w:r>
                </w:p>
              </w:tc>
            </w:tr>
            <w:tr w:rsidR="00935976" w:rsidRPr="006E2B1C" w14:paraId="14630121" w14:textId="77777777" w:rsidTr="00935976">
              <w:trPr>
                <w:trHeight w:val="208"/>
              </w:trPr>
              <w:tc>
                <w:tcPr>
                  <w:tcW w:w="2222" w:type="dxa"/>
                </w:tcPr>
                <w:p w14:paraId="3E5475B9" w14:textId="77777777" w:rsidR="00935976" w:rsidRPr="006E2B1C" w:rsidRDefault="00935976" w:rsidP="00096FA8">
                  <w:pPr>
                    <w:rPr>
                      <w:szCs w:val="48"/>
                    </w:rPr>
                  </w:pPr>
                  <w:r w:rsidRPr="006E2B1C">
                    <w:rPr>
                      <w:sz w:val="22"/>
                      <w:szCs w:val="48"/>
                    </w:rPr>
                    <w:t>Sponsor:</w:t>
                  </w:r>
                </w:p>
              </w:tc>
              <w:tc>
                <w:tcPr>
                  <w:tcW w:w="1962" w:type="dxa"/>
                </w:tcPr>
                <w:p w14:paraId="49351492" w14:textId="77777777" w:rsidR="00935976" w:rsidRPr="006E2B1C" w:rsidRDefault="00935976" w:rsidP="00096FA8">
                  <w:r w:rsidRPr="006E2B1C">
                    <w:rPr>
                      <w:sz w:val="22"/>
                      <w:szCs w:val="48"/>
                      <w:highlight w:val="yellow"/>
                    </w:rPr>
                    <w:t>Insert</w:t>
                  </w:r>
                </w:p>
              </w:tc>
            </w:tr>
            <w:tr w:rsidR="00935976" w:rsidRPr="006E2B1C" w14:paraId="15A06415" w14:textId="77777777" w:rsidTr="00935976">
              <w:trPr>
                <w:trHeight w:val="208"/>
              </w:trPr>
              <w:tc>
                <w:tcPr>
                  <w:tcW w:w="2222" w:type="dxa"/>
                </w:tcPr>
                <w:p w14:paraId="352F0B88" w14:textId="77777777" w:rsidR="00935976" w:rsidRPr="006E2B1C" w:rsidRDefault="00935976" w:rsidP="00096FA8">
                  <w:pPr>
                    <w:rPr>
                      <w:szCs w:val="48"/>
                    </w:rPr>
                  </w:pPr>
                  <w:r w:rsidRPr="006E2B1C">
                    <w:rPr>
                      <w:sz w:val="22"/>
                      <w:szCs w:val="48"/>
                    </w:rPr>
                    <w:t>Sponsor Reference:</w:t>
                  </w:r>
                </w:p>
              </w:tc>
              <w:tc>
                <w:tcPr>
                  <w:tcW w:w="1962" w:type="dxa"/>
                </w:tcPr>
                <w:p w14:paraId="68DA3140" w14:textId="77777777" w:rsidR="00935976" w:rsidRPr="006E2B1C" w:rsidRDefault="00935976" w:rsidP="00096FA8">
                  <w:r w:rsidRPr="006E2B1C">
                    <w:rPr>
                      <w:sz w:val="22"/>
                      <w:szCs w:val="48"/>
                      <w:highlight w:val="yellow"/>
                    </w:rPr>
                    <w:t>Insert</w:t>
                  </w:r>
                </w:p>
              </w:tc>
            </w:tr>
            <w:tr w:rsidR="00935976" w:rsidRPr="006E2B1C" w14:paraId="3BE840DA" w14:textId="77777777" w:rsidTr="00935976">
              <w:trPr>
                <w:trHeight w:val="196"/>
              </w:trPr>
              <w:tc>
                <w:tcPr>
                  <w:tcW w:w="2222" w:type="dxa"/>
                  <w:shd w:val="clear" w:color="auto" w:fill="auto"/>
                </w:tcPr>
                <w:p w14:paraId="452C2876" w14:textId="77777777" w:rsidR="00935976" w:rsidRPr="006E2B1C" w:rsidRDefault="00935976" w:rsidP="00096FA8">
                  <w:pPr>
                    <w:rPr>
                      <w:szCs w:val="48"/>
                    </w:rPr>
                  </w:pPr>
                  <w:r w:rsidRPr="006E2B1C">
                    <w:rPr>
                      <w:sz w:val="22"/>
                      <w:szCs w:val="48"/>
                    </w:rPr>
                    <w:t>EudraCT Number:</w:t>
                  </w:r>
                </w:p>
              </w:tc>
              <w:tc>
                <w:tcPr>
                  <w:tcW w:w="1962" w:type="dxa"/>
                  <w:shd w:val="clear" w:color="auto" w:fill="auto"/>
                </w:tcPr>
                <w:p w14:paraId="4A18FE80" w14:textId="77777777" w:rsidR="00935976" w:rsidRPr="006E2B1C" w:rsidRDefault="00935976" w:rsidP="00096FA8">
                  <w:r w:rsidRPr="006E2B1C">
                    <w:rPr>
                      <w:sz w:val="22"/>
                      <w:szCs w:val="48"/>
                      <w:highlight w:val="yellow"/>
                    </w:rPr>
                    <w:t>Insert</w:t>
                  </w:r>
                </w:p>
              </w:tc>
            </w:tr>
            <w:tr w:rsidR="00935976" w:rsidRPr="006E2B1C" w14:paraId="52F756CD" w14:textId="77777777" w:rsidTr="00935976">
              <w:trPr>
                <w:trHeight w:val="208"/>
              </w:trPr>
              <w:tc>
                <w:tcPr>
                  <w:tcW w:w="2222" w:type="dxa"/>
                </w:tcPr>
                <w:p w14:paraId="580CC88E" w14:textId="77777777" w:rsidR="00935976" w:rsidRPr="006E2B1C" w:rsidRDefault="00935976" w:rsidP="00096FA8">
                  <w:pPr>
                    <w:rPr>
                      <w:szCs w:val="48"/>
                    </w:rPr>
                  </w:pPr>
                  <w:r w:rsidRPr="006E2B1C">
                    <w:rPr>
                      <w:sz w:val="22"/>
                      <w:szCs w:val="48"/>
                    </w:rPr>
                    <w:t>REC Reference:</w:t>
                  </w:r>
                </w:p>
              </w:tc>
              <w:tc>
                <w:tcPr>
                  <w:tcW w:w="1962" w:type="dxa"/>
                </w:tcPr>
                <w:p w14:paraId="7D76D5DC" w14:textId="77777777" w:rsidR="00935976" w:rsidRPr="006E2B1C" w:rsidRDefault="00935976" w:rsidP="00096FA8">
                  <w:r w:rsidRPr="006E2B1C">
                    <w:rPr>
                      <w:sz w:val="22"/>
                      <w:szCs w:val="48"/>
                      <w:highlight w:val="yellow"/>
                    </w:rPr>
                    <w:t>Insert</w:t>
                  </w:r>
                </w:p>
              </w:tc>
            </w:tr>
          </w:tbl>
          <w:p w14:paraId="75C9D64E" w14:textId="77777777" w:rsidR="00935976" w:rsidRPr="004C501F" w:rsidRDefault="00935976" w:rsidP="00096FA8">
            <w:pPr>
              <w:rPr>
                <w:b/>
                <w:sz w:val="28"/>
                <w:szCs w:val="28"/>
              </w:rPr>
            </w:pPr>
          </w:p>
          <w:p w14:paraId="5B2F5463" w14:textId="77777777" w:rsidR="00935976" w:rsidRDefault="00935976" w:rsidP="00096FA8">
            <w:pPr>
              <w:rPr>
                <w:b/>
                <w:sz w:val="28"/>
                <w:szCs w:val="28"/>
              </w:rPr>
            </w:pPr>
          </w:p>
          <w:p w14:paraId="41C54317" w14:textId="77777777" w:rsidR="00935976" w:rsidRDefault="00935976" w:rsidP="00096FA8">
            <w:pPr>
              <w:rPr>
                <w:b/>
                <w:sz w:val="28"/>
                <w:szCs w:val="28"/>
              </w:rPr>
            </w:pPr>
          </w:p>
          <w:p w14:paraId="47AB9D20" w14:textId="77777777" w:rsidR="00935976" w:rsidRPr="004C501F" w:rsidRDefault="00935976" w:rsidP="00096FA8">
            <w:pPr>
              <w:rPr>
                <w:b/>
                <w:sz w:val="28"/>
                <w:szCs w:val="28"/>
              </w:rPr>
            </w:pPr>
          </w:p>
        </w:tc>
      </w:tr>
      <w:tr w:rsidR="00935976" w:rsidRPr="0052223B" w14:paraId="78BB96DE" w14:textId="77777777" w:rsidTr="00935976">
        <w:trPr>
          <w:trHeight w:val="2205"/>
          <w:jc w:val="center"/>
        </w:trPr>
        <w:tc>
          <w:tcPr>
            <w:tcW w:w="8609" w:type="dxa"/>
            <w:gridSpan w:val="2"/>
          </w:tcPr>
          <w:p w14:paraId="2B1A17FD" w14:textId="77777777" w:rsidR="00935976" w:rsidRDefault="00935976" w:rsidP="00096FA8">
            <w:pPr>
              <w:jc w:val="center"/>
              <w:rPr>
                <w:i/>
              </w:rPr>
            </w:pPr>
          </w:p>
          <w:p w14:paraId="23171B28" w14:textId="5D66FF0C" w:rsidR="00935976" w:rsidRPr="006E2B1C" w:rsidRDefault="00935976" w:rsidP="00096FA8">
            <w:pPr>
              <w:jc w:val="center"/>
              <w:rPr>
                <w:i/>
              </w:rPr>
            </w:pPr>
            <w:r w:rsidRPr="006E2B1C">
              <w:rPr>
                <w:i/>
                <w:sz w:val="22"/>
              </w:rPr>
              <w:t>Property of</w:t>
            </w:r>
            <w:r w:rsidR="00557B0F">
              <w:rPr>
                <w:i/>
                <w:sz w:val="22"/>
              </w:rPr>
              <w:t xml:space="preserve">  </w:t>
            </w:r>
            <w:r w:rsidR="00557B0F" w:rsidRPr="00557B0F">
              <w:rPr>
                <w:i/>
                <w:sz w:val="22"/>
                <w:highlight w:val="yellow"/>
              </w:rPr>
              <w:t>XXXXXXXX</w:t>
            </w:r>
            <w:r w:rsidRPr="00557B0F">
              <w:rPr>
                <w:i/>
                <w:sz w:val="22"/>
                <w:highlight w:val="yellow"/>
              </w:rPr>
              <w:t>,</w:t>
            </w:r>
            <w:r>
              <w:rPr>
                <w:i/>
                <w:sz w:val="22"/>
              </w:rPr>
              <w:t xml:space="preserve"> </w:t>
            </w:r>
            <w:r w:rsidRPr="006E2B1C">
              <w:rPr>
                <w:i/>
                <w:sz w:val="22"/>
              </w:rPr>
              <w:br/>
              <w:t xml:space="preserve"> May not be used, divulged, </w:t>
            </w:r>
            <w:r w:rsidR="00962289" w:rsidRPr="006E2B1C">
              <w:rPr>
                <w:i/>
                <w:sz w:val="22"/>
              </w:rPr>
              <w:t>published,</w:t>
            </w:r>
            <w:r w:rsidRPr="006E2B1C">
              <w:rPr>
                <w:i/>
                <w:sz w:val="22"/>
              </w:rPr>
              <w:t xml:space="preserve"> or otherwise disclosed</w:t>
            </w:r>
            <w:r w:rsidRPr="006E2B1C">
              <w:rPr>
                <w:i/>
                <w:sz w:val="22"/>
              </w:rPr>
              <w:br/>
              <w:t>without the consent of the Chief investigator</w:t>
            </w:r>
          </w:p>
          <w:p w14:paraId="487983A1" w14:textId="77777777" w:rsidR="00935976" w:rsidRPr="00AE44C2" w:rsidRDefault="00935976" w:rsidP="00096FA8">
            <w:pPr>
              <w:rPr>
                <w:szCs w:val="28"/>
                <w:highlight w:val="cyan"/>
              </w:rPr>
            </w:pPr>
          </w:p>
        </w:tc>
      </w:tr>
      <w:tr w:rsidR="00935976" w:rsidRPr="0052223B" w14:paraId="67ABE13E" w14:textId="77777777" w:rsidTr="00935976">
        <w:trPr>
          <w:trHeight w:val="1290"/>
          <w:jc w:val="center"/>
        </w:trPr>
        <w:tc>
          <w:tcPr>
            <w:tcW w:w="2781" w:type="dxa"/>
          </w:tcPr>
          <w:p w14:paraId="4F97CB9E" w14:textId="77777777" w:rsidR="00935976" w:rsidRPr="004C501F" w:rsidRDefault="00935976" w:rsidP="00096FA8">
            <w:pPr>
              <w:rPr>
                <w:b/>
                <w:sz w:val="28"/>
                <w:szCs w:val="28"/>
              </w:rPr>
            </w:pPr>
          </w:p>
        </w:tc>
        <w:tc>
          <w:tcPr>
            <w:tcW w:w="5828" w:type="dxa"/>
          </w:tcPr>
          <w:p w14:paraId="0D6B47BD" w14:textId="77777777" w:rsidR="00935976" w:rsidRPr="004C501F" w:rsidRDefault="00935976" w:rsidP="00096FA8">
            <w:pPr>
              <w:rPr>
                <w:b/>
                <w:sz w:val="28"/>
                <w:szCs w:val="28"/>
              </w:rPr>
            </w:pPr>
          </w:p>
        </w:tc>
      </w:tr>
    </w:tbl>
    <w:p w14:paraId="47ED0195" w14:textId="77777777" w:rsidR="00935976" w:rsidRDefault="00935976" w:rsidP="00935976">
      <w:pPr>
        <w:ind w:left="142"/>
        <w:rPr>
          <w:spacing w:val="7"/>
        </w:rPr>
      </w:pPr>
      <w:r>
        <w:rPr>
          <w:rFonts w:ascii="Calibri" w:hAnsi="Calibri"/>
          <w:b/>
          <w:sz w:val="28"/>
          <w:szCs w:val="36"/>
        </w:rPr>
        <w:br w:type="page"/>
      </w:r>
      <w:r>
        <w:rPr>
          <w:b/>
        </w:rPr>
        <w:lastRenderedPageBreak/>
        <w:cr/>
      </w:r>
      <w:r w:rsidRPr="00F40130">
        <w:rPr>
          <w:b/>
        </w:rPr>
        <w:t xml:space="preserve">Outline of scope of charter: </w:t>
      </w:r>
    </w:p>
    <w:p w14:paraId="6A6286D8" w14:textId="77777777" w:rsidR="00935976" w:rsidRDefault="00935976" w:rsidP="00935976">
      <w:pPr>
        <w:ind w:left="142"/>
        <w:rPr>
          <w:spacing w:val="7"/>
        </w:rPr>
      </w:pPr>
    </w:p>
    <w:p w14:paraId="60DC04E0" w14:textId="1E4A201F" w:rsidR="00935976" w:rsidRDefault="00935976" w:rsidP="00935976">
      <w:pPr>
        <w:ind w:left="142"/>
        <w:rPr>
          <w:b/>
        </w:rPr>
      </w:pPr>
      <w:r>
        <w:rPr>
          <w:spacing w:val="7"/>
        </w:rPr>
        <w:t xml:space="preserve">The purpose of this document is to describe the roles and </w:t>
      </w:r>
      <w:r>
        <w:rPr>
          <w:spacing w:val="-3"/>
        </w:rPr>
        <w:t xml:space="preserve">responsibilities of the DMC for the </w:t>
      </w:r>
      <w:r w:rsidRPr="00D45092">
        <w:rPr>
          <w:spacing w:val="-3"/>
          <w:highlight w:val="yellow"/>
        </w:rPr>
        <w:t>&lt;&lt;Insert Trial Name&gt;&gt;</w:t>
      </w:r>
      <w:r>
        <w:rPr>
          <w:spacing w:val="-3"/>
        </w:rPr>
        <w:t xml:space="preserve"> </w:t>
      </w:r>
      <w:r>
        <w:rPr>
          <w:spacing w:val="-1"/>
        </w:rPr>
        <w:t xml:space="preserve">including the timing of meetings, methods of providing information </w:t>
      </w:r>
      <w:r>
        <w:rPr>
          <w:spacing w:val="-4"/>
        </w:rPr>
        <w:t xml:space="preserve">to and from the </w:t>
      </w:r>
      <w:r w:rsidR="00BE319F" w:rsidRPr="00BE319F">
        <w:rPr>
          <w:spacing w:val="-4"/>
          <w:highlight w:val="yellow"/>
        </w:rPr>
        <w:t>XX</w:t>
      </w:r>
      <w:r w:rsidRPr="00BE319F">
        <w:rPr>
          <w:spacing w:val="-4"/>
          <w:highlight w:val="yellow"/>
        </w:rPr>
        <w:t>C</w:t>
      </w:r>
      <w:r>
        <w:rPr>
          <w:spacing w:val="-4"/>
        </w:rPr>
        <w:t xml:space="preserve">, frequency and format of meetings, statistical </w:t>
      </w:r>
      <w:r w:rsidR="00962289">
        <w:rPr>
          <w:spacing w:val="-4"/>
        </w:rPr>
        <w:t>issues,</w:t>
      </w:r>
      <w:r>
        <w:rPr>
          <w:spacing w:val="-4"/>
        </w:rPr>
        <w:t xml:space="preserve"> and relationships with other committees.</w:t>
      </w:r>
    </w:p>
    <w:p w14:paraId="73B4019A" w14:textId="77777777" w:rsidR="00935976" w:rsidRDefault="00935976" w:rsidP="00935976">
      <w:pPr>
        <w:ind w:left="142"/>
        <w:rPr>
          <w:sz w:val="22"/>
          <w:szCs w:val="22"/>
        </w:rPr>
      </w:pPr>
      <w:r>
        <w:rPr>
          <w:sz w:val="18"/>
        </w:rPr>
        <w:cr/>
      </w:r>
      <w:r w:rsidRPr="002219D8">
        <w:rPr>
          <w:spacing w:val="7"/>
        </w:rPr>
        <w:t xml:space="preserve"> </w:t>
      </w:r>
    </w:p>
    <w:p w14:paraId="5BAE774A" w14:textId="77777777" w:rsidR="00935976" w:rsidRDefault="00935976" w:rsidP="00935976">
      <w:pPr>
        <w:rPr>
          <w:sz w:val="18"/>
        </w:rPr>
      </w:pPr>
    </w:p>
    <w:p w14:paraId="4F2345F2" w14:textId="77777777" w:rsidR="00935976" w:rsidRDefault="00935976" w:rsidP="00935976">
      <w:pPr>
        <w:rPr>
          <w:sz w:val="1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9"/>
        <w:gridCol w:w="6530"/>
      </w:tblGrid>
      <w:tr w:rsidR="00935976" w:rsidRPr="00A74255" w14:paraId="70053BDB" w14:textId="77777777" w:rsidTr="00096FA8">
        <w:trPr>
          <w:trHeight w:val="274"/>
        </w:trPr>
        <w:tc>
          <w:tcPr>
            <w:tcW w:w="9639" w:type="dxa"/>
            <w:gridSpan w:val="2"/>
            <w:shd w:val="clear" w:color="auto" w:fill="BFBFBF"/>
          </w:tcPr>
          <w:p w14:paraId="173F3C9E" w14:textId="77777777" w:rsidR="00935976" w:rsidRPr="00A74255" w:rsidRDefault="00935976" w:rsidP="00096FA8">
            <w:pPr>
              <w:ind w:left="132" w:right="141"/>
              <w:rPr>
                <w:b/>
              </w:rPr>
            </w:pPr>
            <w:r w:rsidRPr="00F40130">
              <w:rPr>
                <w:b/>
              </w:rPr>
              <w:t>1. Introduction</w:t>
            </w:r>
          </w:p>
        </w:tc>
      </w:tr>
      <w:tr w:rsidR="00935976" w:rsidRPr="00A74255" w14:paraId="56A237C0" w14:textId="77777777" w:rsidTr="00096FA8">
        <w:tc>
          <w:tcPr>
            <w:tcW w:w="3109" w:type="dxa"/>
          </w:tcPr>
          <w:p w14:paraId="13D6452F" w14:textId="77777777" w:rsidR="00935976" w:rsidRPr="00A74255" w:rsidRDefault="00935976" w:rsidP="00096FA8">
            <w:pPr>
              <w:spacing w:after="80"/>
              <w:ind w:left="132" w:right="141"/>
            </w:pPr>
            <w:r w:rsidRPr="00A74255">
              <w:t>Objectives of trial, including interventions being investigated</w:t>
            </w:r>
          </w:p>
        </w:tc>
        <w:tc>
          <w:tcPr>
            <w:tcW w:w="6530" w:type="dxa"/>
          </w:tcPr>
          <w:p w14:paraId="1E28E309" w14:textId="77777777" w:rsidR="00935976"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rPr>
                <w:color w:val="000000"/>
              </w:rPr>
            </w:pPr>
            <w:r w:rsidRPr="00A74255">
              <w:rPr>
                <w:color w:val="000000"/>
              </w:rPr>
              <w:t>The primary objectives of this study are:</w:t>
            </w:r>
          </w:p>
          <w:p w14:paraId="219A8446" w14:textId="77777777" w:rsidR="00935976" w:rsidRPr="00A74255"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rPr>
                <w:color w:val="000000"/>
              </w:rPr>
            </w:pPr>
            <w:r w:rsidRPr="00A74255">
              <w:rPr>
                <w:color w:val="000000"/>
                <w:highlight w:val="yellow"/>
              </w:rPr>
              <w:t>&lt;&lt;List objectives&gt;&gt;</w:t>
            </w:r>
          </w:p>
          <w:p w14:paraId="3FD12727" w14:textId="77777777" w:rsidR="00935976" w:rsidRPr="00A74255"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rPr>
                <w:color w:val="000000"/>
              </w:rPr>
            </w:pPr>
          </w:p>
          <w:p w14:paraId="55D7E613" w14:textId="77777777" w:rsidR="00935976" w:rsidRPr="00A74255" w:rsidRDefault="00935976" w:rsidP="00096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2" w:right="141"/>
            </w:pPr>
            <w:r w:rsidRPr="00A74255">
              <w:rPr>
                <w:color w:val="000000"/>
              </w:rPr>
              <w:t>The trial scheme is given in</w:t>
            </w:r>
            <w:r w:rsidRPr="00A74255">
              <w:rPr>
                <w:i/>
              </w:rPr>
              <w:t xml:space="preserve"> Figure 1.</w:t>
            </w:r>
          </w:p>
        </w:tc>
      </w:tr>
      <w:tr w:rsidR="00935976" w:rsidRPr="00A74255" w14:paraId="02C156FC" w14:textId="77777777" w:rsidTr="00096FA8">
        <w:tc>
          <w:tcPr>
            <w:tcW w:w="3109" w:type="dxa"/>
          </w:tcPr>
          <w:p w14:paraId="28419A37" w14:textId="77777777" w:rsidR="00935976" w:rsidRPr="00A74255" w:rsidRDefault="00935976" w:rsidP="00096FA8">
            <w:pPr>
              <w:spacing w:after="80"/>
              <w:ind w:left="132" w:right="141"/>
            </w:pPr>
            <w:r w:rsidRPr="00A74255">
              <w:t>Outline of scope of charter</w:t>
            </w:r>
          </w:p>
        </w:tc>
        <w:tc>
          <w:tcPr>
            <w:tcW w:w="6530" w:type="dxa"/>
          </w:tcPr>
          <w:p w14:paraId="77C6052C" w14:textId="77777777" w:rsidR="00935976" w:rsidRPr="00A74255" w:rsidRDefault="00935976" w:rsidP="00096FA8">
            <w:pPr>
              <w:spacing w:after="80"/>
              <w:ind w:left="132" w:right="141"/>
            </w:pPr>
            <w:r w:rsidRPr="00A74255">
              <w:t>The purpose of this document is to describe the role</w:t>
            </w:r>
            <w:r w:rsidR="00BE319F">
              <w:t xml:space="preserve">s and responsibilities of the </w:t>
            </w:r>
            <w:r w:rsidR="00BE319F" w:rsidRPr="00BE319F">
              <w:rPr>
                <w:highlight w:val="yellow"/>
              </w:rPr>
              <w:t>XX</w:t>
            </w:r>
            <w:r w:rsidRPr="00BE319F">
              <w:rPr>
                <w:highlight w:val="yellow"/>
              </w:rPr>
              <w:t>C</w:t>
            </w:r>
            <w:r w:rsidRPr="00A74255">
              <w:t xml:space="preserve"> for the above trial.</w:t>
            </w:r>
          </w:p>
        </w:tc>
      </w:tr>
      <w:tr w:rsidR="00935976" w:rsidRPr="00A74255" w14:paraId="08521023" w14:textId="77777777" w:rsidTr="00096FA8">
        <w:tc>
          <w:tcPr>
            <w:tcW w:w="9639" w:type="dxa"/>
            <w:gridSpan w:val="2"/>
            <w:shd w:val="clear" w:color="auto" w:fill="BFBFBF"/>
          </w:tcPr>
          <w:p w14:paraId="4E32A789" w14:textId="77777777" w:rsidR="00935976" w:rsidRPr="00A74255" w:rsidRDefault="00935976" w:rsidP="00096FA8">
            <w:pPr>
              <w:ind w:left="132" w:right="141"/>
              <w:rPr>
                <w:b/>
              </w:rPr>
            </w:pPr>
            <w:r w:rsidRPr="00F40130">
              <w:rPr>
                <w:b/>
              </w:rPr>
              <w:t>2. Roles and responsibilities</w:t>
            </w:r>
          </w:p>
        </w:tc>
      </w:tr>
      <w:tr w:rsidR="00935976" w:rsidRPr="00A74255" w14:paraId="06528903" w14:textId="77777777" w:rsidTr="00096FA8">
        <w:tc>
          <w:tcPr>
            <w:tcW w:w="3109" w:type="dxa"/>
          </w:tcPr>
          <w:p w14:paraId="4F41BF45" w14:textId="77777777" w:rsidR="00935976" w:rsidRPr="00A74255" w:rsidRDefault="00935976" w:rsidP="00096FA8">
            <w:pPr>
              <w:ind w:left="132" w:right="141"/>
            </w:pPr>
            <w:r w:rsidRPr="00A74255">
              <w:t>A broad statement of the aims of the committee</w:t>
            </w:r>
          </w:p>
        </w:tc>
        <w:tc>
          <w:tcPr>
            <w:tcW w:w="6530" w:type="dxa"/>
          </w:tcPr>
          <w:p w14:paraId="28538885" w14:textId="77777777" w:rsidR="00935976" w:rsidRDefault="00935976" w:rsidP="00096FA8">
            <w:pPr>
              <w:ind w:left="132" w:right="141"/>
            </w:pPr>
            <w:r w:rsidRPr="00A74255">
              <w:t>To safeguard the interests of trial participants, assess the safety and efficacy of the interventions during the trial, and monitor the overall conduct of the clinical trial.</w:t>
            </w:r>
          </w:p>
          <w:p w14:paraId="27A9109D" w14:textId="77777777" w:rsidR="00935976" w:rsidRDefault="00935976" w:rsidP="00096FA8">
            <w:pPr>
              <w:ind w:left="132" w:right="141"/>
            </w:pPr>
          </w:p>
          <w:p w14:paraId="1BEF16A7" w14:textId="77777777" w:rsidR="00935976" w:rsidRDefault="00935976" w:rsidP="00096FA8">
            <w:pPr>
              <w:ind w:left="132" w:right="141"/>
            </w:pPr>
            <w:r>
              <w:t>M</w:t>
            </w:r>
            <w:r w:rsidRPr="00A74255">
              <w:t xml:space="preserve">ake recommendations to the </w:t>
            </w:r>
            <w:r w:rsidR="00BE319F">
              <w:t>&lt;&lt;</w:t>
            </w:r>
            <w:r w:rsidRPr="00557B0F">
              <w:rPr>
                <w:highlight w:val="yellow"/>
              </w:rPr>
              <w:t xml:space="preserve">Trial Management </w:t>
            </w:r>
            <w:r w:rsidRPr="00BE319F">
              <w:rPr>
                <w:highlight w:val="yellow"/>
              </w:rPr>
              <w:t>Group</w:t>
            </w:r>
            <w:r w:rsidR="00BE319F" w:rsidRPr="00BE319F">
              <w:rPr>
                <w:highlight w:val="yellow"/>
              </w:rPr>
              <w:t>/CI &gt;&gt;</w:t>
            </w:r>
            <w:r w:rsidRPr="00A74255">
              <w:t xml:space="preserve">. </w:t>
            </w:r>
          </w:p>
          <w:p w14:paraId="3E44C050" w14:textId="77777777" w:rsidR="00935976" w:rsidRDefault="00935976" w:rsidP="00096FA8">
            <w:pPr>
              <w:ind w:left="132" w:right="141"/>
            </w:pPr>
          </w:p>
          <w:p w14:paraId="6E928704" w14:textId="77777777" w:rsidR="00935976" w:rsidRPr="00A74255" w:rsidRDefault="00935976" w:rsidP="00BE319F">
            <w:pPr>
              <w:ind w:left="132" w:right="141"/>
            </w:pPr>
            <w:r>
              <w:t xml:space="preserve">The </w:t>
            </w:r>
            <w:r w:rsidR="00BE319F" w:rsidRPr="00BE319F">
              <w:rPr>
                <w:highlight w:val="yellow"/>
              </w:rPr>
              <w:t>XXX</w:t>
            </w:r>
            <w:r w:rsidRPr="00A74255">
              <w:t xml:space="preserve"> is independent of, but reports to, the TMG</w:t>
            </w:r>
          </w:p>
        </w:tc>
      </w:tr>
      <w:tr w:rsidR="00935976" w:rsidRPr="00A74255" w14:paraId="18C88D87" w14:textId="77777777" w:rsidTr="00096FA8">
        <w:tc>
          <w:tcPr>
            <w:tcW w:w="3109" w:type="dxa"/>
          </w:tcPr>
          <w:p w14:paraId="275EE293" w14:textId="77777777" w:rsidR="00935976" w:rsidRPr="00A74255" w:rsidRDefault="00935976" w:rsidP="00096FA8">
            <w:pPr>
              <w:spacing w:after="80"/>
              <w:ind w:left="132" w:right="141"/>
            </w:pPr>
            <w:r w:rsidRPr="00A74255">
              <w:t>Terms of reference</w:t>
            </w:r>
          </w:p>
        </w:tc>
        <w:tc>
          <w:tcPr>
            <w:tcW w:w="6530" w:type="dxa"/>
          </w:tcPr>
          <w:p w14:paraId="7E26FADD" w14:textId="77777777" w:rsidR="00935976" w:rsidRDefault="00935976" w:rsidP="00096FA8">
            <w:pPr>
              <w:ind w:left="132" w:right="141"/>
            </w:pPr>
            <w:r>
              <w:t>T</w:t>
            </w:r>
            <w:r w:rsidRPr="00A74255">
              <w:t xml:space="preserve">he DMC should receive and review the progress </w:t>
            </w:r>
            <w:r>
              <w:t xml:space="preserve">of </w:t>
            </w:r>
            <w:r w:rsidRPr="00A74255">
              <w:t>and accru</w:t>
            </w:r>
            <w:r>
              <w:t>al of</w:t>
            </w:r>
            <w:r w:rsidRPr="00A74255">
              <w:t xml:space="preserve"> data </w:t>
            </w:r>
            <w:r>
              <w:t>for</w:t>
            </w:r>
            <w:r w:rsidRPr="00A74255">
              <w:t xml:space="preserve"> this trial and provide advice on the conduct of the trial to the Trial Management Group.  </w:t>
            </w:r>
          </w:p>
          <w:p w14:paraId="3872EBD8" w14:textId="77777777" w:rsidR="00935976" w:rsidRPr="00A74255" w:rsidRDefault="00935976" w:rsidP="00096FA8">
            <w:pPr>
              <w:ind w:left="132" w:right="141"/>
            </w:pPr>
          </w:p>
          <w:p w14:paraId="2BCE852D" w14:textId="77777777" w:rsidR="00935976" w:rsidRDefault="00935976" w:rsidP="00096FA8">
            <w:pPr>
              <w:spacing w:after="80"/>
              <w:ind w:left="132" w:right="141"/>
            </w:pPr>
            <w:r w:rsidRPr="00A74255">
              <w:t xml:space="preserve">The </w:t>
            </w:r>
            <w:r w:rsidR="00BE319F" w:rsidRPr="00BE319F">
              <w:rPr>
                <w:highlight w:val="yellow"/>
              </w:rPr>
              <w:t>XXX</w:t>
            </w:r>
            <w:r w:rsidRPr="00A74255">
              <w:t xml:space="preserve"> should inform the Chair of the Management Group if, in their view:</w:t>
            </w:r>
          </w:p>
          <w:p w14:paraId="2CD7E2AB" w14:textId="77777777" w:rsidR="00935976" w:rsidRDefault="00935976" w:rsidP="00935976">
            <w:pPr>
              <w:widowControl/>
              <w:numPr>
                <w:ilvl w:val="0"/>
                <w:numId w:val="2"/>
              </w:numPr>
              <w:autoSpaceDE/>
              <w:autoSpaceDN/>
              <w:adjustRightInd/>
              <w:spacing w:after="80"/>
              <w:ind w:left="490" w:right="141" w:hanging="284"/>
            </w:pPr>
            <w:r w:rsidRPr="00904842">
              <w:t>There are concerns about the safety of on</w:t>
            </w:r>
            <w:r>
              <w:t>e or more of the treatment arms</w:t>
            </w:r>
          </w:p>
          <w:p w14:paraId="711F935C" w14:textId="77777777" w:rsidR="00935976" w:rsidRDefault="00935976" w:rsidP="00935976">
            <w:pPr>
              <w:widowControl/>
              <w:numPr>
                <w:ilvl w:val="0"/>
                <w:numId w:val="1"/>
              </w:numPr>
              <w:autoSpaceDE/>
              <w:autoSpaceDN/>
              <w:adjustRightInd/>
              <w:spacing w:after="80"/>
              <w:ind w:left="490" w:right="141" w:hanging="284"/>
            </w:pPr>
            <w:r w:rsidRPr="00904842">
              <w:t xml:space="preserve">The results show a benefit of one treatment arm over another that is so large, and </w:t>
            </w:r>
            <w:r>
              <w:t>statistically significant</w:t>
            </w:r>
            <w:r w:rsidRPr="00904842">
              <w:t>, that it is likely to convince a broad range of clinicians to change practice</w:t>
            </w:r>
          </w:p>
          <w:p w14:paraId="63651712" w14:textId="77777777" w:rsidR="00935976" w:rsidRPr="00904842" w:rsidRDefault="00935976" w:rsidP="00935976">
            <w:pPr>
              <w:widowControl/>
              <w:numPr>
                <w:ilvl w:val="0"/>
                <w:numId w:val="1"/>
              </w:numPr>
              <w:autoSpaceDE/>
              <w:autoSpaceDN/>
              <w:adjustRightInd/>
              <w:spacing w:after="80"/>
              <w:ind w:left="490" w:right="141" w:hanging="284"/>
            </w:pPr>
            <w:r w:rsidRPr="00904842">
              <w:t>It is evident that if the trial continued it would fail to show a clear benefit for any treatment arm</w:t>
            </w:r>
          </w:p>
          <w:p w14:paraId="3833080C" w14:textId="77777777" w:rsidR="00935976" w:rsidRPr="00A74255" w:rsidRDefault="00935976" w:rsidP="00935976">
            <w:pPr>
              <w:widowControl/>
              <w:numPr>
                <w:ilvl w:val="0"/>
                <w:numId w:val="1"/>
              </w:numPr>
              <w:autoSpaceDE/>
              <w:autoSpaceDN/>
              <w:adjustRightInd/>
              <w:spacing w:after="80"/>
              <w:ind w:left="490" w:right="141" w:hanging="284"/>
            </w:pPr>
            <w:r>
              <w:t>A</w:t>
            </w:r>
            <w:r w:rsidRPr="00A74255">
              <w:t xml:space="preserve">ccrual is so low that it is unlikely that a sufficient number </w:t>
            </w:r>
            <w:r>
              <w:t xml:space="preserve">of </w:t>
            </w:r>
            <w:r w:rsidRPr="00A74255">
              <w:t>patients would be recruit</w:t>
            </w:r>
            <w:r>
              <w:t>ed to provide meaningful results</w:t>
            </w:r>
            <w:r w:rsidRPr="00A74255">
              <w:t xml:space="preserve"> </w:t>
            </w:r>
          </w:p>
        </w:tc>
      </w:tr>
      <w:tr w:rsidR="00935976" w:rsidRPr="00A74255" w14:paraId="3BBC59A7" w14:textId="77777777" w:rsidTr="00096FA8">
        <w:tc>
          <w:tcPr>
            <w:tcW w:w="3109" w:type="dxa"/>
          </w:tcPr>
          <w:p w14:paraId="60EA2D5D" w14:textId="77777777" w:rsidR="00935976" w:rsidRPr="00A74255" w:rsidRDefault="00935976" w:rsidP="00096FA8">
            <w:pPr>
              <w:spacing w:after="80"/>
              <w:ind w:left="132" w:right="141"/>
            </w:pPr>
            <w:r>
              <w:t>Documentation</w:t>
            </w:r>
          </w:p>
        </w:tc>
        <w:tc>
          <w:tcPr>
            <w:tcW w:w="6530" w:type="dxa"/>
          </w:tcPr>
          <w:p w14:paraId="12DB20E7" w14:textId="77777777" w:rsidR="00935976" w:rsidRDefault="00935976" w:rsidP="00096FA8">
            <w:pPr>
              <w:spacing w:after="80"/>
              <w:ind w:left="132" w:right="141"/>
            </w:pPr>
            <w:r>
              <w:t xml:space="preserve">Each </w:t>
            </w:r>
            <w:r w:rsidR="00BE319F" w:rsidRPr="00BE319F">
              <w:rPr>
                <w:highlight w:val="yellow"/>
              </w:rPr>
              <w:t>XXX</w:t>
            </w:r>
            <w:r>
              <w:t xml:space="preserve"> Member should provide to the Clinical Trial </w:t>
            </w:r>
            <w:r>
              <w:lastRenderedPageBreak/>
              <w:t>Coordinator:</w:t>
            </w:r>
          </w:p>
          <w:p w14:paraId="7B8A08C5" w14:textId="77777777" w:rsidR="00935976" w:rsidRDefault="00935976" w:rsidP="00935976">
            <w:pPr>
              <w:widowControl/>
              <w:numPr>
                <w:ilvl w:val="0"/>
                <w:numId w:val="3"/>
              </w:numPr>
              <w:autoSpaceDE/>
              <w:autoSpaceDN/>
              <w:adjustRightInd/>
              <w:spacing w:after="80"/>
              <w:ind w:left="567" w:right="141" w:hanging="303"/>
            </w:pPr>
            <w:r>
              <w:t>Signed confidentiality agreement</w:t>
            </w:r>
          </w:p>
          <w:p w14:paraId="797F5903" w14:textId="77777777" w:rsidR="00935976" w:rsidRDefault="00935976" w:rsidP="00935976">
            <w:pPr>
              <w:widowControl/>
              <w:numPr>
                <w:ilvl w:val="0"/>
                <w:numId w:val="3"/>
              </w:numPr>
              <w:autoSpaceDE/>
              <w:autoSpaceDN/>
              <w:adjustRightInd/>
              <w:spacing w:after="80"/>
              <w:ind w:left="567" w:right="141" w:hanging="303"/>
            </w:pPr>
            <w:r>
              <w:t>Signed competing interests form</w:t>
            </w:r>
          </w:p>
          <w:p w14:paraId="2586B437" w14:textId="77777777" w:rsidR="00935976" w:rsidRPr="00A74255" w:rsidRDefault="00935976" w:rsidP="00935976">
            <w:pPr>
              <w:widowControl/>
              <w:numPr>
                <w:ilvl w:val="0"/>
                <w:numId w:val="3"/>
              </w:numPr>
              <w:autoSpaceDE/>
              <w:autoSpaceDN/>
              <w:adjustRightInd/>
              <w:spacing w:after="80"/>
              <w:ind w:left="567" w:right="141" w:hanging="303"/>
            </w:pPr>
            <w:r>
              <w:t>Signed copy of this charter</w:t>
            </w:r>
          </w:p>
        </w:tc>
      </w:tr>
      <w:tr w:rsidR="00935976" w:rsidRPr="00A74255" w14:paraId="1F2B63FB" w14:textId="77777777" w:rsidTr="00096FA8">
        <w:tc>
          <w:tcPr>
            <w:tcW w:w="3109" w:type="dxa"/>
          </w:tcPr>
          <w:p w14:paraId="43C833EF" w14:textId="77777777" w:rsidR="00935976" w:rsidRPr="00A74255" w:rsidRDefault="00935976" w:rsidP="00BE319F">
            <w:pPr>
              <w:spacing w:after="80"/>
              <w:ind w:left="132" w:right="141"/>
            </w:pPr>
            <w:r w:rsidRPr="00A74255">
              <w:lastRenderedPageBreak/>
              <w:t xml:space="preserve">Specific roles of </w:t>
            </w:r>
            <w:r w:rsidR="00BE319F" w:rsidRPr="00BE319F">
              <w:rPr>
                <w:highlight w:val="yellow"/>
              </w:rPr>
              <w:t>XXX</w:t>
            </w:r>
          </w:p>
        </w:tc>
        <w:tc>
          <w:tcPr>
            <w:tcW w:w="6530" w:type="dxa"/>
          </w:tcPr>
          <w:p w14:paraId="727D309D" w14:textId="77777777" w:rsidR="00935976" w:rsidRPr="00A74255" w:rsidRDefault="00935976" w:rsidP="00096FA8">
            <w:pPr>
              <w:spacing w:after="80"/>
              <w:ind w:left="132" w:right="141"/>
            </w:pPr>
            <w:r>
              <w:t>I</w:t>
            </w:r>
            <w:r w:rsidRPr="00A74255">
              <w:t xml:space="preserve">nterim review of the trial’s progress to: </w:t>
            </w:r>
          </w:p>
          <w:p w14:paraId="47BEDA3D" w14:textId="427D4D40"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evidence for treatment harm (</w:t>
            </w:r>
            <w:r w:rsidR="00962289">
              <w:t>e.g.,</w:t>
            </w:r>
            <w:r>
              <w:t xml:space="preserve"> toxicity data, SAEs, deaths)</w:t>
            </w:r>
          </w:p>
          <w:p w14:paraId="7FC742E1"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rsidRPr="00D45092">
              <w:t xml:space="preserve">Suggest additional data analyses </w:t>
            </w:r>
            <w:r w:rsidRPr="00B474A3">
              <w:t>(using blinded data where possible)</w:t>
            </w:r>
            <w:r w:rsidRPr="00D45092">
              <w:t>, for example, of main outcome measures, but only where this is relevant to the tri</w:t>
            </w:r>
            <w:r>
              <w:t>al continuing or stopping early</w:t>
            </w:r>
          </w:p>
          <w:p w14:paraId="1A5DA116" w14:textId="77777777" w:rsidR="00935976" w:rsidRPr="00D45092" w:rsidRDefault="00935976" w:rsidP="00935976">
            <w:pPr>
              <w:widowControl/>
              <w:numPr>
                <w:ilvl w:val="0"/>
                <w:numId w:val="4"/>
              </w:numPr>
              <w:tabs>
                <w:tab w:val="left" w:pos="567"/>
                <w:tab w:val="left" w:pos="720"/>
              </w:tabs>
              <w:autoSpaceDE/>
              <w:autoSpaceDN/>
              <w:adjustRightInd/>
              <w:spacing w:after="80"/>
              <w:ind w:left="567" w:right="141" w:hanging="284"/>
            </w:pPr>
            <w:r>
              <w:t>Advise</w:t>
            </w:r>
            <w:r w:rsidRPr="00D45092">
              <w:t xml:space="preserve"> whether to recommend that the trial continues to recruit participants or whether recruitment should be terminated either for everyone or for some treatment groups and/or some participant subgroups</w:t>
            </w:r>
          </w:p>
          <w:p w14:paraId="14F97979"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planned sample size assumptions and recommend amendment if appropriate</w:t>
            </w:r>
          </w:p>
          <w:p w14:paraId="41B5DE70"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recruitment figures and losses to follow-up</w:t>
            </w:r>
          </w:p>
          <w:p w14:paraId="79235376"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A</w:t>
            </w:r>
            <w:r w:rsidRPr="00A74255">
              <w:t>dvise on major protocol modifications suggested by investigators or sponsors such as changing the main endpoints</w:t>
            </w:r>
          </w:p>
          <w:p w14:paraId="5B45E1D5"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A</w:t>
            </w:r>
            <w:r w:rsidRPr="00A74255">
              <w:t>ssessment of data quality, including completeness</w:t>
            </w:r>
          </w:p>
          <w:p w14:paraId="22F58DE9"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compliance with the protocol by participants and investigators</w:t>
            </w:r>
          </w:p>
          <w:p w14:paraId="4151DBD7"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M</w:t>
            </w:r>
            <w:r w:rsidRPr="00A74255">
              <w:t>onitor continuing appropriateness of patient information</w:t>
            </w:r>
          </w:p>
          <w:p w14:paraId="7C6BA9C8" w14:textId="77777777" w:rsidR="00935976" w:rsidRDefault="00935976" w:rsidP="00935976">
            <w:pPr>
              <w:widowControl/>
              <w:numPr>
                <w:ilvl w:val="0"/>
                <w:numId w:val="4"/>
              </w:numPr>
              <w:tabs>
                <w:tab w:val="left" w:pos="567"/>
                <w:tab w:val="left" w:pos="720"/>
              </w:tabs>
              <w:autoSpaceDE/>
              <w:autoSpaceDN/>
              <w:adjustRightInd/>
              <w:spacing w:after="80"/>
              <w:ind w:left="567" w:right="141" w:hanging="284"/>
            </w:pPr>
            <w:r>
              <w:t>C</w:t>
            </w:r>
            <w:r w:rsidRPr="00A74255">
              <w:t xml:space="preserve">onsider the ethical implications of any recommendations made by the DMC </w:t>
            </w:r>
          </w:p>
          <w:p w14:paraId="495D6653" w14:textId="77777777" w:rsidR="00935976" w:rsidRPr="00A74255" w:rsidRDefault="00935976" w:rsidP="00935976">
            <w:pPr>
              <w:widowControl/>
              <w:numPr>
                <w:ilvl w:val="0"/>
                <w:numId w:val="4"/>
              </w:numPr>
              <w:tabs>
                <w:tab w:val="left" w:pos="567"/>
                <w:tab w:val="left" w:pos="720"/>
              </w:tabs>
              <w:autoSpaceDE/>
              <w:autoSpaceDN/>
              <w:adjustRightInd/>
              <w:spacing w:after="80"/>
              <w:ind w:left="567" w:right="141" w:hanging="284"/>
              <w:rPr>
                <w:i/>
              </w:rPr>
            </w:pPr>
            <w:r>
              <w:t>A</w:t>
            </w:r>
            <w:r w:rsidRPr="00A74255">
              <w:t>ssess the impact and relevance of external evidence</w:t>
            </w:r>
            <w:r w:rsidRPr="00A74255">
              <w:rPr>
                <w:i/>
              </w:rPr>
              <w:t xml:space="preserve"> </w:t>
            </w:r>
          </w:p>
        </w:tc>
      </w:tr>
      <w:tr w:rsidR="00935976" w:rsidRPr="00A74255" w14:paraId="575757CF" w14:textId="77777777" w:rsidTr="00096FA8">
        <w:tc>
          <w:tcPr>
            <w:tcW w:w="9639" w:type="dxa"/>
            <w:gridSpan w:val="2"/>
            <w:shd w:val="clear" w:color="auto" w:fill="BFBFBF"/>
          </w:tcPr>
          <w:p w14:paraId="5EA76840" w14:textId="77777777" w:rsidR="00935976" w:rsidRPr="00A74255" w:rsidRDefault="00935976" w:rsidP="00096FA8">
            <w:pPr>
              <w:ind w:left="132" w:right="141"/>
            </w:pPr>
            <w:r w:rsidRPr="00F40130">
              <w:rPr>
                <w:b/>
              </w:rPr>
              <w:t>3. Before or early in the trial</w:t>
            </w:r>
          </w:p>
        </w:tc>
      </w:tr>
      <w:tr w:rsidR="00935976" w:rsidRPr="00A74255" w14:paraId="19A8C430" w14:textId="77777777" w:rsidTr="00096FA8">
        <w:tc>
          <w:tcPr>
            <w:tcW w:w="3109" w:type="dxa"/>
          </w:tcPr>
          <w:p w14:paraId="4CD08401" w14:textId="77777777" w:rsidR="00935976" w:rsidRPr="00A74255" w:rsidRDefault="00935976" w:rsidP="00096FA8">
            <w:pPr>
              <w:ind w:left="132" w:right="141"/>
            </w:pPr>
            <w:r w:rsidRPr="00A74255">
              <w:t>Input to the trial protocol</w:t>
            </w:r>
          </w:p>
        </w:tc>
        <w:tc>
          <w:tcPr>
            <w:tcW w:w="6530" w:type="dxa"/>
          </w:tcPr>
          <w:p w14:paraId="7664F21A" w14:textId="77777777" w:rsidR="00935976" w:rsidRPr="00A74255" w:rsidRDefault="00935976" w:rsidP="00BE319F">
            <w:pPr>
              <w:spacing w:after="80"/>
              <w:ind w:left="132" w:right="141"/>
            </w:pPr>
            <w:r w:rsidRPr="00A74255">
              <w:t xml:space="preserve">All potential </w:t>
            </w:r>
            <w:r w:rsidR="00BE319F" w:rsidRPr="00BE319F">
              <w:rPr>
                <w:highlight w:val="yellow"/>
              </w:rPr>
              <w:t>XXX</w:t>
            </w:r>
            <w:r w:rsidRPr="00A74255">
              <w:t xml:space="preserve"> members will have sight of the protocol/outline before agreeing to join the committee. </w:t>
            </w:r>
          </w:p>
        </w:tc>
      </w:tr>
      <w:tr w:rsidR="00935976" w:rsidRPr="00A74255" w14:paraId="0A75DEC1" w14:textId="77777777" w:rsidTr="00096FA8">
        <w:tc>
          <w:tcPr>
            <w:tcW w:w="3109" w:type="dxa"/>
          </w:tcPr>
          <w:p w14:paraId="7A7B18E9" w14:textId="77777777" w:rsidR="00935976" w:rsidRPr="00A74255" w:rsidRDefault="00935976" w:rsidP="00096FA8">
            <w:pPr>
              <w:spacing w:after="80"/>
              <w:ind w:left="132" w:right="141"/>
            </w:pPr>
            <w:r w:rsidRPr="00A74255">
              <w:t>Timing of first meeting</w:t>
            </w:r>
          </w:p>
        </w:tc>
        <w:tc>
          <w:tcPr>
            <w:tcW w:w="6530" w:type="dxa"/>
          </w:tcPr>
          <w:p w14:paraId="5F779AAE" w14:textId="77777777" w:rsidR="00935976" w:rsidRPr="00A74255" w:rsidRDefault="00935976" w:rsidP="00BE319F">
            <w:pPr>
              <w:spacing w:after="80"/>
              <w:ind w:left="132" w:right="141"/>
            </w:pPr>
            <w:r w:rsidRPr="00A74255">
              <w:t xml:space="preserve">The </w:t>
            </w:r>
            <w:r w:rsidR="00BE319F" w:rsidRPr="00BE319F">
              <w:rPr>
                <w:highlight w:val="yellow"/>
              </w:rPr>
              <w:t>XXX</w:t>
            </w:r>
            <w:r w:rsidRPr="00A74255">
              <w:t xml:space="preserve"> will meet either before the trial starts or within one year of recruitment commencing, to discuss the protocol, </w:t>
            </w:r>
            <w:r w:rsidR="00BE319F" w:rsidRPr="00BE319F">
              <w:rPr>
                <w:highlight w:val="yellow"/>
              </w:rPr>
              <w:t>XXX</w:t>
            </w:r>
            <w:r w:rsidR="00BE319F" w:rsidRPr="00A74255">
              <w:t xml:space="preserve"> </w:t>
            </w:r>
            <w:r>
              <w:t>Charter</w:t>
            </w:r>
            <w:r w:rsidRPr="00A74255">
              <w:t xml:space="preserve">, analysis plan, and future meetings.  </w:t>
            </w:r>
          </w:p>
        </w:tc>
      </w:tr>
      <w:tr w:rsidR="00935976" w:rsidRPr="00A74255" w14:paraId="07427E0C" w14:textId="77777777" w:rsidTr="00096FA8">
        <w:tc>
          <w:tcPr>
            <w:tcW w:w="3109" w:type="dxa"/>
          </w:tcPr>
          <w:p w14:paraId="66EF47E9" w14:textId="77777777" w:rsidR="00935976" w:rsidRPr="00A74255" w:rsidRDefault="00935976" w:rsidP="00096FA8">
            <w:pPr>
              <w:spacing w:after="80"/>
              <w:ind w:left="132" w:right="141"/>
            </w:pPr>
            <w:r w:rsidRPr="00A74255">
              <w:t>Regulatory implications</w:t>
            </w:r>
          </w:p>
        </w:tc>
        <w:tc>
          <w:tcPr>
            <w:tcW w:w="6530" w:type="dxa"/>
          </w:tcPr>
          <w:p w14:paraId="04A69F86" w14:textId="77777777" w:rsidR="00935976" w:rsidRPr="00A74255" w:rsidRDefault="00935976" w:rsidP="00096FA8">
            <w:pPr>
              <w:spacing w:after="80"/>
              <w:ind w:left="132" w:right="141"/>
            </w:pPr>
            <w:r>
              <w:t xml:space="preserve">The </w:t>
            </w:r>
            <w:r w:rsidR="00BE319F" w:rsidRPr="00BE319F">
              <w:rPr>
                <w:highlight w:val="yellow"/>
              </w:rPr>
              <w:t>XXX</w:t>
            </w:r>
            <w:r w:rsidRPr="00A74255">
              <w:t xml:space="preserve"> should be aware of any regulatory implications of their recommendations.  </w:t>
            </w:r>
          </w:p>
        </w:tc>
      </w:tr>
      <w:tr w:rsidR="00935976" w:rsidRPr="00A74255" w14:paraId="6285F46A" w14:textId="77777777" w:rsidTr="00096FA8">
        <w:tc>
          <w:tcPr>
            <w:tcW w:w="9639" w:type="dxa"/>
            <w:gridSpan w:val="2"/>
            <w:shd w:val="clear" w:color="auto" w:fill="BFBFBF"/>
          </w:tcPr>
          <w:p w14:paraId="1CEA45D6" w14:textId="77777777" w:rsidR="00935976" w:rsidRPr="00A74255" w:rsidRDefault="00935976" w:rsidP="00096FA8">
            <w:pPr>
              <w:ind w:left="132" w:right="141"/>
              <w:rPr>
                <w:b/>
              </w:rPr>
            </w:pPr>
            <w:r w:rsidRPr="00F40130">
              <w:rPr>
                <w:b/>
              </w:rPr>
              <w:t xml:space="preserve">4. Composition </w:t>
            </w:r>
          </w:p>
        </w:tc>
      </w:tr>
      <w:tr w:rsidR="00935976" w:rsidRPr="00A74255" w14:paraId="45982485" w14:textId="77777777" w:rsidTr="00096FA8">
        <w:tc>
          <w:tcPr>
            <w:tcW w:w="3109" w:type="dxa"/>
          </w:tcPr>
          <w:p w14:paraId="47FE5FE6" w14:textId="77777777" w:rsidR="00935976" w:rsidRPr="00A74255" w:rsidRDefault="00935976" w:rsidP="00096FA8">
            <w:pPr>
              <w:ind w:left="132" w:right="141"/>
            </w:pPr>
            <w:r w:rsidRPr="00A74255">
              <w:t>List of DMC members</w:t>
            </w:r>
          </w:p>
        </w:tc>
        <w:tc>
          <w:tcPr>
            <w:tcW w:w="6530" w:type="dxa"/>
          </w:tcPr>
          <w:p w14:paraId="04B1C8C9" w14:textId="77777777" w:rsidR="00935976" w:rsidRDefault="00935976" w:rsidP="00096FA8">
            <w:pPr>
              <w:spacing w:after="80"/>
              <w:ind w:left="132" w:right="141"/>
            </w:pPr>
            <w:r w:rsidRPr="00A74255">
              <w:t xml:space="preserve">The members of the </w:t>
            </w:r>
            <w:r w:rsidR="00BE319F" w:rsidRPr="00BE319F">
              <w:rPr>
                <w:highlight w:val="yellow"/>
              </w:rPr>
              <w:t>XXX</w:t>
            </w:r>
            <w:r w:rsidRPr="00A74255">
              <w:t xml:space="preserve"> for this trial are: </w:t>
            </w:r>
          </w:p>
          <w:p w14:paraId="33706C69" w14:textId="77777777" w:rsidR="00935976" w:rsidRPr="00D45092" w:rsidRDefault="00935976" w:rsidP="00935976">
            <w:pPr>
              <w:widowControl/>
              <w:numPr>
                <w:ilvl w:val="0"/>
                <w:numId w:val="5"/>
              </w:numPr>
              <w:autoSpaceDE/>
              <w:autoSpaceDN/>
              <w:adjustRightInd/>
              <w:spacing w:after="80"/>
              <w:ind w:left="567" w:right="141" w:hanging="284"/>
              <w:rPr>
                <w:highlight w:val="yellow"/>
              </w:rPr>
            </w:pPr>
            <w:r w:rsidRPr="00D45092">
              <w:rPr>
                <w:highlight w:val="yellow"/>
              </w:rPr>
              <w:lastRenderedPageBreak/>
              <w:t>List members</w:t>
            </w:r>
          </w:p>
          <w:p w14:paraId="7AFBC41E" w14:textId="77777777" w:rsidR="00935976" w:rsidRDefault="00935976" w:rsidP="00096FA8">
            <w:pPr>
              <w:tabs>
                <w:tab w:val="left" w:pos="1080"/>
              </w:tabs>
              <w:spacing w:after="80"/>
              <w:ind w:left="132" w:right="141"/>
            </w:pPr>
          </w:p>
          <w:p w14:paraId="279FBA25" w14:textId="77777777" w:rsidR="00935976" w:rsidRPr="00137C7B" w:rsidRDefault="00935976" w:rsidP="00096FA8">
            <w:pPr>
              <w:ind w:left="132" w:right="141"/>
              <w:rPr>
                <w:b/>
                <w:i/>
                <w:color w:val="FF0000"/>
                <w:highlight w:val="green"/>
              </w:rPr>
            </w:pPr>
            <w:r w:rsidRPr="00137C7B">
              <w:rPr>
                <w:b/>
                <w:i/>
                <w:color w:val="FF0000"/>
                <w:highlight w:val="green"/>
              </w:rPr>
              <w:t>For open label studies:</w:t>
            </w:r>
          </w:p>
          <w:p w14:paraId="35B4F209" w14:textId="77777777" w:rsidR="00935976" w:rsidRPr="005D6FDA" w:rsidRDefault="00935976" w:rsidP="00096FA8">
            <w:pPr>
              <w:ind w:left="132" w:right="141"/>
            </w:pPr>
            <w:r w:rsidRPr="005D6FDA">
              <w:t xml:space="preserve">The Clinical Trial Coordinator will minute </w:t>
            </w:r>
            <w:r w:rsidR="00BE319F" w:rsidRPr="00BE319F">
              <w:rPr>
                <w:highlight w:val="yellow"/>
              </w:rPr>
              <w:t>XXX</w:t>
            </w:r>
            <w:r w:rsidR="00BE319F" w:rsidRPr="00A74255">
              <w:t xml:space="preserve"> </w:t>
            </w:r>
            <w:r w:rsidRPr="005D6FDA">
              <w:t xml:space="preserve">meetings and file all </w:t>
            </w:r>
            <w:r w:rsidR="00BE319F" w:rsidRPr="00BE319F">
              <w:rPr>
                <w:highlight w:val="yellow"/>
              </w:rPr>
              <w:t>XXX</w:t>
            </w:r>
            <w:r w:rsidRPr="005D6FDA">
              <w:t xml:space="preserve"> documentation in the TMF.</w:t>
            </w:r>
          </w:p>
          <w:p w14:paraId="79B61FE1" w14:textId="77777777" w:rsidR="00935976" w:rsidRPr="00137C7B" w:rsidRDefault="00935976" w:rsidP="00096FA8">
            <w:pPr>
              <w:ind w:left="132" w:right="141"/>
              <w:rPr>
                <w:b/>
                <w:i/>
                <w:color w:val="FF0000"/>
                <w:highlight w:val="green"/>
              </w:rPr>
            </w:pPr>
          </w:p>
          <w:p w14:paraId="5AF1E80F" w14:textId="77777777" w:rsidR="00935976" w:rsidRPr="00137C7B" w:rsidRDefault="00935976" w:rsidP="00096FA8">
            <w:pPr>
              <w:ind w:left="132" w:right="141"/>
              <w:rPr>
                <w:b/>
                <w:i/>
                <w:color w:val="FF0000"/>
                <w:highlight w:val="green"/>
              </w:rPr>
            </w:pPr>
            <w:r w:rsidRPr="00137C7B">
              <w:rPr>
                <w:b/>
                <w:i/>
                <w:color w:val="FF0000"/>
                <w:highlight w:val="green"/>
              </w:rPr>
              <w:t>For blinded studies:</w:t>
            </w:r>
          </w:p>
          <w:p w14:paraId="0D6061E4" w14:textId="77777777" w:rsidR="00935976" w:rsidRPr="00137C7B" w:rsidRDefault="00935976" w:rsidP="00557B0F">
            <w:pPr>
              <w:tabs>
                <w:tab w:val="left" w:pos="1080"/>
              </w:tabs>
              <w:spacing w:after="80"/>
              <w:ind w:left="132" w:right="141"/>
            </w:pPr>
            <w:r w:rsidRPr="005D6FDA">
              <w:t xml:space="preserve">The </w:t>
            </w:r>
            <w:r w:rsidR="00557B0F">
              <w:t>CI</w:t>
            </w:r>
            <w:r w:rsidRPr="005D6FDA">
              <w:t xml:space="preserve"> has appointed &lt;&lt;</w:t>
            </w:r>
            <w:r w:rsidRPr="00F51DCF">
              <w:rPr>
                <w:highlight w:val="yellow"/>
              </w:rPr>
              <w:t>Insert Name</w:t>
            </w:r>
            <w:r w:rsidRPr="005D6FDA">
              <w:t xml:space="preserve">&gt;&gt; to minute </w:t>
            </w:r>
            <w:r w:rsidR="00BE319F" w:rsidRPr="00BE319F">
              <w:rPr>
                <w:highlight w:val="yellow"/>
              </w:rPr>
              <w:t>XXX</w:t>
            </w:r>
            <w:r w:rsidRPr="005D6FDA">
              <w:t xml:space="preserve"> </w:t>
            </w:r>
            <w:r>
              <w:t xml:space="preserve">closed </w:t>
            </w:r>
            <w:r w:rsidRPr="005D6FDA">
              <w:t>meetings</w:t>
            </w:r>
            <w:r>
              <w:t>.</w:t>
            </w:r>
            <w:r w:rsidRPr="005D6FDA">
              <w:t xml:space="preserve"> </w:t>
            </w:r>
          </w:p>
        </w:tc>
      </w:tr>
      <w:tr w:rsidR="00935976" w:rsidRPr="00A74255" w14:paraId="466F3D10" w14:textId="77777777" w:rsidTr="00096FA8">
        <w:tc>
          <w:tcPr>
            <w:tcW w:w="3109" w:type="dxa"/>
          </w:tcPr>
          <w:p w14:paraId="78BDE119" w14:textId="77777777" w:rsidR="00935976" w:rsidRPr="00A74255" w:rsidRDefault="00935976" w:rsidP="00096FA8">
            <w:pPr>
              <w:spacing w:after="80"/>
              <w:ind w:left="132" w:right="141"/>
            </w:pPr>
            <w:r w:rsidRPr="00A74255">
              <w:lastRenderedPageBreak/>
              <w:t>Choice of chair</w:t>
            </w:r>
          </w:p>
        </w:tc>
        <w:tc>
          <w:tcPr>
            <w:tcW w:w="6530" w:type="dxa"/>
          </w:tcPr>
          <w:p w14:paraId="277173AB" w14:textId="77777777" w:rsidR="00935976" w:rsidRPr="00A74255" w:rsidRDefault="00935976" w:rsidP="00096FA8">
            <w:pPr>
              <w:spacing w:after="80"/>
              <w:ind w:left="132" w:right="141"/>
            </w:pPr>
            <w:r w:rsidRPr="00A74255">
              <w:t xml:space="preserve">The Chair </w:t>
            </w:r>
            <w:r>
              <w:t xml:space="preserve">for this </w:t>
            </w:r>
            <w:r w:rsidR="00BE319F" w:rsidRPr="00BE319F">
              <w:rPr>
                <w:highlight w:val="yellow"/>
              </w:rPr>
              <w:t>XXX</w:t>
            </w:r>
            <w:r>
              <w:t xml:space="preserve"> is: </w:t>
            </w:r>
            <w:r w:rsidRPr="00D45092">
              <w:rPr>
                <w:highlight w:val="yellow"/>
              </w:rPr>
              <w:t>Insert Name</w:t>
            </w:r>
          </w:p>
        </w:tc>
      </w:tr>
      <w:tr w:rsidR="00935976" w:rsidRPr="00A74255" w14:paraId="085B65DD" w14:textId="77777777" w:rsidTr="00096FA8">
        <w:tc>
          <w:tcPr>
            <w:tcW w:w="3109" w:type="dxa"/>
          </w:tcPr>
          <w:p w14:paraId="348675C4" w14:textId="77777777" w:rsidR="00935976" w:rsidRPr="00A74255" w:rsidRDefault="00935976" w:rsidP="00096FA8">
            <w:pPr>
              <w:spacing w:after="80"/>
              <w:ind w:left="132" w:right="141"/>
            </w:pPr>
            <w:r w:rsidRPr="00A74255">
              <w:t>The responsibilities of the trial statistician</w:t>
            </w:r>
          </w:p>
        </w:tc>
        <w:tc>
          <w:tcPr>
            <w:tcW w:w="6530" w:type="dxa"/>
          </w:tcPr>
          <w:p w14:paraId="2560A9B6" w14:textId="77777777" w:rsidR="00935976" w:rsidRPr="00A74255" w:rsidRDefault="00935976" w:rsidP="00096FA8">
            <w:pPr>
              <w:spacing w:after="80"/>
              <w:ind w:left="132" w:right="141"/>
            </w:pPr>
            <w:r w:rsidRPr="00A74255">
              <w:t xml:space="preserve">The trial statistician will produce (or oversee the production of) the report to the </w:t>
            </w:r>
            <w:r w:rsidR="00BE319F" w:rsidRPr="00BE319F">
              <w:rPr>
                <w:highlight w:val="yellow"/>
              </w:rPr>
              <w:t>XXX</w:t>
            </w:r>
            <w:r w:rsidRPr="00A74255">
              <w:t xml:space="preserve"> and will participate in </w:t>
            </w:r>
            <w:r w:rsidR="00BE319F" w:rsidRPr="00BE319F">
              <w:rPr>
                <w:highlight w:val="yellow"/>
              </w:rPr>
              <w:t>XXX</w:t>
            </w:r>
            <w:r w:rsidRPr="00A74255">
              <w:t xml:space="preserve"> meetings, guiding the </w:t>
            </w:r>
            <w:r w:rsidR="00BE319F" w:rsidRPr="00BE319F">
              <w:rPr>
                <w:highlight w:val="yellow"/>
              </w:rPr>
              <w:t>XXX</w:t>
            </w:r>
            <w:r w:rsidRPr="00A74255">
              <w:t xml:space="preserve"> through the report, and participating in </w:t>
            </w:r>
            <w:r w:rsidR="00BE319F" w:rsidRPr="00BE319F">
              <w:rPr>
                <w:highlight w:val="yellow"/>
              </w:rPr>
              <w:t>XXX</w:t>
            </w:r>
            <w:r w:rsidRPr="00A74255">
              <w:t xml:space="preserve"> discussions.</w:t>
            </w:r>
            <w:r>
              <w:rPr>
                <w:rFonts w:eastAsia="Calibri"/>
                <w:sz w:val="22"/>
                <w:szCs w:val="22"/>
                <w:lang w:eastAsia="en-GB"/>
              </w:rPr>
              <w:t xml:space="preserve"> </w:t>
            </w:r>
            <w:r w:rsidRPr="008526DE">
              <w:rPr>
                <w:rFonts w:eastAsia="Calibri"/>
                <w:lang w:eastAsia="en-GB"/>
              </w:rPr>
              <w:t xml:space="preserve">In case of blinded studies, the closed section of the report will be produced by another statistician other than the trial statistician, if possible. </w:t>
            </w:r>
            <w:r>
              <w:rPr>
                <w:rFonts w:eastAsia="Calibri"/>
                <w:lang w:eastAsia="en-GB"/>
              </w:rPr>
              <w:t xml:space="preserve">The statistician producing the report will be attending the </w:t>
            </w:r>
            <w:r w:rsidRPr="008526DE">
              <w:rPr>
                <w:rFonts w:eastAsia="Calibri"/>
                <w:lang w:eastAsia="en-GB"/>
              </w:rPr>
              <w:t xml:space="preserve">closed section of the </w:t>
            </w:r>
            <w:r w:rsidR="00BE319F" w:rsidRPr="00BE319F">
              <w:rPr>
                <w:highlight w:val="yellow"/>
              </w:rPr>
              <w:t>XXX</w:t>
            </w:r>
            <w:r w:rsidRPr="008526DE">
              <w:rPr>
                <w:rFonts w:eastAsia="Calibri"/>
                <w:lang w:eastAsia="en-GB"/>
              </w:rPr>
              <w:t xml:space="preserve"> meeting</w:t>
            </w:r>
            <w:r>
              <w:rPr>
                <w:rFonts w:eastAsia="Calibri"/>
                <w:lang w:eastAsia="en-GB"/>
              </w:rPr>
              <w:t xml:space="preserve"> instead of the trial statistician. </w:t>
            </w:r>
          </w:p>
        </w:tc>
      </w:tr>
      <w:tr w:rsidR="00935976" w:rsidRPr="00A74255" w14:paraId="390F383D" w14:textId="77777777" w:rsidTr="00096FA8">
        <w:tc>
          <w:tcPr>
            <w:tcW w:w="3109" w:type="dxa"/>
          </w:tcPr>
          <w:p w14:paraId="355F9259" w14:textId="5C70E966" w:rsidR="00935976" w:rsidRPr="00A74255" w:rsidRDefault="00935976" w:rsidP="00096FA8">
            <w:pPr>
              <w:spacing w:after="80"/>
              <w:ind w:left="132" w:right="141"/>
            </w:pPr>
          </w:p>
        </w:tc>
        <w:tc>
          <w:tcPr>
            <w:tcW w:w="6530" w:type="dxa"/>
          </w:tcPr>
          <w:p w14:paraId="2E7E299D" w14:textId="6EBB7494" w:rsidR="00935976" w:rsidRPr="00A74255" w:rsidRDefault="00935976" w:rsidP="00557B0F">
            <w:pPr>
              <w:spacing w:after="80"/>
              <w:ind w:left="132" w:right="141"/>
            </w:pPr>
          </w:p>
        </w:tc>
      </w:tr>
      <w:tr w:rsidR="00935976" w:rsidRPr="00A74255" w14:paraId="216F9413" w14:textId="77777777" w:rsidTr="00096FA8">
        <w:tc>
          <w:tcPr>
            <w:tcW w:w="3109" w:type="dxa"/>
          </w:tcPr>
          <w:p w14:paraId="17ED4B96" w14:textId="77777777" w:rsidR="00935976" w:rsidRPr="00A74255" w:rsidRDefault="00935976" w:rsidP="00096FA8">
            <w:pPr>
              <w:spacing w:after="80"/>
              <w:ind w:left="132" w:right="141"/>
            </w:pPr>
            <w:r w:rsidRPr="00A74255">
              <w:t>The responsibilities of the Chief Investigator (CI) and other members of the Trial Management Group (TMG)</w:t>
            </w:r>
          </w:p>
        </w:tc>
        <w:tc>
          <w:tcPr>
            <w:tcW w:w="6530" w:type="dxa"/>
          </w:tcPr>
          <w:p w14:paraId="057981A7" w14:textId="77777777" w:rsidR="00935976" w:rsidRPr="00A74255" w:rsidRDefault="00935976" w:rsidP="00096FA8">
            <w:pPr>
              <w:spacing w:after="80"/>
              <w:ind w:left="132" w:right="141"/>
            </w:pPr>
            <w:r w:rsidRPr="00A74255">
              <w:t xml:space="preserve">The CI may be asked to attend open sessions of the </w:t>
            </w:r>
            <w:r w:rsidR="00BE319F" w:rsidRPr="00BE319F">
              <w:rPr>
                <w:highlight w:val="yellow"/>
              </w:rPr>
              <w:t>XXX</w:t>
            </w:r>
            <w:r w:rsidR="00BE319F" w:rsidRPr="00A74255">
              <w:t xml:space="preserve"> </w:t>
            </w:r>
            <w:r w:rsidRPr="00A74255">
              <w:t>meeting. Other TMG members will not usually attend but may attend open sessions when necessary.</w:t>
            </w:r>
          </w:p>
        </w:tc>
      </w:tr>
      <w:tr w:rsidR="00935976" w:rsidRPr="00A74255" w14:paraId="4D5C9468" w14:textId="77777777" w:rsidTr="00096FA8">
        <w:tc>
          <w:tcPr>
            <w:tcW w:w="9639" w:type="dxa"/>
            <w:gridSpan w:val="2"/>
            <w:shd w:val="clear" w:color="auto" w:fill="BFBFBF"/>
          </w:tcPr>
          <w:p w14:paraId="50905D6A" w14:textId="77777777" w:rsidR="00935976" w:rsidRPr="00A74255" w:rsidRDefault="00935976" w:rsidP="00096FA8">
            <w:pPr>
              <w:ind w:left="132" w:right="141"/>
              <w:rPr>
                <w:b/>
              </w:rPr>
            </w:pPr>
            <w:r w:rsidRPr="00F40130">
              <w:rPr>
                <w:b/>
              </w:rPr>
              <w:t xml:space="preserve">5. Organisation of </w:t>
            </w:r>
            <w:r w:rsidR="00BE319F" w:rsidRPr="00BE319F">
              <w:rPr>
                <w:highlight w:val="yellow"/>
              </w:rPr>
              <w:t>XXX</w:t>
            </w:r>
            <w:r w:rsidRPr="00F40130">
              <w:rPr>
                <w:b/>
              </w:rPr>
              <w:t xml:space="preserve"> meetings </w:t>
            </w:r>
          </w:p>
        </w:tc>
      </w:tr>
      <w:tr w:rsidR="00935976" w:rsidRPr="00A74255" w14:paraId="4C6F573E" w14:textId="77777777" w:rsidTr="00096FA8">
        <w:tc>
          <w:tcPr>
            <w:tcW w:w="3109" w:type="dxa"/>
          </w:tcPr>
          <w:p w14:paraId="73B63F02" w14:textId="77777777" w:rsidR="00935976" w:rsidRPr="00A74255" w:rsidRDefault="00935976" w:rsidP="00096FA8">
            <w:pPr>
              <w:ind w:left="132" w:right="141"/>
            </w:pPr>
            <w:r w:rsidRPr="00A74255">
              <w:t xml:space="preserve">Expected frequency of </w:t>
            </w:r>
            <w:r w:rsidR="00BE319F" w:rsidRPr="00BE319F">
              <w:rPr>
                <w:highlight w:val="yellow"/>
              </w:rPr>
              <w:t>XXX</w:t>
            </w:r>
            <w:r w:rsidRPr="00A74255">
              <w:t xml:space="preserve"> meetings</w:t>
            </w:r>
          </w:p>
        </w:tc>
        <w:tc>
          <w:tcPr>
            <w:tcW w:w="6530" w:type="dxa"/>
          </w:tcPr>
          <w:p w14:paraId="319C18C7" w14:textId="28744814" w:rsidR="00935976" w:rsidRPr="00A74255" w:rsidRDefault="00935976" w:rsidP="00096FA8">
            <w:pPr>
              <w:spacing w:after="80"/>
              <w:ind w:left="132" w:right="141"/>
            </w:pPr>
            <w:r w:rsidRPr="00A74255">
              <w:t xml:space="preserve">The frequency of meetings will </w:t>
            </w:r>
            <w:r>
              <w:t xml:space="preserve">depend upon the </w:t>
            </w:r>
            <w:r w:rsidR="00BE319F" w:rsidRPr="00BE319F">
              <w:rPr>
                <w:highlight w:val="yellow"/>
              </w:rPr>
              <w:t>XXX</w:t>
            </w:r>
            <w:r w:rsidRPr="00A74255">
              <w:t xml:space="preserve"> and the progress of the tri</w:t>
            </w:r>
            <w:r>
              <w:t xml:space="preserve">al. It is recommended that the </w:t>
            </w:r>
            <w:r w:rsidR="00BE319F" w:rsidRPr="00BE319F">
              <w:rPr>
                <w:highlight w:val="yellow"/>
              </w:rPr>
              <w:t>XXX</w:t>
            </w:r>
            <w:r w:rsidRPr="00A74255">
              <w:t xml:space="preserve"> meet at least yearly, either face-to-face, or </w:t>
            </w:r>
            <w:r w:rsidR="00761A49">
              <w:t>online</w:t>
            </w:r>
            <w:r>
              <w:t>.</w:t>
            </w:r>
          </w:p>
        </w:tc>
      </w:tr>
      <w:tr w:rsidR="00F77180" w:rsidRPr="00A74255" w14:paraId="595D625E" w14:textId="77777777" w:rsidTr="00096FA8">
        <w:tc>
          <w:tcPr>
            <w:tcW w:w="3109" w:type="dxa"/>
          </w:tcPr>
          <w:p w14:paraId="568BA940" w14:textId="5DB35F67" w:rsidR="00F77180" w:rsidRDefault="00F77180" w:rsidP="00096FA8">
            <w:pPr>
              <w:ind w:left="132" w:right="141"/>
            </w:pPr>
            <w:r>
              <w:t>Emergency meetings</w:t>
            </w:r>
          </w:p>
          <w:p w14:paraId="01C9BBA4" w14:textId="62970445" w:rsidR="00F77180" w:rsidRPr="00A74255" w:rsidRDefault="00F77180" w:rsidP="00096FA8">
            <w:pPr>
              <w:ind w:left="132" w:right="141"/>
            </w:pPr>
          </w:p>
        </w:tc>
        <w:tc>
          <w:tcPr>
            <w:tcW w:w="6530" w:type="dxa"/>
          </w:tcPr>
          <w:p w14:paraId="33302738" w14:textId="2EEBF5B9" w:rsidR="00F77180" w:rsidRPr="00F77180" w:rsidRDefault="00F77180" w:rsidP="00096FA8">
            <w:pPr>
              <w:spacing w:after="80"/>
              <w:ind w:left="132" w:right="141"/>
            </w:pPr>
            <w:r>
              <w:t xml:space="preserve">An </w:t>
            </w:r>
            <w:r>
              <w:rPr>
                <w:i/>
                <w:iCs/>
              </w:rPr>
              <w:t>ad hoc</w:t>
            </w:r>
            <w:r>
              <w:t xml:space="preserve"> emergency meeting may be arranged if important safety data comes to light that could have significant implications on the safety of trial participants. The Chair will call the meeting as </w:t>
            </w:r>
            <w:r w:rsidR="00962289">
              <w:t>normal,</w:t>
            </w:r>
            <w:r>
              <w:t xml:space="preserve"> and the committee must still be quorate in order to make binding decisions. Committee members should exercise flexibility in ensuring that they can attend the urgent meeting.</w:t>
            </w:r>
          </w:p>
        </w:tc>
      </w:tr>
      <w:tr w:rsidR="00935976" w:rsidRPr="00A74255" w14:paraId="40DDF4F5" w14:textId="77777777" w:rsidTr="00096FA8">
        <w:tc>
          <w:tcPr>
            <w:tcW w:w="3109" w:type="dxa"/>
          </w:tcPr>
          <w:p w14:paraId="6672D444" w14:textId="77777777" w:rsidR="00935976" w:rsidRPr="00A74255" w:rsidRDefault="00935976" w:rsidP="00096FA8">
            <w:pPr>
              <w:spacing w:after="80"/>
              <w:ind w:left="132" w:right="141"/>
            </w:pPr>
            <w:r w:rsidRPr="00A74255">
              <w:t xml:space="preserve">How </w:t>
            </w:r>
            <w:r w:rsidR="00BE319F" w:rsidRPr="00BE319F">
              <w:rPr>
                <w:highlight w:val="yellow"/>
              </w:rPr>
              <w:t>XXX</w:t>
            </w:r>
            <w:r w:rsidRPr="00A74255">
              <w:t xml:space="preserve"> meetings will be organised, especially regarding open and closed sessions, including who will be present in each session</w:t>
            </w:r>
          </w:p>
        </w:tc>
        <w:tc>
          <w:tcPr>
            <w:tcW w:w="6530" w:type="dxa"/>
          </w:tcPr>
          <w:p w14:paraId="5E462060" w14:textId="77777777" w:rsidR="00935976" w:rsidRDefault="00935976" w:rsidP="00096FA8">
            <w:pPr>
              <w:ind w:left="132" w:right="141"/>
            </w:pPr>
          </w:p>
          <w:p w14:paraId="4354DD63" w14:textId="77777777" w:rsidR="00935976" w:rsidRPr="005D6FDA" w:rsidRDefault="00935976" w:rsidP="00096FA8">
            <w:pPr>
              <w:ind w:left="132" w:right="141"/>
              <w:rPr>
                <w:b/>
                <w:i/>
                <w:color w:val="FF0000"/>
                <w:highlight w:val="green"/>
              </w:rPr>
            </w:pPr>
            <w:r w:rsidRPr="005D6FDA">
              <w:rPr>
                <w:b/>
                <w:i/>
                <w:color w:val="FF0000"/>
                <w:highlight w:val="green"/>
              </w:rPr>
              <w:t>For open label studies:</w:t>
            </w:r>
          </w:p>
          <w:p w14:paraId="29BE08FD" w14:textId="77777777" w:rsidR="00935976" w:rsidRPr="005D6FDA" w:rsidRDefault="00935976" w:rsidP="00096FA8">
            <w:pPr>
              <w:ind w:left="132" w:right="141"/>
              <w:rPr>
                <w:b/>
                <w:color w:val="FF0000"/>
              </w:rPr>
            </w:pPr>
            <w:r>
              <w:t xml:space="preserve">All </w:t>
            </w:r>
            <w:r w:rsidR="00BE319F" w:rsidRPr="00BE319F">
              <w:rPr>
                <w:highlight w:val="yellow"/>
              </w:rPr>
              <w:t>XXX</w:t>
            </w:r>
            <w:r w:rsidRPr="005D6FDA">
              <w:t xml:space="preserve"> meetings </w:t>
            </w:r>
            <w:r>
              <w:t xml:space="preserve">will be open and </w:t>
            </w:r>
            <w:r w:rsidRPr="005D6FDA">
              <w:t>will be attended by the</w:t>
            </w:r>
            <w:r>
              <w:rPr>
                <w:b/>
                <w:color w:val="FF0000"/>
              </w:rPr>
              <w:t xml:space="preserve"> </w:t>
            </w:r>
            <w:r w:rsidRPr="00A74255">
              <w:t xml:space="preserve">Members of the </w:t>
            </w:r>
            <w:r w:rsidR="00BE319F" w:rsidRPr="00BE319F">
              <w:rPr>
                <w:highlight w:val="yellow"/>
              </w:rPr>
              <w:t>XXX</w:t>
            </w:r>
            <w:r w:rsidRPr="00A74255">
              <w:t xml:space="preserve"> and </w:t>
            </w:r>
            <w:r>
              <w:t xml:space="preserve">the trial statistician, Chief Investigator, Principal Investigators and Clinical </w:t>
            </w:r>
            <w:r w:rsidRPr="00A74255">
              <w:t>Trial Co-</w:t>
            </w:r>
            <w:r>
              <w:t>o</w:t>
            </w:r>
            <w:r w:rsidRPr="00A74255">
              <w:t>rdinator</w:t>
            </w:r>
            <w:r>
              <w:t>.</w:t>
            </w:r>
          </w:p>
          <w:p w14:paraId="7A6BAC92" w14:textId="77777777" w:rsidR="00935976" w:rsidRDefault="00935976" w:rsidP="00096FA8">
            <w:pPr>
              <w:ind w:left="132" w:right="141"/>
              <w:rPr>
                <w:b/>
                <w:i/>
                <w:color w:val="FF0000"/>
              </w:rPr>
            </w:pPr>
          </w:p>
          <w:p w14:paraId="0FC85501" w14:textId="77777777" w:rsidR="00935976" w:rsidRPr="005D6FDA" w:rsidRDefault="00935976" w:rsidP="00096FA8">
            <w:pPr>
              <w:ind w:left="132" w:right="141"/>
              <w:rPr>
                <w:b/>
                <w:i/>
                <w:color w:val="FF0000"/>
                <w:highlight w:val="green"/>
              </w:rPr>
            </w:pPr>
            <w:r w:rsidRPr="005D6FDA">
              <w:rPr>
                <w:b/>
                <w:i/>
                <w:color w:val="FF0000"/>
                <w:highlight w:val="green"/>
              </w:rPr>
              <w:t>For blinded studies:</w:t>
            </w:r>
          </w:p>
          <w:p w14:paraId="1371B380" w14:textId="77777777" w:rsidR="00935976" w:rsidRDefault="00935976" w:rsidP="00096FA8">
            <w:pPr>
              <w:ind w:left="132" w:right="141"/>
            </w:pPr>
          </w:p>
          <w:p w14:paraId="0BFFE874" w14:textId="77777777" w:rsidR="00935976" w:rsidRPr="00A74255" w:rsidRDefault="00935976" w:rsidP="00096FA8">
            <w:pPr>
              <w:ind w:left="132" w:right="141"/>
            </w:pPr>
            <w:r>
              <w:t>C</w:t>
            </w:r>
            <w:r w:rsidRPr="00A74255">
              <w:t xml:space="preserve">losed sessions: Members of the </w:t>
            </w:r>
            <w:r w:rsidR="00BE319F" w:rsidRPr="00BE319F">
              <w:rPr>
                <w:highlight w:val="yellow"/>
              </w:rPr>
              <w:t>XXX</w:t>
            </w:r>
            <w:r w:rsidRPr="00A74255">
              <w:t>.</w:t>
            </w:r>
            <w:r w:rsidRPr="00A74255">
              <w:cr/>
              <w:t xml:space="preserve">Open sessions: Members of the DMC and </w:t>
            </w:r>
            <w:r>
              <w:t>the trial statistician, Chief Investigator, Principal Investigators and Clinical T</w:t>
            </w:r>
            <w:r w:rsidRPr="00A74255">
              <w:t xml:space="preserve">rial </w:t>
            </w:r>
            <w:r>
              <w:t>C</w:t>
            </w:r>
            <w:r w:rsidRPr="00A74255">
              <w:t>o-ordinator.</w:t>
            </w:r>
            <w:r w:rsidRPr="00A74255">
              <w:cr/>
            </w:r>
            <w:r w:rsidRPr="00A74255">
              <w:cr/>
              <w:t xml:space="preserve">The format of the meetings will be: </w:t>
            </w:r>
          </w:p>
          <w:p w14:paraId="73857165" w14:textId="77777777" w:rsidR="00935976" w:rsidRPr="00A74255" w:rsidRDefault="00935976" w:rsidP="00096FA8">
            <w:pPr>
              <w:ind w:left="132" w:right="141"/>
            </w:pPr>
            <w:r w:rsidRPr="00A74255">
              <w:t>1.</w:t>
            </w:r>
            <w:r w:rsidRPr="00A74255">
              <w:tab/>
            </w:r>
            <w:r>
              <w:t>O</w:t>
            </w:r>
            <w:r w:rsidRPr="00A74255">
              <w:t>pen session: Introduction and any “open” parts of the report</w:t>
            </w:r>
          </w:p>
          <w:p w14:paraId="615C25ED" w14:textId="77777777" w:rsidR="00935976" w:rsidRPr="00A74255" w:rsidRDefault="00935976" w:rsidP="00096FA8">
            <w:pPr>
              <w:ind w:left="132" w:right="141"/>
            </w:pPr>
            <w:r w:rsidRPr="00A74255">
              <w:t>2.</w:t>
            </w:r>
            <w:r w:rsidRPr="00A74255">
              <w:tab/>
            </w:r>
            <w:r>
              <w:t>C</w:t>
            </w:r>
            <w:r w:rsidRPr="00A74255">
              <w:t xml:space="preserve">losed session: </w:t>
            </w:r>
            <w:r w:rsidR="00BE319F" w:rsidRPr="00BE319F">
              <w:rPr>
                <w:highlight w:val="yellow"/>
              </w:rPr>
              <w:t>XXX</w:t>
            </w:r>
            <w:r w:rsidRPr="00A74255">
              <w:t xml:space="preserve"> discussion of “closed” parts of the report</w:t>
            </w:r>
          </w:p>
          <w:p w14:paraId="2727E737" w14:textId="77777777" w:rsidR="00935976" w:rsidRPr="00A74255" w:rsidRDefault="00935976" w:rsidP="00096FA8">
            <w:pPr>
              <w:tabs>
                <w:tab w:val="left" w:pos="709"/>
              </w:tabs>
              <w:ind w:left="709" w:right="141" w:hanging="567"/>
            </w:pPr>
            <w:r w:rsidRPr="00A74255">
              <w:t xml:space="preserve">3. </w:t>
            </w:r>
            <w:r>
              <w:t xml:space="preserve">   </w:t>
            </w:r>
            <w:r w:rsidRPr="00A74255">
              <w:t>If necessary, further discussion with other attendees on any matters arising from the previous session(s).</w:t>
            </w:r>
          </w:p>
        </w:tc>
      </w:tr>
      <w:tr w:rsidR="00935976" w:rsidRPr="00A74255" w14:paraId="55A76430" w14:textId="77777777" w:rsidTr="00096FA8">
        <w:tc>
          <w:tcPr>
            <w:tcW w:w="3109" w:type="dxa"/>
          </w:tcPr>
          <w:p w14:paraId="1E0B3BE3" w14:textId="77777777" w:rsidR="00935976" w:rsidRPr="00A74255" w:rsidRDefault="00935976" w:rsidP="00096FA8">
            <w:pPr>
              <w:spacing w:after="80"/>
              <w:ind w:left="132" w:right="141"/>
            </w:pPr>
            <w:r w:rsidRPr="00A74255">
              <w:lastRenderedPageBreak/>
              <w:t xml:space="preserve">Payments to </w:t>
            </w:r>
            <w:r w:rsidR="00BE319F" w:rsidRPr="00BE319F">
              <w:rPr>
                <w:highlight w:val="yellow"/>
              </w:rPr>
              <w:t>XXX</w:t>
            </w:r>
            <w:r w:rsidRPr="00A74255">
              <w:t xml:space="preserve"> members</w:t>
            </w:r>
          </w:p>
        </w:tc>
        <w:tc>
          <w:tcPr>
            <w:tcW w:w="6530" w:type="dxa"/>
          </w:tcPr>
          <w:p w14:paraId="300547FC" w14:textId="77777777" w:rsidR="00935976" w:rsidRPr="00A74255" w:rsidRDefault="00935976" w:rsidP="00096FA8">
            <w:pPr>
              <w:spacing w:after="80"/>
              <w:ind w:left="132" w:right="141"/>
            </w:pPr>
            <w:r w:rsidRPr="00A74255">
              <w:t>Members will be reimbursed for travel and accommodation</w:t>
            </w:r>
            <w:r>
              <w:t xml:space="preserve"> if appropriate.</w:t>
            </w:r>
          </w:p>
        </w:tc>
      </w:tr>
      <w:tr w:rsidR="00935976" w:rsidRPr="00A74255" w14:paraId="5FCC6FBA" w14:textId="77777777" w:rsidTr="00096FA8">
        <w:tc>
          <w:tcPr>
            <w:tcW w:w="9639" w:type="dxa"/>
            <w:gridSpan w:val="2"/>
            <w:shd w:val="clear" w:color="auto" w:fill="BFBFBF"/>
          </w:tcPr>
          <w:p w14:paraId="11BB76E2" w14:textId="77777777" w:rsidR="00935976" w:rsidRPr="00A74255" w:rsidRDefault="00935976" w:rsidP="00096FA8">
            <w:pPr>
              <w:ind w:left="132" w:right="141"/>
              <w:rPr>
                <w:b/>
              </w:rPr>
            </w:pPr>
            <w:r w:rsidRPr="00F40130">
              <w:rPr>
                <w:b/>
              </w:rPr>
              <w:t>6. Trial documentation and procedures to ensure confidentiality and proper communication</w:t>
            </w:r>
          </w:p>
        </w:tc>
      </w:tr>
      <w:tr w:rsidR="00935976" w:rsidRPr="00A74255" w14:paraId="59EBA9E5" w14:textId="77777777" w:rsidTr="00096FA8">
        <w:tc>
          <w:tcPr>
            <w:tcW w:w="3109" w:type="dxa"/>
          </w:tcPr>
          <w:p w14:paraId="40E7122E" w14:textId="77777777" w:rsidR="00935976" w:rsidRPr="00A74255" w:rsidRDefault="00935976" w:rsidP="00096FA8">
            <w:pPr>
              <w:ind w:left="132" w:right="141"/>
            </w:pPr>
            <w:r w:rsidRPr="00A74255">
              <w:t xml:space="preserve">Intended content of material to be available in open sessions </w:t>
            </w:r>
          </w:p>
        </w:tc>
        <w:tc>
          <w:tcPr>
            <w:tcW w:w="6530" w:type="dxa"/>
          </w:tcPr>
          <w:p w14:paraId="7BB13FDB" w14:textId="32CA6B7C" w:rsidR="00935976" w:rsidRPr="00A74255" w:rsidRDefault="00935976" w:rsidP="00096FA8">
            <w:pPr>
              <w:spacing w:after="80"/>
              <w:ind w:left="132" w:right="141"/>
            </w:pPr>
            <w:r w:rsidRPr="005D6FDA">
              <w:rPr>
                <w:highlight w:val="green"/>
                <w:u w:val="single"/>
              </w:rPr>
              <w:t>Open sessions</w:t>
            </w:r>
            <w:r w:rsidRPr="005D6FDA">
              <w:rPr>
                <w:highlight w:val="green"/>
              </w:rPr>
              <w:t>:</w:t>
            </w:r>
            <w:r w:rsidRPr="00A74255">
              <w:t xml:space="preserve"> Accumulating information relating to recruitment and data quality (</w:t>
            </w:r>
            <w:r w:rsidR="00962289" w:rsidRPr="00A74255">
              <w:t>e.g.,</w:t>
            </w:r>
            <w:r w:rsidRPr="00A74255">
              <w:t xml:space="preserve"> data return rates, treatment compliance) will be presented.  </w:t>
            </w:r>
          </w:p>
        </w:tc>
      </w:tr>
      <w:tr w:rsidR="00F77180" w:rsidRPr="00A74255" w14:paraId="0585616F" w14:textId="77777777" w:rsidTr="00096FA8">
        <w:tc>
          <w:tcPr>
            <w:tcW w:w="3109" w:type="dxa"/>
          </w:tcPr>
          <w:p w14:paraId="7365D88F" w14:textId="54FCBB41" w:rsidR="00F77180" w:rsidRPr="00A74255" w:rsidRDefault="00F77180" w:rsidP="00096FA8">
            <w:pPr>
              <w:ind w:left="132" w:right="141"/>
            </w:pPr>
            <w:r>
              <w:t>Safety reporting requirements</w:t>
            </w:r>
          </w:p>
        </w:tc>
        <w:tc>
          <w:tcPr>
            <w:tcW w:w="6530" w:type="dxa"/>
          </w:tcPr>
          <w:p w14:paraId="24E4232A" w14:textId="0847623F" w:rsidR="00F77180" w:rsidRPr="00B42953" w:rsidRDefault="00C01D32" w:rsidP="00096FA8">
            <w:pPr>
              <w:spacing w:after="80"/>
              <w:ind w:left="132" w:right="141"/>
              <w:rPr>
                <w:u w:val="single"/>
              </w:rPr>
            </w:pPr>
            <w:r w:rsidRPr="00B42953">
              <w:rPr>
                <w:i/>
                <w:iCs/>
                <w:highlight w:val="yellow"/>
                <w:u w:val="single"/>
              </w:rPr>
              <w:t>[Delete as appropriate]</w:t>
            </w:r>
            <w:r>
              <w:rPr>
                <w:highlight w:val="yellow"/>
                <w:u w:val="single"/>
              </w:rPr>
              <w:t xml:space="preserve"> </w:t>
            </w:r>
            <w:r w:rsidR="00F77180" w:rsidRPr="00B42953">
              <w:rPr>
                <w:highlight w:val="yellow"/>
                <w:u w:val="single"/>
              </w:rPr>
              <w:t xml:space="preserve">All serious adverse events [and device deficiencies] will be reported to the DMC for their review </w:t>
            </w:r>
            <w:r w:rsidR="00F77180" w:rsidRPr="00B42953">
              <w:rPr>
                <w:i/>
                <w:iCs/>
                <w:highlight w:val="yellow"/>
                <w:u w:val="single"/>
              </w:rPr>
              <w:t>OR</w:t>
            </w:r>
            <w:r w:rsidR="00F77180" w:rsidRPr="00B42953">
              <w:rPr>
                <w:highlight w:val="yellow"/>
                <w:u w:val="single"/>
              </w:rPr>
              <w:t xml:space="preserve"> the following safety data will be reported to the DMC for their review: (specify)</w:t>
            </w:r>
          </w:p>
          <w:p w14:paraId="47C79BCB" w14:textId="7178C342" w:rsidR="00F77180" w:rsidRDefault="00F77180" w:rsidP="00096FA8">
            <w:pPr>
              <w:spacing w:after="80"/>
              <w:ind w:left="132" w:right="141"/>
              <w:rPr>
                <w:highlight w:val="green"/>
                <w:u w:val="single"/>
              </w:rPr>
            </w:pPr>
          </w:p>
          <w:p w14:paraId="06BE1A08" w14:textId="77777777" w:rsidR="00C01D32" w:rsidRDefault="00C01D32" w:rsidP="00C01D32">
            <w:pPr>
              <w:spacing w:after="80"/>
              <w:ind w:left="132" w:right="141"/>
              <w:rPr>
                <w:highlight w:val="yellow"/>
                <w:u w:val="single"/>
              </w:rPr>
            </w:pPr>
            <w:r w:rsidRPr="00900DE3">
              <w:rPr>
                <w:i/>
                <w:iCs/>
                <w:highlight w:val="yellow"/>
                <w:u w:val="single"/>
              </w:rPr>
              <w:t>[Delete as appropriate]</w:t>
            </w:r>
            <w:r>
              <w:rPr>
                <w:i/>
                <w:iCs/>
                <w:highlight w:val="yellow"/>
                <w:u w:val="single"/>
              </w:rPr>
              <w:t xml:space="preserve"> </w:t>
            </w:r>
            <w:r>
              <w:rPr>
                <w:highlight w:val="yellow"/>
                <w:u w:val="single"/>
              </w:rPr>
              <w:t>Individual safety events will be reported to the DMC as they are received OR tabulated safety data will be presented for review at committee meetings.</w:t>
            </w:r>
          </w:p>
          <w:p w14:paraId="2531E0AF" w14:textId="18E7914E" w:rsidR="00C01D32" w:rsidRPr="00B42953" w:rsidRDefault="00C01D32" w:rsidP="00C01D32">
            <w:pPr>
              <w:spacing w:after="80"/>
              <w:ind w:left="132" w:right="141"/>
              <w:rPr>
                <w:highlight w:val="yellow"/>
                <w:u w:val="single"/>
              </w:rPr>
            </w:pPr>
          </w:p>
        </w:tc>
      </w:tr>
      <w:tr w:rsidR="00935976" w:rsidRPr="00A74255" w14:paraId="66DBFACC" w14:textId="77777777" w:rsidTr="00096FA8">
        <w:tc>
          <w:tcPr>
            <w:tcW w:w="3109" w:type="dxa"/>
          </w:tcPr>
          <w:p w14:paraId="40E1A16A" w14:textId="77777777" w:rsidR="00935976" w:rsidRPr="00137C7B" w:rsidRDefault="00935976" w:rsidP="00096FA8">
            <w:pPr>
              <w:ind w:left="132" w:right="141"/>
              <w:rPr>
                <w:b/>
                <w:i/>
                <w:color w:val="FF0000"/>
              </w:rPr>
            </w:pPr>
            <w:r w:rsidRPr="00137C7B">
              <w:rPr>
                <w:b/>
                <w:i/>
                <w:color w:val="FF0000"/>
              </w:rPr>
              <w:t>For blinded studies</w:t>
            </w:r>
            <w:r>
              <w:rPr>
                <w:b/>
                <w:i/>
                <w:color w:val="FF0000"/>
              </w:rPr>
              <w:t xml:space="preserve"> only</w:t>
            </w:r>
            <w:r w:rsidRPr="00137C7B">
              <w:rPr>
                <w:b/>
                <w:i/>
                <w:color w:val="FF0000"/>
              </w:rPr>
              <w:t>:</w:t>
            </w:r>
          </w:p>
          <w:p w14:paraId="2AFA3693" w14:textId="77777777" w:rsidR="00935976" w:rsidRPr="00137C7B" w:rsidRDefault="00935976" w:rsidP="00096FA8">
            <w:pPr>
              <w:spacing w:after="80"/>
              <w:ind w:left="132" w:right="141"/>
              <w:rPr>
                <w:highlight w:val="green"/>
              </w:rPr>
            </w:pPr>
            <w:r w:rsidRPr="00137C7B">
              <w:rPr>
                <w:highlight w:val="green"/>
              </w:rPr>
              <w:t>Intended content of material to be available in closed sessions</w:t>
            </w:r>
          </w:p>
        </w:tc>
        <w:tc>
          <w:tcPr>
            <w:tcW w:w="6530" w:type="dxa"/>
          </w:tcPr>
          <w:p w14:paraId="5C0C81CA" w14:textId="77777777" w:rsidR="00935976" w:rsidRPr="00137C7B" w:rsidRDefault="00935976" w:rsidP="00096FA8">
            <w:pPr>
              <w:spacing w:after="80"/>
              <w:ind w:left="132" w:right="141"/>
              <w:rPr>
                <w:highlight w:val="green"/>
              </w:rPr>
            </w:pPr>
            <w:r w:rsidRPr="00137C7B">
              <w:rPr>
                <w:highlight w:val="green"/>
                <w:u w:val="single"/>
              </w:rPr>
              <w:t>Closed sessions</w:t>
            </w:r>
            <w:r w:rsidRPr="00137C7B">
              <w:rPr>
                <w:highlight w:val="green"/>
              </w:rPr>
              <w:t>: In addition to all the material available in the open session, the closed session material will include safety data by treatment group. It may include efficacy data by treatment group, depending on the planned interim analysis.</w:t>
            </w:r>
          </w:p>
        </w:tc>
      </w:tr>
      <w:tr w:rsidR="00935976" w:rsidRPr="00A74255" w14:paraId="1A182C3A" w14:textId="77777777" w:rsidTr="00096FA8">
        <w:tc>
          <w:tcPr>
            <w:tcW w:w="3109" w:type="dxa"/>
          </w:tcPr>
          <w:p w14:paraId="20314AD7" w14:textId="77777777" w:rsidR="00935976" w:rsidRPr="00137C7B" w:rsidRDefault="00935976" w:rsidP="00096FA8">
            <w:pPr>
              <w:ind w:left="132" w:right="141"/>
              <w:rPr>
                <w:b/>
                <w:i/>
                <w:color w:val="FF0000"/>
              </w:rPr>
            </w:pPr>
            <w:r w:rsidRPr="00137C7B">
              <w:rPr>
                <w:b/>
                <w:i/>
                <w:color w:val="FF0000"/>
              </w:rPr>
              <w:t>For blinded studies</w:t>
            </w:r>
            <w:r>
              <w:rPr>
                <w:b/>
                <w:i/>
                <w:color w:val="FF0000"/>
              </w:rPr>
              <w:t xml:space="preserve"> only</w:t>
            </w:r>
            <w:r w:rsidRPr="00137C7B">
              <w:rPr>
                <w:b/>
                <w:i/>
                <w:color w:val="FF0000"/>
              </w:rPr>
              <w:t>:</w:t>
            </w:r>
          </w:p>
          <w:p w14:paraId="1E10CEB5" w14:textId="77777777" w:rsidR="00935976" w:rsidRPr="00137C7B" w:rsidRDefault="00BE319F" w:rsidP="00096FA8">
            <w:pPr>
              <w:spacing w:after="80"/>
              <w:ind w:left="132" w:right="141"/>
              <w:rPr>
                <w:highlight w:val="green"/>
              </w:rPr>
            </w:pPr>
            <w:r w:rsidRPr="00BE319F">
              <w:rPr>
                <w:highlight w:val="yellow"/>
              </w:rPr>
              <w:t>XXX</w:t>
            </w:r>
            <w:r w:rsidR="00935976">
              <w:rPr>
                <w:highlight w:val="green"/>
              </w:rPr>
              <w:t xml:space="preserve"> Blinding</w:t>
            </w:r>
          </w:p>
        </w:tc>
        <w:tc>
          <w:tcPr>
            <w:tcW w:w="6530" w:type="dxa"/>
          </w:tcPr>
          <w:p w14:paraId="05D6BCDD" w14:textId="77777777" w:rsidR="00935976" w:rsidRPr="00137C7B" w:rsidRDefault="00935976" w:rsidP="00096FA8">
            <w:pPr>
              <w:spacing w:after="80"/>
              <w:ind w:left="132" w:right="141"/>
              <w:rPr>
                <w:i/>
                <w:highlight w:val="green"/>
              </w:rPr>
            </w:pPr>
            <w:r w:rsidRPr="00137C7B">
              <w:rPr>
                <w:highlight w:val="green"/>
              </w:rPr>
              <w:t xml:space="preserve">Data reported by treatment group should be blinded where possible, unless the </w:t>
            </w:r>
            <w:r w:rsidR="00BE319F" w:rsidRPr="00BE319F">
              <w:rPr>
                <w:highlight w:val="yellow"/>
              </w:rPr>
              <w:t>XXX</w:t>
            </w:r>
            <w:r w:rsidR="00BE319F" w:rsidRPr="00137C7B">
              <w:rPr>
                <w:highlight w:val="green"/>
              </w:rPr>
              <w:t xml:space="preserve"> </w:t>
            </w:r>
            <w:r w:rsidRPr="00137C7B">
              <w:rPr>
                <w:highlight w:val="green"/>
              </w:rPr>
              <w:t>requests otherwise.</w:t>
            </w:r>
          </w:p>
        </w:tc>
      </w:tr>
      <w:tr w:rsidR="00935976" w:rsidRPr="00A74255" w14:paraId="66D33E0C" w14:textId="77777777" w:rsidTr="00096FA8">
        <w:tc>
          <w:tcPr>
            <w:tcW w:w="3109" w:type="dxa"/>
          </w:tcPr>
          <w:p w14:paraId="2C655A8E" w14:textId="77777777" w:rsidR="00935976" w:rsidRPr="00A74255" w:rsidRDefault="00935976" w:rsidP="00096FA8">
            <w:pPr>
              <w:spacing w:after="80"/>
              <w:ind w:left="132" w:right="141"/>
              <w:rPr>
                <w:color w:val="FF0000"/>
              </w:rPr>
            </w:pPr>
            <w:r w:rsidRPr="00A74255">
              <w:t>Who will see the accumulating data and interim analysis?</w:t>
            </w:r>
          </w:p>
        </w:tc>
        <w:tc>
          <w:tcPr>
            <w:tcW w:w="6530" w:type="dxa"/>
          </w:tcPr>
          <w:p w14:paraId="474FB6E1" w14:textId="77777777" w:rsidR="00935976" w:rsidRPr="005D6FDA" w:rsidRDefault="00935976" w:rsidP="00096FA8">
            <w:pPr>
              <w:ind w:left="132" w:right="141"/>
              <w:rPr>
                <w:b/>
                <w:i/>
                <w:color w:val="FF0000"/>
                <w:highlight w:val="green"/>
              </w:rPr>
            </w:pPr>
            <w:r w:rsidRPr="005D6FDA">
              <w:rPr>
                <w:b/>
                <w:i/>
                <w:color w:val="FF0000"/>
                <w:highlight w:val="green"/>
              </w:rPr>
              <w:t>For open label studies:</w:t>
            </w:r>
          </w:p>
          <w:p w14:paraId="58279F8B" w14:textId="77777777" w:rsidR="00935976" w:rsidRDefault="00935976" w:rsidP="00096FA8">
            <w:pPr>
              <w:ind w:left="132" w:right="141"/>
            </w:pPr>
            <w:r>
              <w:t xml:space="preserve">All </w:t>
            </w:r>
            <w:r w:rsidR="00BE319F" w:rsidRPr="00BE319F">
              <w:rPr>
                <w:highlight w:val="yellow"/>
              </w:rPr>
              <w:t>XXX</w:t>
            </w:r>
            <w:r>
              <w:rPr>
                <w:b/>
                <w:color w:val="FF0000"/>
              </w:rPr>
              <w:t xml:space="preserve"> </w:t>
            </w:r>
            <w:r w:rsidRPr="00A74255">
              <w:t>Members</w:t>
            </w:r>
            <w:r>
              <w:t>,</w:t>
            </w:r>
            <w:r w:rsidRPr="00A74255">
              <w:t xml:space="preserve"> </w:t>
            </w:r>
            <w:r>
              <w:t xml:space="preserve">the trial statistician, Chief Investigator, Principal Investigators and Clinical </w:t>
            </w:r>
            <w:r w:rsidRPr="00A74255">
              <w:t>Trial Co-</w:t>
            </w:r>
            <w:r>
              <w:t>o</w:t>
            </w:r>
            <w:r w:rsidRPr="00A74255">
              <w:t>rdinator</w:t>
            </w:r>
            <w:r>
              <w:t xml:space="preserve"> will have access to </w:t>
            </w:r>
            <w:r w:rsidRPr="00A74255">
              <w:t>the accumulating data and interim analysis associated with safety and efficacy</w:t>
            </w:r>
            <w:r>
              <w:t>.</w:t>
            </w:r>
          </w:p>
          <w:p w14:paraId="03206E1E" w14:textId="77777777" w:rsidR="00935976" w:rsidRPr="005D6FDA" w:rsidRDefault="00935976" w:rsidP="00096FA8">
            <w:pPr>
              <w:ind w:left="132" w:right="141"/>
              <w:rPr>
                <w:b/>
                <w:color w:val="FF0000"/>
              </w:rPr>
            </w:pPr>
          </w:p>
          <w:p w14:paraId="0E2D277A" w14:textId="77777777" w:rsidR="00935976" w:rsidRDefault="00935976" w:rsidP="00096FA8">
            <w:pPr>
              <w:spacing w:after="80"/>
              <w:ind w:left="132" w:right="141"/>
            </w:pPr>
            <w:r w:rsidRPr="00A74255">
              <w:t xml:space="preserve">There may sometimes be a case for other members of the </w:t>
            </w:r>
            <w:r w:rsidRPr="00A74255">
              <w:lastRenderedPageBreak/>
              <w:t>trial team to see the data on safety by treatment group.</w:t>
            </w:r>
          </w:p>
          <w:p w14:paraId="75503E19" w14:textId="77777777" w:rsidR="00935976" w:rsidRDefault="00935976" w:rsidP="00096FA8">
            <w:pPr>
              <w:ind w:left="132" w:right="141"/>
              <w:rPr>
                <w:b/>
                <w:i/>
                <w:color w:val="FF0000"/>
              </w:rPr>
            </w:pPr>
          </w:p>
          <w:p w14:paraId="226B4091" w14:textId="77777777" w:rsidR="00935976" w:rsidRPr="005D6FDA" w:rsidRDefault="00935976" w:rsidP="00096FA8">
            <w:pPr>
              <w:ind w:left="132" w:right="141"/>
              <w:rPr>
                <w:b/>
                <w:i/>
                <w:color w:val="FF0000"/>
                <w:highlight w:val="green"/>
              </w:rPr>
            </w:pPr>
            <w:r w:rsidRPr="005D6FDA">
              <w:rPr>
                <w:b/>
                <w:i/>
                <w:color w:val="FF0000"/>
                <w:highlight w:val="green"/>
              </w:rPr>
              <w:t>For blinded studies:</w:t>
            </w:r>
          </w:p>
          <w:p w14:paraId="0798BB58" w14:textId="77777777" w:rsidR="00935976" w:rsidRDefault="00935976" w:rsidP="00096FA8">
            <w:pPr>
              <w:spacing w:after="80"/>
              <w:ind w:left="132" w:right="141"/>
            </w:pPr>
            <w:r w:rsidRPr="00A74255">
              <w:t xml:space="preserve">The only people who should see the accumulating data and interim analysis associated with safety and efficacy will be the members of the </w:t>
            </w:r>
            <w:r w:rsidR="00BE319F" w:rsidRPr="00BE319F">
              <w:rPr>
                <w:highlight w:val="yellow"/>
              </w:rPr>
              <w:t>XXX</w:t>
            </w:r>
            <w:r w:rsidRPr="00A74255">
              <w:t xml:space="preserve"> and the </w:t>
            </w:r>
            <w:r>
              <w:t>T</w:t>
            </w:r>
            <w:r w:rsidRPr="00A74255">
              <w:t xml:space="preserve">rial </w:t>
            </w:r>
            <w:r>
              <w:t>S</w:t>
            </w:r>
            <w:r w:rsidRPr="00A74255">
              <w:t>tatistician.</w:t>
            </w:r>
          </w:p>
          <w:p w14:paraId="0957C915" w14:textId="77777777" w:rsidR="00935976" w:rsidRDefault="00935976" w:rsidP="00096FA8">
            <w:pPr>
              <w:spacing w:after="80"/>
              <w:ind w:left="132" w:right="141"/>
            </w:pPr>
            <w:r w:rsidRPr="00A74255">
              <w:t>There may sometimes be a case for other members of the trial team to see the data on safety by treatment group.</w:t>
            </w:r>
          </w:p>
          <w:p w14:paraId="07C9E141" w14:textId="77777777" w:rsidR="00935976" w:rsidRPr="00A74255" w:rsidRDefault="00BE319F" w:rsidP="00096FA8">
            <w:pPr>
              <w:spacing w:after="80"/>
              <w:ind w:left="132" w:right="141"/>
            </w:pPr>
            <w:r w:rsidRPr="00BE319F">
              <w:rPr>
                <w:highlight w:val="yellow"/>
              </w:rPr>
              <w:t>XXX</w:t>
            </w:r>
            <w:r w:rsidR="00935976" w:rsidRPr="00A74255">
              <w:t xml:space="preserve"> members including the CI do </w:t>
            </w:r>
            <w:r w:rsidR="00935976" w:rsidRPr="00A74255">
              <w:rPr>
                <w:b/>
              </w:rPr>
              <w:t xml:space="preserve">not </w:t>
            </w:r>
            <w:r w:rsidR="00935976" w:rsidRPr="00A74255">
              <w:t xml:space="preserve">have the right to share confidential information with anyone outside the </w:t>
            </w:r>
            <w:r w:rsidRPr="00BE319F">
              <w:rPr>
                <w:highlight w:val="yellow"/>
              </w:rPr>
              <w:t>XXX</w:t>
            </w:r>
            <w:r w:rsidR="00935976">
              <w:t>.</w:t>
            </w:r>
          </w:p>
        </w:tc>
      </w:tr>
      <w:tr w:rsidR="00935976" w:rsidRPr="00A74255" w14:paraId="23C2D53E" w14:textId="77777777" w:rsidTr="00096FA8">
        <w:tc>
          <w:tcPr>
            <w:tcW w:w="3109" w:type="dxa"/>
          </w:tcPr>
          <w:p w14:paraId="51003E7B" w14:textId="0AF88309" w:rsidR="00935976" w:rsidRPr="00A74255" w:rsidRDefault="00935976" w:rsidP="00096FA8">
            <w:pPr>
              <w:spacing w:after="80"/>
              <w:ind w:left="132" w:right="141"/>
            </w:pPr>
            <w:r w:rsidRPr="00A74255">
              <w:lastRenderedPageBreak/>
              <w:t>Who will be responsible for identifying and circulating external evidence (</w:t>
            </w:r>
            <w:r w:rsidR="00962289" w:rsidRPr="00A74255">
              <w:t>e.g.,</w:t>
            </w:r>
            <w:r w:rsidRPr="00A74255">
              <w:t xml:space="preserve"> from other trials/ systematic reviews)?</w:t>
            </w:r>
          </w:p>
        </w:tc>
        <w:tc>
          <w:tcPr>
            <w:tcW w:w="6530" w:type="dxa"/>
          </w:tcPr>
          <w:p w14:paraId="1169D2A6" w14:textId="7F3E738C" w:rsidR="00935976" w:rsidRPr="00A74255" w:rsidRDefault="00935976" w:rsidP="00096FA8">
            <w:pPr>
              <w:spacing w:after="80"/>
              <w:ind w:left="132" w:right="141"/>
            </w:pPr>
            <w:r w:rsidRPr="00A74255">
              <w:t>Identification and circulation of external evidence (</w:t>
            </w:r>
            <w:r w:rsidR="00962289" w:rsidRPr="00A74255">
              <w:t>e.g.,</w:t>
            </w:r>
            <w:r w:rsidRPr="00A74255">
              <w:t xml:space="preserve"> from other trials/ systematic reviews) will be collated by the CI and the</w:t>
            </w:r>
            <w:r>
              <w:t xml:space="preserve"> Clinical Trial Coordinator</w:t>
            </w:r>
            <w:r w:rsidRPr="00A74255">
              <w:t xml:space="preserve">. </w:t>
            </w:r>
          </w:p>
        </w:tc>
      </w:tr>
      <w:tr w:rsidR="00935976" w:rsidRPr="00A74255" w14:paraId="7A1C1963" w14:textId="77777777" w:rsidTr="00096FA8">
        <w:tc>
          <w:tcPr>
            <w:tcW w:w="3109" w:type="dxa"/>
          </w:tcPr>
          <w:p w14:paraId="047B6213" w14:textId="77777777" w:rsidR="00935976" w:rsidRPr="00A74255" w:rsidRDefault="00935976" w:rsidP="00096FA8">
            <w:pPr>
              <w:spacing w:after="80"/>
              <w:ind w:left="132" w:right="141"/>
            </w:pPr>
            <w:r w:rsidRPr="00A74255">
              <w:t xml:space="preserve">To whom the </w:t>
            </w:r>
            <w:r w:rsidR="00BE319F" w:rsidRPr="00BE319F">
              <w:rPr>
                <w:highlight w:val="yellow"/>
              </w:rPr>
              <w:t>XXX</w:t>
            </w:r>
            <w:r w:rsidRPr="00A74255">
              <w:t xml:space="preserve"> will communicate its report? </w:t>
            </w:r>
          </w:p>
        </w:tc>
        <w:tc>
          <w:tcPr>
            <w:tcW w:w="6530" w:type="dxa"/>
          </w:tcPr>
          <w:p w14:paraId="0C6E2F5F"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will report its recommendations in writing to the Trial Management </w:t>
            </w:r>
            <w:r>
              <w:t>Group</w:t>
            </w:r>
            <w:r w:rsidRPr="00A74255">
              <w:t xml:space="preserve">, via the </w:t>
            </w:r>
            <w:r>
              <w:t>T</w:t>
            </w:r>
            <w:r w:rsidRPr="00A74255">
              <w:t xml:space="preserve">rial </w:t>
            </w:r>
            <w:r>
              <w:t>S</w:t>
            </w:r>
            <w:r w:rsidRPr="00A74255">
              <w:t xml:space="preserve">tatistician or </w:t>
            </w:r>
            <w:r>
              <w:t>Clinical Trial C</w:t>
            </w:r>
            <w:r w:rsidRPr="00A74255">
              <w:t xml:space="preserve">oordinator. </w:t>
            </w:r>
          </w:p>
        </w:tc>
      </w:tr>
      <w:tr w:rsidR="00935976" w:rsidRPr="00A74255" w14:paraId="47BA7F0A" w14:textId="77777777" w:rsidTr="00096FA8">
        <w:tc>
          <w:tcPr>
            <w:tcW w:w="3109" w:type="dxa"/>
          </w:tcPr>
          <w:p w14:paraId="2306EEEA" w14:textId="77777777" w:rsidR="00935976" w:rsidRPr="00A74255" w:rsidRDefault="00935976" w:rsidP="00096FA8">
            <w:pPr>
              <w:spacing w:after="80"/>
              <w:ind w:left="132" w:right="141"/>
            </w:pPr>
            <w:r w:rsidRPr="00A74255">
              <w:t xml:space="preserve">Whether reports to the </w:t>
            </w:r>
            <w:r w:rsidR="00BE319F" w:rsidRPr="00BE319F">
              <w:rPr>
                <w:highlight w:val="yellow"/>
              </w:rPr>
              <w:t>XXX</w:t>
            </w:r>
            <w:r w:rsidRPr="00A74255">
              <w:t xml:space="preserve"> be available before the meeting</w:t>
            </w:r>
          </w:p>
        </w:tc>
        <w:tc>
          <w:tcPr>
            <w:tcW w:w="6530" w:type="dxa"/>
          </w:tcPr>
          <w:p w14:paraId="5C085BE6"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w:t>
            </w:r>
            <w:r>
              <w:t>should receive the report from t</w:t>
            </w:r>
            <w:r w:rsidRPr="00A74255">
              <w:t xml:space="preserve">he </w:t>
            </w:r>
            <w:r>
              <w:t>T</w:t>
            </w:r>
            <w:r w:rsidRPr="00A74255">
              <w:t xml:space="preserve">rial </w:t>
            </w:r>
            <w:r>
              <w:t>S</w:t>
            </w:r>
            <w:r w:rsidRPr="00A74255">
              <w:t xml:space="preserve">tatistician at least </w:t>
            </w:r>
            <w:r>
              <w:t>one</w:t>
            </w:r>
            <w:r w:rsidRPr="00A74255">
              <w:t xml:space="preserve"> week </w:t>
            </w:r>
            <w:r>
              <w:t xml:space="preserve">prior to </w:t>
            </w:r>
            <w:r w:rsidRPr="00A74255">
              <w:t xml:space="preserve">the scheduled meeting. </w:t>
            </w:r>
          </w:p>
        </w:tc>
      </w:tr>
      <w:tr w:rsidR="00935976" w:rsidRPr="00A74255" w14:paraId="0B876630" w14:textId="77777777" w:rsidTr="00096FA8">
        <w:tc>
          <w:tcPr>
            <w:tcW w:w="3109" w:type="dxa"/>
          </w:tcPr>
          <w:p w14:paraId="58A87F78" w14:textId="77777777" w:rsidR="00935976" w:rsidRPr="00A74255" w:rsidRDefault="00935976" w:rsidP="00096FA8">
            <w:pPr>
              <w:spacing w:after="80"/>
              <w:ind w:left="132" w:right="141"/>
            </w:pPr>
            <w:r w:rsidRPr="00A74255">
              <w:t>What will happen to the papers after the meeting?</w:t>
            </w:r>
          </w:p>
        </w:tc>
        <w:tc>
          <w:tcPr>
            <w:tcW w:w="6530" w:type="dxa"/>
          </w:tcPr>
          <w:p w14:paraId="532EFA74" w14:textId="77777777" w:rsidR="00935976" w:rsidRPr="00137C7B" w:rsidRDefault="00935976" w:rsidP="00096FA8">
            <w:pPr>
              <w:spacing w:after="80"/>
              <w:ind w:left="132" w:right="141"/>
              <w:rPr>
                <w:highlight w:val="green"/>
              </w:rPr>
            </w:pPr>
            <w:r w:rsidRPr="00137C7B">
              <w:rPr>
                <w:highlight w:val="green"/>
              </w:rPr>
              <w:t>For open label studies:</w:t>
            </w:r>
          </w:p>
          <w:p w14:paraId="4C4B2881" w14:textId="77777777" w:rsidR="00935976" w:rsidRPr="005D6FDA" w:rsidRDefault="00935976" w:rsidP="00096FA8">
            <w:pPr>
              <w:spacing w:after="80"/>
              <w:ind w:left="132" w:right="141"/>
            </w:pPr>
            <w:r w:rsidRPr="005D6FDA">
              <w:t>The Clinical Trial Coordinator will be responsible for filing the papers in the TMF.</w:t>
            </w:r>
          </w:p>
          <w:p w14:paraId="7A5DBA12" w14:textId="77777777" w:rsidR="00935976" w:rsidRPr="00137C7B" w:rsidRDefault="00935976" w:rsidP="00096FA8">
            <w:pPr>
              <w:spacing w:after="80"/>
              <w:ind w:left="132" w:right="141"/>
              <w:rPr>
                <w:highlight w:val="green"/>
              </w:rPr>
            </w:pPr>
          </w:p>
          <w:p w14:paraId="78B8433D" w14:textId="77777777" w:rsidR="00935976" w:rsidRDefault="00935976" w:rsidP="00096FA8">
            <w:pPr>
              <w:spacing w:after="80"/>
              <w:ind w:left="132" w:right="141"/>
            </w:pPr>
            <w:r w:rsidRPr="00137C7B">
              <w:rPr>
                <w:highlight w:val="green"/>
              </w:rPr>
              <w:t>For blinded studies:</w:t>
            </w:r>
          </w:p>
          <w:p w14:paraId="4FF8815B"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members should store the papers safely after each meeting so they </w:t>
            </w:r>
            <w:r>
              <w:t>can</w:t>
            </w:r>
            <w:r w:rsidRPr="00A74255">
              <w:t xml:space="preserve"> check the next report against them.  Af</w:t>
            </w:r>
            <w:r>
              <w:t xml:space="preserve">ter the trial is reported, the </w:t>
            </w:r>
            <w:r w:rsidR="00BE319F" w:rsidRPr="00BE319F">
              <w:rPr>
                <w:highlight w:val="yellow"/>
              </w:rPr>
              <w:t>XXX</w:t>
            </w:r>
            <w:r w:rsidRPr="00A74255">
              <w:t xml:space="preserve"> members should destroy all interim reports.  </w:t>
            </w:r>
          </w:p>
        </w:tc>
      </w:tr>
      <w:tr w:rsidR="00935976" w:rsidRPr="00A74255" w14:paraId="062EC688" w14:textId="77777777" w:rsidTr="00096FA8">
        <w:tc>
          <w:tcPr>
            <w:tcW w:w="9639" w:type="dxa"/>
            <w:gridSpan w:val="2"/>
            <w:shd w:val="clear" w:color="auto" w:fill="BFBFBF"/>
          </w:tcPr>
          <w:p w14:paraId="64680904" w14:textId="77777777" w:rsidR="00935976" w:rsidRPr="00A74255" w:rsidRDefault="00935976" w:rsidP="00096FA8">
            <w:pPr>
              <w:ind w:left="132" w:right="141"/>
              <w:rPr>
                <w:b/>
              </w:rPr>
            </w:pPr>
            <w:r w:rsidRPr="00F40130">
              <w:rPr>
                <w:b/>
              </w:rPr>
              <w:t>7. Decision making</w:t>
            </w:r>
          </w:p>
        </w:tc>
      </w:tr>
      <w:tr w:rsidR="00935976" w:rsidRPr="00A74255" w14:paraId="06360FDE" w14:textId="77777777" w:rsidTr="00096FA8">
        <w:tc>
          <w:tcPr>
            <w:tcW w:w="3109" w:type="dxa"/>
          </w:tcPr>
          <w:p w14:paraId="4B830E58" w14:textId="77777777" w:rsidR="00935976" w:rsidRPr="00A74255" w:rsidRDefault="00935976" w:rsidP="00096FA8">
            <w:pPr>
              <w:ind w:left="132" w:right="141"/>
            </w:pPr>
            <w:r w:rsidRPr="00A74255">
              <w:t xml:space="preserve">What recommendations will be open to the </w:t>
            </w:r>
            <w:r w:rsidR="00BE319F" w:rsidRPr="00BE319F">
              <w:rPr>
                <w:highlight w:val="yellow"/>
              </w:rPr>
              <w:t>XXX</w:t>
            </w:r>
            <w:r w:rsidRPr="00A74255">
              <w:t>?</w:t>
            </w:r>
          </w:p>
        </w:tc>
        <w:tc>
          <w:tcPr>
            <w:tcW w:w="6530" w:type="dxa"/>
          </w:tcPr>
          <w:p w14:paraId="7DCA35FC" w14:textId="5236CA85" w:rsidR="00935976" w:rsidRPr="00A74255" w:rsidRDefault="00935976" w:rsidP="00096FA8">
            <w:pPr>
              <w:tabs>
                <w:tab w:val="left" w:pos="360"/>
                <w:tab w:val="left" w:pos="720"/>
              </w:tabs>
              <w:spacing w:after="80"/>
              <w:ind w:left="132" w:right="141"/>
            </w:pPr>
            <w:r w:rsidRPr="00A74255">
              <w:sym w:font="Symbol" w:char="F0B7"/>
            </w:r>
            <w:r w:rsidRPr="00A74255">
              <w:tab/>
              <w:t xml:space="preserve">No action </w:t>
            </w:r>
            <w:r w:rsidR="00962289" w:rsidRPr="00A74255">
              <w:t>needed;</w:t>
            </w:r>
            <w:r w:rsidRPr="00A74255">
              <w:t xml:space="preserve"> trial continues as planned </w:t>
            </w:r>
          </w:p>
          <w:p w14:paraId="5185F397" w14:textId="77777777" w:rsidR="00935976" w:rsidRPr="00A74255" w:rsidRDefault="00935976" w:rsidP="00096FA8">
            <w:pPr>
              <w:tabs>
                <w:tab w:val="left" w:pos="360"/>
                <w:tab w:val="left" w:pos="720"/>
              </w:tabs>
              <w:spacing w:after="80"/>
              <w:ind w:left="132" w:right="141"/>
            </w:pPr>
            <w:r w:rsidRPr="00A74255">
              <w:sym w:font="Symbol" w:char="F0B7"/>
            </w:r>
            <w:r w:rsidRPr="00A74255">
              <w:tab/>
              <w:t>Early stopping due, for example,</w:t>
            </w:r>
            <w:r>
              <w:t xml:space="preserve"> to</w:t>
            </w:r>
            <w:r w:rsidRPr="00A74255">
              <w:t xml:space="preserve"> a clear benefit or harm of a treatment, futility, or external evidence </w:t>
            </w:r>
          </w:p>
          <w:p w14:paraId="1ADEC931" w14:textId="77777777" w:rsidR="00935976" w:rsidRPr="00A74255" w:rsidRDefault="00935976" w:rsidP="00096FA8">
            <w:pPr>
              <w:tabs>
                <w:tab w:val="left" w:pos="360"/>
                <w:tab w:val="left" w:pos="720"/>
              </w:tabs>
              <w:spacing w:after="80"/>
              <w:ind w:left="132" w:right="141"/>
            </w:pPr>
            <w:r w:rsidRPr="00A74255">
              <w:sym w:font="Symbol" w:char="F0B7"/>
            </w:r>
            <w:r w:rsidRPr="00A74255">
              <w:tab/>
              <w:t xml:space="preserve">Stopping recruitment within a subgroup </w:t>
            </w:r>
          </w:p>
          <w:p w14:paraId="6FD90E67" w14:textId="77777777" w:rsidR="00935976" w:rsidRPr="00A74255" w:rsidRDefault="00935976" w:rsidP="00096FA8">
            <w:pPr>
              <w:tabs>
                <w:tab w:val="left" w:pos="360"/>
                <w:tab w:val="left" w:pos="720"/>
              </w:tabs>
              <w:spacing w:after="80"/>
              <w:ind w:left="132" w:right="141"/>
            </w:pPr>
            <w:r w:rsidRPr="00A74255">
              <w:sym w:font="Symbol" w:char="F0B7"/>
            </w:r>
            <w:r w:rsidRPr="00A74255">
              <w:tab/>
              <w:t>Increasing the target sample size or extending follow-up</w:t>
            </w:r>
          </w:p>
          <w:p w14:paraId="750A68B2" w14:textId="77777777" w:rsidR="00935976" w:rsidRPr="00A74255" w:rsidRDefault="00935976" w:rsidP="00096FA8">
            <w:pPr>
              <w:tabs>
                <w:tab w:val="left" w:pos="360"/>
                <w:tab w:val="left" w:pos="720"/>
              </w:tabs>
              <w:spacing w:after="80"/>
              <w:ind w:left="132" w:right="141"/>
            </w:pPr>
            <w:r w:rsidRPr="00A74255">
              <w:sym w:font="Symbol" w:char="F0B7"/>
            </w:r>
            <w:r w:rsidRPr="00A74255">
              <w:tab/>
              <w:t>Stopping a single arm of a multi-arm trial</w:t>
            </w:r>
            <w:r w:rsidRPr="00A74255">
              <w:cr/>
            </w:r>
            <w:r w:rsidRPr="00A74255">
              <w:sym w:font="Symbol" w:char="F0B7"/>
            </w:r>
            <w:r w:rsidRPr="00A74255">
              <w:tab/>
              <w:t>Sanctioning and/or proposing protocol changes</w:t>
            </w:r>
          </w:p>
          <w:p w14:paraId="2B5F686E" w14:textId="77777777" w:rsidR="00935976" w:rsidRPr="00A74255" w:rsidRDefault="00935976" w:rsidP="00096FA8">
            <w:pPr>
              <w:tabs>
                <w:tab w:val="left" w:pos="360"/>
              </w:tabs>
              <w:spacing w:after="80"/>
              <w:ind w:left="132" w:right="141"/>
            </w:pPr>
            <w:r w:rsidRPr="00A74255">
              <w:sym w:font="Symbol" w:char="F0B7"/>
            </w:r>
            <w:r w:rsidRPr="00A74255">
              <w:tab/>
              <w:t>To review and agree any interim analysis plan</w:t>
            </w:r>
          </w:p>
        </w:tc>
      </w:tr>
      <w:tr w:rsidR="00935976" w:rsidRPr="00A74255" w14:paraId="0308B2E5" w14:textId="77777777" w:rsidTr="00096FA8">
        <w:tc>
          <w:tcPr>
            <w:tcW w:w="3109" w:type="dxa"/>
          </w:tcPr>
          <w:p w14:paraId="630B6B33" w14:textId="77777777" w:rsidR="00935976" w:rsidRPr="00A74255" w:rsidRDefault="00935976" w:rsidP="00096FA8">
            <w:pPr>
              <w:spacing w:after="80"/>
              <w:ind w:left="132" w:right="141"/>
            </w:pPr>
            <w:r w:rsidRPr="00A74255">
              <w:t xml:space="preserve">How decisions or </w:t>
            </w:r>
            <w:r w:rsidRPr="00A74255">
              <w:lastRenderedPageBreak/>
              <w:t xml:space="preserve">recommendations will be reached within the </w:t>
            </w:r>
            <w:r w:rsidR="00BE319F" w:rsidRPr="00BE319F">
              <w:rPr>
                <w:highlight w:val="yellow"/>
              </w:rPr>
              <w:t>XXX</w:t>
            </w:r>
            <w:r w:rsidRPr="00A74255">
              <w:t>?</w:t>
            </w:r>
          </w:p>
        </w:tc>
        <w:tc>
          <w:tcPr>
            <w:tcW w:w="6530" w:type="dxa"/>
          </w:tcPr>
          <w:p w14:paraId="481C5C2B" w14:textId="77777777" w:rsidR="00935976" w:rsidRPr="00A74255" w:rsidRDefault="00935976" w:rsidP="00096FA8">
            <w:pPr>
              <w:spacing w:after="80"/>
              <w:ind w:left="132" w:right="141"/>
            </w:pPr>
            <w:r w:rsidRPr="00A74255">
              <w:lastRenderedPageBreak/>
              <w:t xml:space="preserve">Every effort should be made for the </w:t>
            </w:r>
            <w:r w:rsidR="00BE319F" w:rsidRPr="00BE319F">
              <w:rPr>
                <w:highlight w:val="yellow"/>
              </w:rPr>
              <w:t>XXX</w:t>
            </w:r>
            <w:r w:rsidRPr="00A74255">
              <w:t xml:space="preserve"> to reach a </w:t>
            </w:r>
            <w:r w:rsidRPr="00A74255">
              <w:lastRenderedPageBreak/>
              <w:t xml:space="preserve">unanimous decision.  If the </w:t>
            </w:r>
            <w:r w:rsidR="00BE319F" w:rsidRPr="00BE319F">
              <w:rPr>
                <w:highlight w:val="yellow"/>
              </w:rPr>
              <w:t>XXX</w:t>
            </w:r>
            <w:r w:rsidRPr="00A74255">
              <w:t xml:space="preserve"> cannot achieve this, a vote may be taken.</w:t>
            </w:r>
          </w:p>
        </w:tc>
      </w:tr>
      <w:tr w:rsidR="00935976" w:rsidRPr="00A74255" w14:paraId="29BFFB9E" w14:textId="77777777" w:rsidTr="00096FA8">
        <w:tc>
          <w:tcPr>
            <w:tcW w:w="3109" w:type="dxa"/>
          </w:tcPr>
          <w:p w14:paraId="7FC3A36D" w14:textId="77777777" w:rsidR="00935976" w:rsidRPr="00A74255" w:rsidRDefault="00935976" w:rsidP="00096FA8">
            <w:pPr>
              <w:spacing w:after="80"/>
              <w:ind w:left="132" w:right="141"/>
            </w:pPr>
            <w:r w:rsidRPr="00A74255">
              <w:lastRenderedPageBreak/>
              <w:t>When the</w:t>
            </w:r>
            <w:r w:rsidR="00BE319F" w:rsidRPr="00BE319F">
              <w:rPr>
                <w:highlight w:val="yellow"/>
              </w:rPr>
              <w:t xml:space="preserve"> XXX</w:t>
            </w:r>
            <w:r w:rsidR="00BE319F" w:rsidRPr="00A74255">
              <w:t xml:space="preserve"> </w:t>
            </w:r>
            <w:r w:rsidRPr="00A74255">
              <w:t>is quorate for decision-making?</w:t>
            </w:r>
          </w:p>
        </w:tc>
        <w:tc>
          <w:tcPr>
            <w:tcW w:w="6530" w:type="dxa"/>
          </w:tcPr>
          <w:p w14:paraId="0F617B33" w14:textId="23811376" w:rsidR="00935976" w:rsidRPr="00A74255" w:rsidRDefault="00935976" w:rsidP="00096FA8">
            <w:pPr>
              <w:spacing w:after="80"/>
              <w:ind w:left="132" w:right="141"/>
            </w:pPr>
            <w:r>
              <w:t>All</w:t>
            </w:r>
            <w:r w:rsidRPr="00A74255">
              <w:t xml:space="preserve"> members </w:t>
            </w:r>
            <w:r>
              <w:t>should</w:t>
            </w:r>
            <w:r w:rsidRPr="00A74255">
              <w:t xml:space="preserve"> attend</w:t>
            </w:r>
            <w:r>
              <w:t xml:space="preserve"> if possible</w:t>
            </w:r>
            <w:r w:rsidRPr="00A74255">
              <w:t xml:space="preserve">.  Members who cannot attend in person should be encouraged to attend by teleconference.  If, at short notice, any </w:t>
            </w:r>
            <w:r w:rsidR="00BE319F" w:rsidRPr="00BE319F">
              <w:rPr>
                <w:highlight w:val="yellow"/>
              </w:rPr>
              <w:t>XXX</w:t>
            </w:r>
            <w:r w:rsidRPr="00A74255">
              <w:t xml:space="preserve"> members cannot attend at all then the </w:t>
            </w:r>
            <w:r w:rsidR="00BE319F" w:rsidRPr="00BE319F">
              <w:rPr>
                <w:highlight w:val="yellow"/>
              </w:rPr>
              <w:t>XXX</w:t>
            </w:r>
            <w:r w:rsidRPr="00A74255">
              <w:t xml:space="preserve"> may still meet if at least two members are present. It is important for the </w:t>
            </w:r>
            <w:r w:rsidR="00BE319F" w:rsidRPr="00BE319F">
              <w:rPr>
                <w:highlight w:val="yellow"/>
              </w:rPr>
              <w:t>XXX</w:t>
            </w:r>
            <w:r w:rsidRPr="00A74255">
              <w:t xml:space="preserve"> statistician to be present at all meetings. The subsequent report, including any recommended major actions, should be </w:t>
            </w:r>
            <w:r w:rsidR="00962289" w:rsidRPr="00A74255">
              <w:t>reviewed,</w:t>
            </w:r>
            <w:r w:rsidRPr="00A74255">
              <w:t xml:space="preserve"> and approved by all members.</w:t>
            </w:r>
          </w:p>
        </w:tc>
      </w:tr>
      <w:tr w:rsidR="00935976" w:rsidRPr="00A74255" w14:paraId="08E987CE" w14:textId="77777777" w:rsidTr="00096FA8">
        <w:tc>
          <w:tcPr>
            <w:tcW w:w="3109" w:type="dxa"/>
          </w:tcPr>
          <w:p w14:paraId="452496B1" w14:textId="77777777" w:rsidR="00935976" w:rsidRPr="00A74255" w:rsidRDefault="00935976" w:rsidP="00096FA8">
            <w:pPr>
              <w:spacing w:after="80"/>
              <w:ind w:left="132" w:right="141"/>
            </w:pPr>
            <w:r w:rsidRPr="00A74255">
              <w:t xml:space="preserve">Input from </w:t>
            </w:r>
            <w:r w:rsidR="00BE319F" w:rsidRPr="00BE319F">
              <w:rPr>
                <w:highlight w:val="yellow"/>
              </w:rPr>
              <w:t>XXX</w:t>
            </w:r>
            <w:r w:rsidRPr="00A74255">
              <w:t xml:space="preserve"> members who cannot attend the meeting</w:t>
            </w:r>
          </w:p>
        </w:tc>
        <w:tc>
          <w:tcPr>
            <w:tcW w:w="6530" w:type="dxa"/>
          </w:tcPr>
          <w:p w14:paraId="27B5EA48" w14:textId="77777777" w:rsidR="00935976" w:rsidRPr="00A74255" w:rsidRDefault="00935976" w:rsidP="00096FA8">
            <w:pPr>
              <w:spacing w:after="80"/>
              <w:ind w:left="132" w:right="141"/>
            </w:pPr>
            <w:r>
              <w:t xml:space="preserve">As </w:t>
            </w:r>
            <w:r w:rsidRPr="00A74255">
              <w:t xml:space="preserve">the report is circulated </w:t>
            </w:r>
            <w:r>
              <w:t xml:space="preserve">one week </w:t>
            </w:r>
            <w:r w:rsidRPr="00A74255">
              <w:t xml:space="preserve">before the meeting, </w:t>
            </w:r>
            <w:r w:rsidR="00BE319F" w:rsidRPr="00BE319F">
              <w:rPr>
                <w:highlight w:val="yellow"/>
              </w:rPr>
              <w:t>XXX</w:t>
            </w:r>
            <w:r w:rsidRPr="00A74255">
              <w:t xml:space="preserve"> members who will not be able to attend the meeting may pass comments to the</w:t>
            </w:r>
            <w:r>
              <w:t xml:space="preserve"> </w:t>
            </w:r>
            <w:r w:rsidR="00BE319F" w:rsidRPr="00BE319F">
              <w:rPr>
                <w:highlight w:val="yellow"/>
              </w:rPr>
              <w:t>XXX</w:t>
            </w:r>
            <w:r w:rsidRPr="00A74255">
              <w:t xml:space="preserve"> Chair for consideration during the discussions. </w:t>
            </w:r>
          </w:p>
        </w:tc>
      </w:tr>
      <w:tr w:rsidR="00935976" w:rsidRPr="00A74255" w14:paraId="20776FDF" w14:textId="77777777" w:rsidTr="00096FA8">
        <w:tc>
          <w:tcPr>
            <w:tcW w:w="3109" w:type="dxa"/>
          </w:tcPr>
          <w:p w14:paraId="020B8D6E" w14:textId="77777777" w:rsidR="00935976" w:rsidRPr="00A74255" w:rsidRDefault="00935976" w:rsidP="00096FA8">
            <w:pPr>
              <w:spacing w:after="80"/>
              <w:ind w:left="132" w:right="141"/>
            </w:pPr>
            <w:r w:rsidRPr="00A74255">
              <w:t>What happens if members do not attend meetings?</w:t>
            </w:r>
          </w:p>
        </w:tc>
        <w:tc>
          <w:tcPr>
            <w:tcW w:w="6530" w:type="dxa"/>
          </w:tcPr>
          <w:p w14:paraId="103D7328" w14:textId="77777777" w:rsidR="00935976" w:rsidRPr="00A74255" w:rsidRDefault="00935976" w:rsidP="00096FA8">
            <w:pPr>
              <w:spacing w:after="80"/>
              <w:ind w:left="132" w:right="141"/>
            </w:pPr>
            <w:r w:rsidRPr="00A74255">
              <w:t xml:space="preserve">If a member does not attend a meeting, it should be ensured that the member is available for the next meeting.  If a member does not attend a second meeting, they should be asked if they wish to remain part of the </w:t>
            </w:r>
            <w:r w:rsidR="00BE319F" w:rsidRPr="00BE319F">
              <w:rPr>
                <w:highlight w:val="yellow"/>
              </w:rPr>
              <w:t>XXX</w:t>
            </w:r>
            <w:r w:rsidRPr="00A74255">
              <w:t>.  If a member does not attend a third meeting, they should be replaced.</w:t>
            </w:r>
          </w:p>
        </w:tc>
      </w:tr>
      <w:tr w:rsidR="00935976" w:rsidRPr="00A74255" w14:paraId="505B0B14" w14:textId="77777777" w:rsidTr="00096FA8">
        <w:tc>
          <w:tcPr>
            <w:tcW w:w="9639" w:type="dxa"/>
            <w:gridSpan w:val="2"/>
            <w:shd w:val="clear" w:color="auto" w:fill="BFBFBF"/>
          </w:tcPr>
          <w:p w14:paraId="210B7A2E" w14:textId="77777777" w:rsidR="00935976" w:rsidRPr="00A74255" w:rsidRDefault="00935976" w:rsidP="00096FA8">
            <w:pPr>
              <w:ind w:left="132" w:right="141"/>
              <w:rPr>
                <w:b/>
              </w:rPr>
            </w:pPr>
            <w:r w:rsidRPr="00F40130">
              <w:rPr>
                <w:b/>
              </w:rPr>
              <w:t xml:space="preserve">8. Reporting </w:t>
            </w:r>
          </w:p>
        </w:tc>
      </w:tr>
      <w:tr w:rsidR="00935976" w:rsidRPr="00A74255" w14:paraId="5C56D78D" w14:textId="77777777" w:rsidTr="00096FA8">
        <w:tc>
          <w:tcPr>
            <w:tcW w:w="3109" w:type="dxa"/>
          </w:tcPr>
          <w:p w14:paraId="4FC4EC56" w14:textId="77777777" w:rsidR="00935976" w:rsidRPr="00A74255" w:rsidRDefault="00935976" w:rsidP="00096FA8">
            <w:pPr>
              <w:ind w:left="132" w:right="141"/>
            </w:pPr>
            <w:r w:rsidRPr="00A74255">
              <w:t xml:space="preserve">To whom will the </w:t>
            </w:r>
            <w:r w:rsidR="00BE319F" w:rsidRPr="00BE319F">
              <w:rPr>
                <w:highlight w:val="yellow"/>
              </w:rPr>
              <w:t>XXX</w:t>
            </w:r>
            <w:r w:rsidRPr="00A74255">
              <w:t xml:space="preserve"> report their recommendations and in what form?</w:t>
            </w:r>
          </w:p>
        </w:tc>
        <w:tc>
          <w:tcPr>
            <w:tcW w:w="6530" w:type="dxa"/>
          </w:tcPr>
          <w:p w14:paraId="50AB7290" w14:textId="77777777" w:rsidR="00935976" w:rsidRPr="00A74255" w:rsidRDefault="00935976" w:rsidP="00096FA8">
            <w:pPr>
              <w:spacing w:after="80"/>
              <w:ind w:left="132" w:right="141"/>
            </w:pPr>
            <w:r w:rsidRPr="00A74255">
              <w:t>By letter</w:t>
            </w:r>
            <w:r>
              <w:t xml:space="preserve"> or email</w:t>
            </w:r>
            <w:r w:rsidRPr="00A74255">
              <w:t xml:space="preserve"> to the Trial Management Group within 3 weeks. A copy of this will be lodged </w:t>
            </w:r>
            <w:r>
              <w:t>with the Clinical Trial Coordinator</w:t>
            </w:r>
            <w:r w:rsidRPr="00A74255">
              <w:t>.</w:t>
            </w:r>
          </w:p>
        </w:tc>
      </w:tr>
      <w:tr w:rsidR="00935976" w:rsidRPr="00A74255" w14:paraId="5E806ABD" w14:textId="77777777" w:rsidTr="00096FA8">
        <w:tc>
          <w:tcPr>
            <w:tcW w:w="3109" w:type="dxa"/>
          </w:tcPr>
          <w:p w14:paraId="0A9822E1" w14:textId="77777777" w:rsidR="00935976" w:rsidRPr="00A74255" w:rsidRDefault="00935976" w:rsidP="00096FA8">
            <w:pPr>
              <w:spacing w:after="80"/>
              <w:ind w:left="132" w:right="141"/>
            </w:pPr>
            <w:r w:rsidRPr="00A74255">
              <w:t>What will be done if the</w:t>
            </w:r>
            <w:r>
              <w:t xml:space="preserve">re is disagreement between the </w:t>
            </w:r>
            <w:r w:rsidR="00BE319F" w:rsidRPr="00BE319F">
              <w:rPr>
                <w:highlight w:val="yellow"/>
              </w:rPr>
              <w:t>XXX</w:t>
            </w:r>
            <w:r w:rsidRPr="00A74255">
              <w:t xml:space="preserve"> and the body to which it reports?</w:t>
            </w:r>
          </w:p>
        </w:tc>
        <w:tc>
          <w:tcPr>
            <w:tcW w:w="6530" w:type="dxa"/>
          </w:tcPr>
          <w:p w14:paraId="097EBF60" w14:textId="77777777" w:rsidR="00935976" w:rsidRPr="00A74255" w:rsidRDefault="00935976" w:rsidP="00096FA8">
            <w:pPr>
              <w:spacing w:after="80"/>
              <w:ind w:left="132" w:right="141"/>
              <w:rPr>
                <w:color w:val="800000"/>
              </w:rPr>
            </w:pPr>
            <w:r w:rsidRPr="00A74255">
              <w:t xml:space="preserve">If there is a serious disagreement between the </w:t>
            </w:r>
            <w:r w:rsidR="00BE319F" w:rsidRPr="00BE319F">
              <w:rPr>
                <w:highlight w:val="yellow"/>
              </w:rPr>
              <w:t>XXX</w:t>
            </w:r>
            <w:r w:rsidRPr="00A74255">
              <w:t xml:space="preserve"> and the body to which it reports</w:t>
            </w:r>
            <w:r>
              <w:t>,</w:t>
            </w:r>
            <w:r w:rsidRPr="00A74255">
              <w:t xml:space="preserve"> a meeting of these groups should be held.  The information to be shown would depend upon the action proposed and the </w:t>
            </w:r>
            <w:r w:rsidR="00BE319F" w:rsidRPr="00BE319F">
              <w:rPr>
                <w:highlight w:val="yellow"/>
              </w:rPr>
              <w:t>XXX</w:t>
            </w:r>
            <w:r w:rsidRPr="00A74255">
              <w:t xml:space="preserve">’s concerns.  Depending on the reason for the disagreement some confidential data might have to be revealed to all those attending such a meeting.  The meeting </w:t>
            </w:r>
            <w:r>
              <w:t>sh</w:t>
            </w:r>
            <w:r w:rsidRPr="00A74255">
              <w:t>ould be chaired by an external expert who is not directly involved with the trial.</w:t>
            </w:r>
          </w:p>
        </w:tc>
      </w:tr>
      <w:tr w:rsidR="00935976" w:rsidRPr="00A74255" w14:paraId="2ECE9DDC" w14:textId="77777777" w:rsidTr="00096FA8">
        <w:tc>
          <w:tcPr>
            <w:tcW w:w="9639" w:type="dxa"/>
            <w:gridSpan w:val="2"/>
            <w:shd w:val="clear" w:color="auto" w:fill="BFBFBF"/>
          </w:tcPr>
          <w:p w14:paraId="7F8BBC95" w14:textId="77777777" w:rsidR="00935976" w:rsidRPr="00A74255" w:rsidRDefault="00935976" w:rsidP="00096FA8">
            <w:pPr>
              <w:ind w:left="132" w:right="141"/>
              <w:rPr>
                <w:b/>
              </w:rPr>
            </w:pPr>
            <w:r w:rsidRPr="00F40130">
              <w:rPr>
                <w:b/>
              </w:rPr>
              <w:t>9. After the trial</w:t>
            </w:r>
          </w:p>
        </w:tc>
      </w:tr>
      <w:tr w:rsidR="00935976" w:rsidRPr="00A74255" w14:paraId="3F3E425A" w14:textId="77777777" w:rsidTr="00096FA8">
        <w:tc>
          <w:tcPr>
            <w:tcW w:w="3109" w:type="dxa"/>
          </w:tcPr>
          <w:p w14:paraId="478AD2F8" w14:textId="77777777" w:rsidR="00935976" w:rsidRPr="00A74255" w:rsidRDefault="00935976" w:rsidP="00096FA8">
            <w:pPr>
              <w:ind w:left="132" w:right="141"/>
            </w:pPr>
            <w:r w:rsidRPr="00A74255">
              <w:t xml:space="preserve">Publication of results </w:t>
            </w:r>
          </w:p>
        </w:tc>
        <w:tc>
          <w:tcPr>
            <w:tcW w:w="6530" w:type="dxa"/>
          </w:tcPr>
          <w:p w14:paraId="33CC49F6" w14:textId="77777777" w:rsidR="00935976" w:rsidRPr="00A74255" w:rsidRDefault="00935976" w:rsidP="00096FA8">
            <w:pPr>
              <w:spacing w:after="80"/>
              <w:ind w:left="132" w:right="141"/>
            </w:pPr>
            <w:r w:rsidRPr="00A74255">
              <w:t>At the end of the trial</w:t>
            </w:r>
            <w:r>
              <w:t>,</w:t>
            </w:r>
            <w:r w:rsidRPr="00A74255">
              <w:t xml:space="preserve"> the </w:t>
            </w:r>
            <w:r w:rsidR="00BE319F" w:rsidRPr="00BE319F">
              <w:rPr>
                <w:highlight w:val="yellow"/>
              </w:rPr>
              <w:t>XXX</w:t>
            </w:r>
            <w:r w:rsidRPr="00A74255">
              <w:t xml:space="preserve"> may request to examine the final data, and comment on data interpretation</w:t>
            </w:r>
          </w:p>
        </w:tc>
      </w:tr>
      <w:tr w:rsidR="00935976" w:rsidRPr="00A74255" w14:paraId="5B8E8143" w14:textId="77777777" w:rsidTr="00096FA8">
        <w:tc>
          <w:tcPr>
            <w:tcW w:w="3109" w:type="dxa"/>
          </w:tcPr>
          <w:p w14:paraId="52844452" w14:textId="77777777" w:rsidR="00935976" w:rsidRPr="00A74255" w:rsidRDefault="00935976" w:rsidP="00096FA8">
            <w:pPr>
              <w:spacing w:after="80"/>
              <w:ind w:left="132" w:right="141"/>
            </w:pPr>
            <w:r w:rsidRPr="00A74255">
              <w:t xml:space="preserve">The information about the </w:t>
            </w:r>
            <w:r w:rsidR="00BE319F" w:rsidRPr="00BE319F">
              <w:rPr>
                <w:highlight w:val="yellow"/>
              </w:rPr>
              <w:t>XXX</w:t>
            </w:r>
            <w:r>
              <w:t xml:space="preserve"> </w:t>
            </w:r>
            <w:r w:rsidRPr="002A2D46">
              <w:rPr>
                <w:b/>
              </w:rPr>
              <w:t>(Applies to IDMC only)</w:t>
            </w:r>
            <w:r w:rsidRPr="00A74255">
              <w:t xml:space="preserve"> that will be included in published trial reports</w:t>
            </w:r>
          </w:p>
        </w:tc>
        <w:tc>
          <w:tcPr>
            <w:tcW w:w="6530" w:type="dxa"/>
          </w:tcPr>
          <w:p w14:paraId="373DDE86" w14:textId="7109AFCC" w:rsidR="00935976" w:rsidRPr="00A74255" w:rsidRDefault="00935976" w:rsidP="00096FA8">
            <w:pPr>
              <w:spacing w:after="80"/>
              <w:ind w:left="132" w:right="141"/>
            </w:pPr>
            <w:r>
              <w:t>In case of confirmatory trials, I</w:t>
            </w:r>
            <w:r w:rsidRPr="00A74255">
              <w:t xml:space="preserve">DMC members </w:t>
            </w:r>
            <w:r>
              <w:t xml:space="preserve">may </w:t>
            </w:r>
            <w:r w:rsidRPr="00A74255">
              <w:t xml:space="preserve">be </w:t>
            </w:r>
            <w:r w:rsidR="00962289" w:rsidRPr="00A74255">
              <w:t>named,</w:t>
            </w:r>
            <w:r w:rsidRPr="00A74255">
              <w:t xml:space="preserve"> and their affiliations listed in the main report, unless they explicitly request otherwise</w:t>
            </w:r>
          </w:p>
        </w:tc>
      </w:tr>
      <w:tr w:rsidR="00935976" w:rsidRPr="00A74255" w14:paraId="5A008616" w14:textId="77777777" w:rsidTr="00096FA8">
        <w:tc>
          <w:tcPr>
            <w:tcW w:w="3109" w:type="dxa"/>
          </w:tcPr>
          <w:p w14:paraId="0501C53B" w14:textId="77777777" w:rsidR="00935976" w:rsidRPr="00A74255" w:rsidRDefault="00935976" w:rsidP="00096FA8">
            <w:pPr>
              <w:spacing w:after="80"/>
              <w:ind w:left="132" w:right="141"/>
            </w:pPr>
            <w:r w:rsidRPr="00A74255">
              <w:t xml:space="preserve">Any constraints on </w:t>
            </w:r>
            <w:r w:rsidR="00BE319F" w:rsidRPr="00BE319F">
              <w:rPr>
                <w:highlight w:val="yellow"/>
              </w:rPr>
              <w:t>XXX</w:t>
            </w:r>
            <w:r w:rsidRPr="00A74255">
              <w:t xml:space="preserve"> members divulging information about their deliberations after the trial has been published</w:t>
            </w:r>
          </w:p>
        </w:tc>
        <w:tc>
          <w:tcPr>
            <w:tcW w:w="6530" w:type="dxa"/>
          </w:tcPr>
          <w:p w14:paraId="2FF80C67" w14:textId="77777777" w:rsidR="00935976" w:rsidRPr="00A74255" w:rsidRDefault="00935976" w:rsidP="00096FA8">
            <w:pPr>
              <w:spacing w:after="80"/>
              <w:ind w:left="132" w:right="141"/>
            </w:pPr>
            <w:r w:rsidRPr="00A74255">
              <w:t xml:space="preserve">The </w:t>
            </w:r>
            <w:r w:rsidR="00BE319F" w:rsidRPr="00BE319F">
              <w:rPr>
                <w:highlight w:val="yellow"/>
              </w:rPr>
              <w:t>XXX</w:t>
            </w:r>
            <w:r w:rsidRPr="00A74255">
              <w:t xml:space="preserve"> may not discuss issues arising from their involvement in the trial until at least 12 months after the primary trial results have been published.</w:t>
            </w:r>
          </w:p>
        </w:tc>
      </w:tr>
    </w:tbl>
    <w:p w14:paraId="6124DC72" w14:textId="77777777" w:rsidR="00935976" w:rsidRDefault="00935976" w:rsidP="00935976">
      <w:pPr>
        <w:rPr>
          <w:lang w:eastAsia="en-GB"/>
        </w:rPr>
      </w:pPr>
    </w:p>
    <w:p w14:paraId="5E29F52D" w14:textId="77777777" w:rsidR="00935976" w:rsidRPr="008453D2" w:rsidRDefault="00935976" w:rsidP="00935976">
      <w:pPr>
        <w:rPr>
          <w:b/>
        </w:rPr>
      </w:pPr>
      <w:r>
        <w:rPr>
          <w:b/>
          <w:bCs/>
          <w:u w:val="single"/>
          <w:lang w:eastAsia="en-GB"/>
        </w:rPr>
        <w:br w:type="page"/>
      </w:r>
      <w:r w:rsidRPr="008453D2">
        <w:rPr>
          <w:b/>
        </w:rPr>
        <w:lastRenderedPageBreak/>
        <w:t xml:space="preserve"> </w:t>
      </w:r>
    </w:p>
    <w:p w14:paraId="0AAFB18B" w14:textId="77777777" w:rsidR="00971948" w:rsidRPr="00F40130" w:rsidRDefault="00971948" w:rsidP="00971948">
      <w:pPr>
        <w:rPr>
          <w:b/>
          <w:bCs/>
          <w:u w:val="single"/>
          <w:lang w:eastAsia="en-GB"/>
        </w:rPr>
      </w:pPr>
      <w:r w:rsidRPr="00F40130">
        <w:rPr>
          <w:b/>
          <w:bCs/>
          <w:u w:val="single"/>
          <w:lang w:eastAsia="en-GB"/>
        </w:rPr>
        <w:t>Figure 1:</w:t>
      </w:r>
    </w:p>
    <w:p w14:paraId="113ACE15" w14:textId="77777777" w:rsidR="00971948" w:rsidRPr="00F40130" w:rsidRDefault="00971948" w:rsidP="00971948">
      <w:pPr>
        <w:rPr>
          <w:b/>
          <w:bCs/>
          <w:lang w:eastAsia="en-GB"/>
        </w:rPr>
      </w:pPr>
    </w:p>
    <w:p w14:paraId="1800B208" w14:textId="77777777" w:rsidR="00971948" w:rsidRPr="000E38B7" w:rsidRDefault="00971948" w:rsidP="00971948">
      <w:pPr>
        <w:rPr>
          <w:b/>
          <w:bCs/>
          <w:lang w:eastAsia="en-GB"/>
        </w:rPr>
      </w:pPr>
      <w:r>
        <w:rPr>
          <w:b/>
          <w:bCs/>
          <w:lang w:eastAsia="en-GB"/>
        </w:rPr>
        <w:t>Trial Schema</w:t>
      </w:r>
    </w:p>
    <w:p w14:paraId="6DBA8B6F" w14:textId="77777777" w:rsidR="00971948" w:rsidRDefault="00971948" w:rsidP="00971948">
      <w:pPr>
        <w:rPr>
          <w:b/>
          <w:bCs/>
          <w:lang w:eastAsia="en-GB"/>
        </w:rPr>
      </w:pPr>
    </w:p>
    <w:p w14:paraId="288419D0" w14:textId="77777777" w:rsidR="00971948" w:rsidRPr="00F40130" w:rsidRDefault="00971948" w:rsidP="00971948">
      <w:pPr>
        <w:rPr>
          <w:bCs/>
          <w:lang w:eastAsia="en-GB"/>
        </w:rPr>
      </w:pPr>
      <w:r w:rsidRPr="00F40130">
        <w:rPr>
          <w:bCs/>
          <w:highlight w:val="yellow"/>
          <w:lang w:eastAsia="en-GB"/>
        </w:rPr>
        <w:t>&lt;&lt;Insert Trial Schema&gt;&gt;</w:t>
      </w:r>
    </w:p>
    <w:p w14:paraId="6EDEF708" w14:textId="77777777" w:rsidR="00971948" w:rsidRDefault="00971948" w:rsidP="00935976">
      <w:pPr>
        <w:rPr>
          <w:b/>
          <w:u w:val="single"/>
        </w:rPr>
      </w:pPr>
    </w:p>
    <w:p w14:paraId="7AB7F021" w14:textId="77777777" w:rsidR="00971948" w:rsidRDefault="00971948" w:rsidP="00935976">
      <w:pPr>
        <w:rPr>
          <w:b/>
          <w:u w:val="single"/>
        </w:rPr>
      </w:pPr>
    </w:p>
    <w:p w14:paraId="7D841680" w14:textId="77777777" w:rsidR="00971948" w:rsidRDefault="00971948" w:rsidP="00935976">
      <w:pPr>
        <w:rPr>
          <w:b/>
          <w:u w:val="single"/>
        </w:rPr>
      </w:pPr>
    </w:p>
    <w:p w14:paraId="4F6017B9" w14:textId="77777777" w:rsidR="00971948" w:rsidRDefault="00971948" w:rsidP="00935976">
      <w:pPr>
        <w:rPr>
          <w:b/>
          <w:u w:val="single"/>
        </w:rPr>
      </w:pPr>
    </w:p>
    <w:p w14:paraId="347AEB5A" w14:textId="77777777" w:rsidR="00971948" w:rsidRDefault="00971948" w:rsidP="00935976">
      <w:pPr>
        <w:rPr>
          <w:b/>
          <w:u w:val="single"/>
        </w:rPr>
      </w:pPr>
    </w:p>
    <w:p w14:paraId="6AA398AF" w14:textId="77777777" w:rsidR="00971948" w:rsidRDefault="00971948" w:rsidP="00935976">
      <w:pPr>
        <w:rPr>
          <w:b/>
          <w:u w:val="single"/>
        </w:rPr>
      </w:pPr>
    </w:p>
    <w:p w14:paraId="21256C3C" w14:textId="77777777" w:rsidR="00971948" w:rsidRDefault="00971948" w:rsidP="00935976">
      <w:pPr>
        <w:rPr>
          <w:b/>
          <w:u w:val="single"/>
        </w:rPr>
      </w:pPr>
    </w:p>
    <w:p w14:paraId="33B5FA89" w14:textId="77777777" w:rsidR="00971948" w:rsidRDefault="00971948" w:rsidP="00935976">
      <w:pPr>
        <w:rPr>
          <w:b/>
          <w:u w:val="single"/>
        </w:rPr>
      </w:pPr>
    </w:p>
    <w:p w14:paraId="67593135" w14:textId="77777777" w:rsidR="00971948" w:rsidRDefault="00971948" w:rsidP="00935976">
      <w:pPr>
        <w:rPr>
          <w:b/>
          <w:u w:val="single"/>
        </w:rPr>
      </w:pPr>
    </w:p>
    <w:p w14:paraId="63C1BD7B" w14:textId="77777777" w:rsidR="00971948" w:rsidRDefault="00971948" w:rsidP="00935976">
      <w:pPr>
        <w:rPr>
          <w:b/>
          <w:u w:val="single"/>
        </w:rPr>
      </w:pPr>
    </w:p>
    <w:p w14:paraId="1A8F01DC" w14:textId="77777777" w:rsidR="00971948" w:rsidRDefault="00971948" w:rsidP="00935976">
      <w:pPr>
        <w:rPr>
          <w:b/>
          <w:u w:val="single"/>
        </w:rPr>
      </w:pPr>
    </w:p>
    <w:p w14:paraId="7B471728" w14:textId="77777777" w:rsidR="00971948" w:rsidRDefault="00971948" w:rsidP="00935976">
      <w:pPr>
        <w:rPr>
          <w:b/>
          <w:u w:val="single"/>
        </w:rPr>
      </w:pPr>
    </w:p>
    <w:p w14:paraId="7150493F" w14:textId="77777777" w:rsidR="00971948" w:rsidRDefault="00971948" w:rsidP="00935976">
      <w:pPr>
        <w:rPr>
          <w:b/>
          <w:u w:val="single"/>
        </w:rPr>
      </w:pPr>
    </w:p>
    <w:p w14:paraId="3016EF7F" w14:textId="77777777" w:rsidR="00971948" w:rsidRDefault="00971948" w:rsidP="00935976">
      <w:pPr>
        <w:rPr>
          <w:b/>
          <w:u w:val="single"/>
        </w:rPr>
      </w:pPr>
    </w:p>
    <w:p w14:paraId="7AEEAD7B" w14:textId="77777777" w:rsidR="00971948" w:rsidRDefault="00971948" w:rsidP="00935976">
      <w:pPr>
        <w:rPr>
          <w:b/>
          <w:u w:val="single"/>
        </w:rPr>
      </w:pPr>
    </w:p>
    <w:p w14:paraId="3182396D" w14:textId="77777777" w:rsidR="00971948" w:rsidRDefault="00971948" w:rsidP="00935976">
      <w:pPr>
        <w:rPr>
          <w:b/>
          <w:u w:val="single"/>
        </w:rPr>
      </w:pPr>
    </w:p>
    <w:p w14:paraId="6BE1DA3E" w14:textId="77777777" w:rsidR="00971948" w:rsidRDefault="00971948" w:rsidP="00935976">
      <w:pPr>
        <w:rPr>
          <w:b/>
          <w:u w:val="single"/>
        </w:rPr>
      </w:pPr>
    </w:p>
    <w:p w14:paraId="527E7FF2" w14:textId="77777777" w:rsidR="00971948" w:rsidRDefault="00971948" w:rsidP="00935976">
      <w:pPr>
        <w:rPr>
          <w:b/>
          <w:u w:val="single"/>
        </w:rPr>
      </w:pPr>
    </w:p>
    <w:p w14:paraId="59FF57D4" w14:textId="77777777" w:rsidR="00971948" w:rsidRDefault="00971948" w:rsidP="00935976">
      <w:pPr>
        <w:rPr>
          <w:b/>
          <w:u w:val="single"/>
        </w:rPr>
      </w:pPr>
    </w:p>
    <w:p w14:paraId="33D955F4" w14:textId="77777777" w:rsidR="00971948" w:rsidRDefault="00971948" w:rsidP="00935976">
      <w:pPr>
        <w:rPr>
          <w:b/>
          <w:u w:val="single"/>
        </w:rPr>
      </w:pPr>
    </w:p>
    <w:p w14:paraId="33C347BC" w14:textId="77777777" w:rsidR="00971948" w:rsidRDefault="00971948" w:rsidP="00935976">
      <w:pPr>
        <w:rPr>
          <w:b/>
          <w:u w:val="single"/>
        </w:rPr>
      </w:pPr>
    </w:p>
    <w:p w14:paraId="65A3C5D2" w14:textId="77777777" w:rsidR="00971948" w:rsidRDefault="00971948" w:rsidP="00935976">
      <w:pPr>
        <w:rPr>
          <w:b/>
          <w:u w:val="single"/>
        </w:rPr>
      </w:pPr>
    </w:p>
    <w:p w14:paraId="56E8F0EA" w14:textId="77777777" w:rsidR="00971948" w:rsidRDefault="00971948" w:rsidP="00935976">
      <w:pPr>
        <w:rPr>
          <w:b/>
          <w:u w:val="single"/>
        </w:rPr>
      </w:pPr>
    </w:p>
    <w:p w14:paraId="416F22DD" w14:textId="77777777" w:rsidR="00971948" w:rsidRDefault="00971948" w:rsidP="00935976">
      <w:pPr>
        <w:rPr>
          <w:b/>
          <w:u w:val="single"/>
        </w:rPr>
      </w:pPr>
    </w:p>
    <w:p w14:paraId="5F995AAA" w14:textId="77777777" w:rsidR="00971948" w:rsidRDefault="00971948" w:rsidP="00935976">
      <w:pPr>
        <w:rPr>
          <w:b/>
          <w:u w:val="single"/>
        </w:rPr>
      </w:pPr>
    </w:p>
    <w:p w14:paraId="1938188E" w14:textId="77777777" w:rsidR="00971948" w:rsidRDefault="00971948" w:rsidP="00935976">
      <w:pPr>
        <w:rPr>
          <w:b/>
          <w:u w:val="single"/>
        </w:rPr>
      </w:pPr>
    </w:p>
    <w:p w14:paraId="1812CF8A" w14:textId="77777777" w:rsidR="00971948" w:rsidRDefault="00971948" w:rsidP="00935976">
      <w:pPr>
        <w:rPr>
          <w:b/>
          <w:u w:val="single"/>
        </w:rPr>
      </w:pPr>
    </w:p>
    <w:p w14:paraId="24B08D58" w14:textId="77777777" w:rsidR="00971948" w:rsidRDefault="00971948" w:rsidP="00935976">
      <w:pPr>
        <w:rPr>
          <w:b/>
          <w:u w:val="single"/>
        </w:rPr>
      </w:pPr>
    </w:p>
    <w:p w14:paraId="242B22E4" w14:textId="77777777" w:rsidR="00971948" w:rsidRDefault="00971948" w:rsidP="00935976">
      <w:pPr>
        <w:rPr>
          <w:b/>
          <w:u w:val="single"/>
        </w:rPr>
      </w:pPr>
    </w:p>
    <w:p w14:paraId="25E647F7" w14:textId="77777777" w:rsidR="00971948" w:rsidRDefault="00971948" w:rsidP="00935976">
      <w:pPr>
        <w:rPr>
          <w:b/>
          <w:u w:val="single"/>
        </w:rPr>
      </w:pPr>
    </w:p>
    <w:p w14:paraId="0E639EFB" w14:textId="77777777" w:rsidR="00971948" w:rsidRDefault="00971948" w:rsidP="00935976">
      <w:pPr>
        <w:rPr>
          <w:b/>
          <w:u w:val="single"/>
        </w:rPr>
      </w:pPr>
    </w:p>
    <w:p w14:paraId="1ED6CB44" w14:textId="77777777" w:rsidR="00971948" w:rsidRDefault="00971948" w:rsidP="00935976">
      <w:pPr>
        <w:rPr>
          <w:b/>
          <w:u w:val="single"/>
        </w:rPr>
      </w:pPr>
    </w:p>
    <w:p w14:paraId="3140BF81" w14:textId="77777777" w:rsidR="00971948" w:rsidRDefault="00971948" w:rsidP="00935976">
      <w:pPr>
        <w:rPr>
          <w:b/>
          <w:u w:val="single"/>
        </w:rPr>
      </w:pPr>
    </w:p>
    <w:p w14:paraId="1BFF7C80" w14:textId="77777777" w:rsidR="00971948" w:rsidRDefault="00971948" w:rsidP="00935976">
      <w:pPr>
        <w:rPr>
          <w:b/>
          <w:u w:val="single"/>
        </w:rPr>
      </w:pPr>
    </w:p>
    <w:p w14:paraId="3357FCAA" w14:textId="77777777" w:rsidR="00971948" w:rsidRDefault="00971948" w:rsidP="00935976">
      <w:pPr>
        <w:rPr>
          <w:b/>
          <w:u w:val="single"/>
        </w:rPr>
      </w:pPr>
    </w:p>
    <w:p w14:paraId="5184C825" w14:textId="77777777" w:rsidR="00971948" w:rsidRDefault="00971948" w:rsidP="00935976">
      <w:pPr>
        <w:rPr>
          <w:b/>
          <w:u w:val="single"/>
        </w:rPr>
      </w:pPr>
    </w:p>
    <w:p w14:paraId="6DFF0ABB" w14:textId="77777777" w:rsidR="00971948" w:rsidRDefault="00971948" w:rsidP="00935976">
      <w:pPr>
        <w:rPr>
          <w:b/>
          <w:u w:val="single"/>
        </w:rPr>
      </w:pPr>
    </w:p>
    <w:p w14:paraId="6C4B9939" w14:textId="77777777" w:rsidR="00971948" w:rsidRDefault="00971948" w:rsidP="00935976">
      <w:pPr>
        <w:rPr>
          <w:b/>
          <w:u w:val="single"/>
        </w:rPr>
      </w:pPr>
    </w:p>
    <w:p w14:paraId="2B421220" w14:textId="77777777" w:rsidR="00971948" w:rsidRDefault="00971948" w:rsidP="00935976">
      <w:pPr>
        <w:rPr>
          <w:b/>
          <w:u w:val="single"/>
        </w:rPr>
      </w:pPr>
    </w:p>
    <w:p w14:paraId="20BE1731" w14:textId="77777777" w:rsidR="00971948" w:rsidRDefault="00971948" w:rsidP="00935976">
      <w:pPr>
        <w:rPr>
          <w:b/>
          <w:u w:val="single"/>
        </w:rPr>
      </w:pPr>
    </w:p>
    <w:p w14:paraId="378C63CE" w14:textId="77777777" w:rsidR="00935976" w:rsidRPr="00F40130" w:rsidRDefault="00935976" w:rsidP="00935976">
      <w:pPr>
        <w:rPr>
          <w:b/>
          <w:u w:val="single"/>
        </w:rPr>
      </w:pPr>
      <w:r w:rsidRPr="00F40130">
        <w:rPr>
          <w:b/>
          <w:u w:val="single"/>
        </w:rPr>
        <w:lastRenderedPageBreak/>
        <w:t>Contacts:</w:t>
      </w:r>
    </w:p>
    <w:p w14:paraId="1FDDA7BC" w14:textId="77777777" w:rsidR="00935976" w:rsidRDefault="00935976" w:rsidP="00935976">
      <w:pPr>
        <w:rPr>
          <w:b/>
        </w:rPr>
      </w:pPr>
    </w:p>
    <w:p w14:paraId="15789F3B" w14:textId="77777777" w:rsidR="00935976" w:rsidRPr="00F40130" w:rsidRDefault="00935976" w:rsidP="00935976">
      <w:pPr>
        <w:rPr>
          <w:b/>
        </w:rPr>
      </w:pPr>
      <w:r w:rsidRPr="00F40130">
        <w:rPr>
          <w:b/>
        </w:rPr>
        <w:t>Chief Investigator:</w:t>
      </w:r>
    </w:p>
    <w:p w14:paraId="4F815C4C" w14:textId="77777777" w:rsidR="00935976" w:rsidRPr="00F40130" w:rsidRDefault="00935976" w:rsidP="00935976">
      <w:r w:rsidRPr="00F40130">
        <w:rPr>
          <w:highlight w:val="yellow"/>
        </w:rPr>
        <w:t>Insert</w:t>
      </w:r>
    </w:p>
    <w:p w14:paraId="30BE9C7D" w14:textId="77777777" w:rsidR="00935976" w:rsidRPr="00F40130" w:rsidRDefault="00935976" w:rsidP="00935976">
      <w:pPr>
        <w:rPr>
          <w:b/>
        </w:rPr>
      </w:pPr>
    </w:p>
    <w:p w14:paraId="1B8628D3" w14:textId="77777777" w:rsidR="00935976" w:rsidRPr="00F40130" w:rsidRDefault="00935976" w:rsidP="00935976">
      <w:pPr>
        <w:rPr>
          <w:b/>
        </w:rPr>
      </w:pPr>
      <w:r w:rsidRPr="00F40130">
        <w:rPr>
          <w:b/>
        </w:rPr>
        <w:t>Clinical Trial Coordinator:</w:t>
      </w:r>
    </w:p>
    <w:p w14:paraId="04D8F016" w14:textId="77777777" w:rsidR="00935976" w:rsidRPr="00F40130" w:rsidRDefault="00935976" w:rsidP="00935976">
      <w:r w:rsidRPr="00F40130">
        <w:rPr>
          <w:highlight w:val="yellow"/>
        </w:rPr>
        <w:t>Insert</w:t>
      </w:r>
    </w:p>
    <w:p w14:paraId="117F2FC5" w14:textId="77777777" w:rsidR="00935976" w:rsidRPr="00F40130" w:rsidRDefault="00935976" w:rsidP="00935976">
      <w:pPr>
        <w:rPr>
          <w:b/>
        </w:rPr>
      </w:pPr>
    </w:p>
    <w:p w14:paraId="57585FBF" w14:textId="77777777" w:rsidR="00935976" w:rsidRPr="00F40130" w:rsidRDefault="00935976" w:rsidP="00935976">
      <w:pPr>
        <w:rPr>
          <w:b/>
        </w:rPr>
      </w:pPr>
      <w:r w:rsidRPr="00F40130">
        <w:rPr>
          <w:b/>
        </w:rPr>
        <w:t>Trial Statistician:</w:t>
      </w:r>
    </w:p>
    <w:p w14:paraId="745E11A7" w14:textId="77777777" w:rsidR="00935976" w:rsidRPr="00F40130" w:rsidRDefault="00935976" w:rsidP="00935976">
      <w:r w:rsidRPr="00F40130">
        <w:rPr>
          <w:highlight w:val="yellow"/>
        </w:rPr>
        <w:t>Insert</w:t>
      </w:r>
    </w:p>
    <w:p w14:paraId="57D829C1" w14:textId="77777777" w:rsidR="00935976" w:rsidRPr="00F40130" w:rsidRDefault="00935976" w:rsidP="00935976"/>
    <w:p w14:paraId="1AC6B525" w14:textId="77777777" w:rsidR="00935976" w:rsidRPr="00F40130" w:rsidRDefault="00BE319F" w:rsidP="00935976">
      <w:pPr>
        <w:rPr>
          <w:b/>
        </w:rPr>
      </w:pPr>
      <w:r w:rsidRPr="00BE319F">
        <w:rPr>
          <w:highlight w:val="yellow"/>
        </w:rPr>
        <w:t>XXX</w:t>
      </w:r>
      <w:r w:rsidR="00935976" w:rsidRPr="00F40130">
        <w:rPr>
          <w:b/>
        </w:rPr>
        <w:t xml:space="preserve"> Members</w:t>
      </w:r>
      <w:r w:rsidR="00935976">
        <w:rPr>
          <w:b/>
        </w:rPr>
        <w:t>:</w:t>
      </w:r>
    </w:p>
    <w:p w14:paraId="542012B9" w14:textId="77777777" w:rsidR="00935976" w:rsidRPr="00F40130" w:rsidRDefault="00935976" w:rsidP="00935976">
      <w:pPr>
        <w:rPr>
          <w:b/>
        </w:rPr>
      </w:pPr>
    </w:p>
    <w:tbl>
      <w:tblPr>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85"/>
        <w:gridCol w:w="3318"/>
        <w:gridCol w:w="2517"/>
      </w:tblGrid>
      <w:tr w:rsidR="00935976" w:rsidRPr="00F40130" w14:paraId="57EA0F14" w14:textId="77777777" w:rsidTr="00096FA8">
        <w:trPr>
          <w:trHeight w:val="321"/>
        </w:trPr>
        <w:tc>
          <w:tcPr>
            <w:tcW w:w="1809" w:type="dxa"/>
          </w:tcPr>
          <w:p w14:paraId="6D7B2B94" w14:textId="77777777" w:rsidR="00935976" w:rsidRPr="00F40130" w:rsidRDefault="00935976" w:rsidP="00096FA8">
            <w:pPr>
              <w:rPr>
                <w:b/>
                <w:lang w:eastAsia="en-GB"/>
              </w:rPr>
            </w:pPr>
            <w:r w:rsidRPr="00F40130">
              <w:rPr>
                <w:b/>
                <w:lang w:eastAsia="en-GB"/>
              </w:rPr>
              <w:t>Expert</w:t>
            </w:r>
          </w:p>
        </w:tc>
        <w:tc>
          <w:tcPr>
            <w:tcW w:w="2485" w:type="dxa"/>
          </w:tcPr>
          <w:p w14:paraId="2943CDF2" w14:textId="77777777" w:rsidR="00935976" w:rsidRPr="00F40130" w:rsidRDefault="00935976" w:rsidP="00096FA8">
            <w:pPr>
              <w:rPr>
                <w:b/>
                <w:lang w:eastAsia="en-GB"/>
              </w:rPr>
            </w:pPr>
            <w:r w:rsidRPr="00F40130">
              <w:rPr>
                <w:b/>
                <w:lang w:eastAsia="en-GB"/>
              </w:rPr>
              <w:t>Role</w:t>
            </w:r>
          </w:p>
        </w:tc>
        <w:tc>
          <w:tcPr>
            <w:tcW w:w="3318" w:type="dxa"/>
          </w:tcPr>
          <w:p w14:paraId="29407616" w14:textId="77777777" w:rsidR="00935976" w:rsidRPr="00F40130" w:rsidRDefault="00935976" w:rsidP="00096FA8">
            <w:pPr>
              <w:rPr>
                <w:b/>
                <w:lang w:eastAsia="en-GB"/>
              </w:rPr>
            </w:pPr>
            <w:r w:rsidRPr="00F40130">
              <w:rPr>
                <w:b/>
                <w:lang w:eastAsia="en-GB"/>
              </w:rPr>
              <w:t>Institution, City, Country</w:t>
            </w:r>
          </w:p>
        </w:tc>
        <w:tc>
          <w:tcPr>
            <w:tcW w:w="2517" w:type="dxa"/>
          </w:tcPr>
          <w:p w14:paraId="28FEF42C" w14:textId="77777777" w:rsidR="00935976" w:rsidRPr="00F40130" w:rsidRDefault="00935976" w:rsidP="00096FA8">
            <w:pPr>
              <w:rPr>
                <w:b/>
                <w:lang w:eastAsia="en-GB"/>
              </w:rPr>
            </w:pPr>
            <w:r w:rsidRPr="00F40130">
              <w:rPr>
                <w:b/>
                <w:lang w:eastAsia="en-GB"/>
              </w:rPr>
              <w:t>Contact Details</w:t>
            </w:r>
          </w:p>
        </w:tc>
      </w:tr>
      <w:tr w:rsidR="00935976" w:rsidRPr="00F40130" w14:paraId="1D8F97C4" w14:textId="77777777" w:rsidTr="00096FA8">
        <w:trPr>
          <w:trHeight w:val="321"/>
        </w:trPr>
        <w:tc>
          <w:tcPr>
            <w:tcW w:w="1809" w:type="dxa"/>
          </w:tcPr>
          <w:p w14:paraId="49515CF7" w14:textId="77777777" w:rsidR="00935976" w:rsidRPr="00F40130" w:rsidRDefault="00935976" w:rsidP="00096FA8">
            <w:pPr>
              <w:rPr>
                <w:lang w:eastAsia="en-GB"/>
              </w:rPr>
            </w:pPr>
            <w:r w:rsidRPr="00F40130">
              <w:rPr>
                <w:lang w:eastAsia="en-GB"/>
              </w:rPr>
              <w:t xml:space="preserve"> (chair)</w:t>
            </w:r>
          </w:p>
        </w:tc>
        <w:tc>
          <w:tcPr>
            <w:tcW w:w="2485" w:type="dxa"/>
          </w:tcPr>
          <w:p w14:paraId="51683C62" w14:textId="77777777" w:rsidR="00935976" w:rsidRPr="00F40130" w:rsidRDefault="00935976" w:rsidP="00096FA8">
            <w:pPr>
              <w:rPr>
                <w:lang w:eastAsia="en-GB"/>
              </w:rPr>
            </w:pPr>
          </w:p>
        </w:tc>
        <w:tc>
          <w:tcPr>
            <w:tcW w:w="3318" w:type="dxa"/>
          </w:tcPr>
          <w:p w14:paraId="26E14E79" w14:textId="77777777" w:rsidR="00935976" w:rsidRPr="00F40130" w:rsidRDefault="00935976" w:rsidP="00096FA8">
            <w:pPr>
              <w:rPr>
                <w:lang w:eastAsia="en-GB"/>
              </w:rPr>
            </w:pPr>
          </w:p>
        </w:tc>
        <w:tc>
          <w:tcPr>
            <w:tcW w:w="2517" w:type="dxa"/>
          </w:tcPr>
          <w:p w14:paraId="2C8C4DC0" w14:textId="77777777" w:rsidR="00935976" w:rsidRPr="00F40130" w:rsidRDefault="00935976" w:rsidP="00096FA8">
            <w:pPr>
              <w:rPr>
                <w:lang w:eastAsia="en-GB"/>
              </w:rPr>
            </w:pPr>
          </w:p>
        </w:tc>
      </w:tr>
      <w:tr w:rsidR="00935976" w:rsidRPr="00F40130" w14:paraId="20983CD4" w14:textId="77777777" w:rsidTr="00096FA8">
        <w:trPr>
          <w:trHeight w:val="305"/>
        </w:trPr>
        <w:tc>
          <w:tcPr>
            <w:tcW w:w="1809" w:type="dxa"/>
          </w:tcPr>
          <w:p w14:paraId="28BE0BF4" w14:textId="77777777" w:rsidR="00935976" w:rsidRPr="00F40130" w:rsidRDefault="00935976" w:rsidP="00096FA8">
            <w:pPr>
              <w:rPr>
                <w:lang w:eastAsia="en-GB"/>
              </w:rPr>
            </w:pPr>
          </w:p>
        </w:tc>
        <w:tc>
          <w:tcPr>
            <w:tcW w:w="2485" w:type="dxa"/>
          </w:tcPr>
          <w:p w14:paraId="1DDD49A3" w14:textId="77777777" w:rsidR="00935976" w:rsidRPr="00F40130" w:rsidRDefault="00935976" w:rsidP="00096FA8">
            <w:pPr>
              <w:rPr>
                <w:lang w:eastAsia="en-GB"/>
              </w:rPr>
            </w:pPr>
          </w:p>
        </w:tc>
        <w:tc>
          <w:tcPr>
            <w:tcW w:w="3318" w:type="dxa"/>
          </w:tcPr>
          <w:p w14:paraId="4D5EBC52" w14:textId="77777777" w:rsidR="00935976" w:rsidRPr="00F40130" w:rsidRDefault="00935976" w:rsidP="00096FA8">
            <w:pPr>
              <w:rPr>
                <w:lang w:eastAsia="en-GB"/>
              </w:rPr>
            </w:pPr>
          </w:p>
        </w:tc>
        <w:tc>
          <w:tcPr>
            <w:tcW w:w="2517" w:type="dxa"/>
          </w:tcPr>
          <w:p w14:paraId="466B61EB" w14:textId="77777777" w:rsidR="00935976" w:rsidRPr="00F40130" w:rsidRDefault="00935976" w:rsidP="00096FA8">
            <w:pPr>
              <w:rPr>
                <w:lang w:eastAsia="en-GB"/>
              </w:rPr>
            </w:pPr>
          </w:p>
        </w:tc>
      </w:tr>
      <w:tr w:rsidR="00935976" w:rsidRPr="00F40130" w14:paraId="25D362C8" w14:textId="77777777" w:rsidTr="00096FA8">
        <w:trPr>
          <w:trHeight w:val="335"/>
        </w:trPr>
        <w:tc>
          <w:tcPr>
            <w:tcW w:w="1809" w:type="dxa"/>
          </w:tcPr>
          <w:p w14:paraId="0B625D4C" w14:textId="77777777" w:rsidR="00935976" w:rsidRPr="00F40130" w:rsidRDefault="00935976" w:rsidP="00096FA8">
            <w:pPr>
              <w:rPr>
                <w:lang w:eastAsia="en-GB"/>
              </w:rPr>
            </w:pPr>
          </w:p>
        </w:tc>
        <w:tc>
          <w:tcPr>
            <w:tcW w:w="2485" w:type="dxa"/>
          </w:tcPr>
          <w:p w14:paraId="57A1DCA3" w14:textId="77777777" w:rsidR="00935976" w:rsidRPr="00F40130" w:rsidRDefault="00935976" w:rsidP="00096FA8">
            <w:pPr>
              <w:rPr>
                <w:lang w:eastAsia="en-GB"/>
              </w:rPr>
            </w:pPr>
          </w:p>
        </w:tc>
        <w:tc>
          <w:tcPr>
            <w:tcW w:w="3318" w:type="dxa"/>
          </w:tcPr>
          <w:p w14:paraId="779A439C" w14:textId="77777777" w:rsidR="00935976" w:rsidRPr="00F40130" w:rsidRDefault="00935976" w:rsidP="00096FA8">
            <w:pPr>
              <w:rPr>
                <w:lang w:eastAsia="en-GB"/>
              </w:rPr>
            </w:pPr>
          </w:p>
        </w:tc>
        <w:tc>
          <w:tcPr>
            <w:tcW w:w="2517" w:type="dxa"/>
          </w:tcPr>
          <w:p w14:paraId="7420B52D" w14:textId="77777777" w:rsidR="00935976" w:rsidRPr="00F40130" w:rsidRDefault="00935976" w:rsidP="00096FA8">
            <w:pPr>
              <w:rPr>
                <w:lang w:eastAsia="en-GB"/>
              </w:rPr>
            </w:pPr>
          </w:p>
        </w:tc>
      </w:tr>
      <w:tr w:rsidR="00935976" w:rsidRPr="00F40130" w14:paraId="1FE711D6" w14:textId="77777777" w:rsidTr="00096FA8">
        <w:trPr>
          <w:trHeight w:val="321"/>
        </w:trPr>
        <w:tc>
          <w:tcPr>
            <w:tcW w:w="1809" w:type="dxa"/>
          </w:tcPr>
          <w:p w14:paraId="398147A2" w14:textId="77777777" w:rsidR="00935976" w:rsidRPr="00F40130" w:rsidRDefault="00935976" w:rsidP="00096FA8">
            <w:pPr>
              <w:rPr>
                <w:lang w:eastAsia="en-GB"/>
              </w:rPr>
            </w:pPr>
          </w:p>
        </w:tc>
        <w:tc>
          <w:tcPr>
            <w:tcW w:w="2485" w:type="dxa"/>
          </w:tcPr>
          <w:p w14:paraId="2FA5D570" w14:textId="77777777" w:rsidR="00935976" w:rsidRPr="00F40130" w:rsidRDefault="00935976" w:rsidP="00096FA8">
            <w:pPr>
              <w:rPr>
                <w:lang w:eastAsia="en-GB"/>
              </w:rPr>
            </w:pPr>
          </w:p>
        </w:tc>
        <w:tc>
          <w:tcPr>
            <w:tcW w:w="3318" w:type="dxa"/>
          </w:tcPr>
          <w:p w14:paraId="07F9FD63" w14:textId="77777777" w:rsidR="00935976" w:rsidRPr="00F40130" w:rsidRDefault="00935976" w:rsidP="00096FA8">
            <w:pPr>
              <w:rPr>
                <w:lang w:eastAsia="en-GB"/>
              </w:rPr>
            </w:pPr>
          </w:p>
        </w:tc>
        <w:tc>
          <w:tcPr>
            <w:tcW w:w="2517" w:type="dxa"/>
          </w:tcPr>
          <w:p w14:paraId="1C7A6E52" w14:textId="77777777" w:rsidR="00935976" w:rsidRPr="00F40130" w:rsidRDefault="00935976" w:rsidP="00096FA8">
            <w:pPr>
              <w:rPr>
                <w:lang w:eastAsia="en-GB"/>
              </w:rPr>
            </w:pPr>
          </w:p>
        </w:tc>
      </w:tr>
    </w:tbl>
    <w:p w14:paraId="7EA4149B" w14:textId="77777777" w:rsidR="00935976" w:rsidRPr="00F40130" w:rsidRDefault="00935976" w:rsidP="00935976">
      <w:pPr>
        <w:rPr>
          <w:b/>
        </w:rPr>
      </w:pPr>
    </w:p>
    <w:p w14:paraId="77B784A7" w14:textId="77777777" w:rsidR="00935976" w:rsidRPr="00F40130" w:rsidRDefault="00935976" w:rsidP="00935976">
      <w:pPr>
        <w:rPr>
          <w:b/>
        </w:rPr>
      </w:pPr>
    </w:p>
    <w:p w14:paraId="5668EEBB" w14:textId="77777777" w:rsidR="00935976" w:rsidRDefault="00935976" w:rsidP="00935976">
      <w:pPr>
        <w:rPr>
          <w:b/>
        </w:rPr>
      </w:pPr>
    </w:p>
    <w:p w14:paraId="129B63B6" w14:textId="77777777" w:rsidR="00935976" w:rsidRPr="00F40130" w:rsidRDefault="00935976" w:rsidP="00935976">
      <w:pPr>
        <w:rPr>
          <w:b/>
          <w:u w:val="single"/>
        </w:rPr>
      </w:pPr>
      <w:r>
        <w:rPr>
          <w:b/>
        </w:rPr>
        <w:br w:type="page"/>
      </w:r>
      <w:r w:rsidRPr="00F40130">
        <w:rPr>
          <w:b/>
          <w:u w:val="single"/>
        </w:rPr>
        <w:lastRenderedPageBreak/>
        <w:t>Signature:</w:t>
      </w:r>
    </w:p>
    <w:p w14:paraId="6E4D068B" w14:textId="77777777" w:rsidR="00935976" w:rsidRDefault="00935976" w:rsidP="00935976"/>
    <w:p w14:paraId="1C010300" w14:textId="77777777" w:rsidR="00935976" w:rsidRDefault="00935976" w:rsidP="00935976">
      <w:r>
        <w:t xml:space="preserve">I confirm that I am happy to sit on the </w:t>
      </w:r>
      <w:r w:rsidR="00BE319F">
        <w:t xml:space="preserve">XX </w:t>
      </w:r>
      <w:r>
        <w:t xml:space="preserve">Committee for the </w:t>
      </w:r>
      <w:r w:rsidRPr="008453D2">
        <w:rPr>
          <w:highlight w:val="yellow"/>
        </w:rPr>
        <w:t>&lt;&lt;insert title&gt;&gt;</w:t>
      </w:r>
      <w:r>
        <w:t xml:space="preserve"> trial and agree to abide by this charter whilst sitting on the committee.</w:t>
      </w:r>
    </w:p>
    <w:p w14:paraId="6DDCDE41" w14:textId="77777777" w:rsidR="00935976" w:rsidRDefault="00935976" w:rsidP="00935976"/>
    <w:p w14:paraId="4D4759DA" w14:textId="77777777" w:rsidR="00935976" w:rsidRDefault="00935976" w:rsidP="00935976"/>
    <w:p w14:paraId="454ECBF3" w14:textId="77777777" w:rsidR="00935976" w:rsidRDefault="00935976" w:rsidP="00935976"/>
    <w:p w14:paraId="7AF2F540" w14:textId="77777777" w:rsidR="00935976" w:rsidRDefault="00935976" w:rsidP="00935976"/>
    <w:p w14:paraId="55B79F7F" w14:textId="77777777" w:rsidR="00935976" w:rsidRDefault="00935976" w:rsidP="00935976"/>
    <w:p w14:paraId="006E9FBC" w14:textId="77777777" w:rsidR="00935976" w:rsidRDefault="00935976" w:rsidP="00935976"/>
    <w:p w14:paraId="2EF2A58C" w14:textId="77777777" w:rsidR="00935976" w:rsidRDefault="00935976" w:rsidP="00935976"/>
    <w:p w14:paraId="2DC5B2D2" w14:textId="77777777" w:rsidR="00935976" w:rsidRDefault="00935976" w:rsidP="00935976">
      <w:r>
        <w:t>_____________________          _______________________        _________</w:t>
      </w:r>
    </w:p>
    <w:p w14:paraId="1469E1CB" w14:textId="77777777" w:rsidR="00935976" w:rsidRDefault="00935976" w:rsidP="00935976">
      <w:r>
        <w:t>Name</w:t>
      </w:r>
      <w:r>
        <w:tab/>
      </w:r>
      <w:r>
        <w:tab/>
      </w:r>
      <w:r>
        <w:tab/>
      </w:r>
      <w:r>
        <w:tab/>
        <w:t>Signature</w:t>
      </w:r>
      <w:r>
        <w:tab/>
      </w:r>
      <w:r>
        <w:tab/>
      </w:r>
      <w:r>
        <w:tab/>
        <w:t xml:space="preserve">        Date</w:t>
      </w:r>
    </w:p>
    <w:p w14:paraId="3D07ED1E" w14:textId="77777777" w:rsidR="00935976" w:rsidRDefault="00935976" w:rsidP="00935976"/>
    <w:p w14:paraId="74207B37" w14:textId="77777777" w:rsidR="00935976" w:rsidRDefault="00935976" w:rsidP="00935976"/>
    <w:p w14:paraId="1D23D0F0" w14:textId="77777777" w:rsidR="00935976" w:rsidRDefault="00935976" w:rsidP="00935976"/>
    <w:p w14:paraId="021346A8" w14:textId="77777777" w:rsidR="00935976" w:rsidRDefault="00935976" w:rsidP="00935976"/>
    <w:p w14:paraId="388A48BD" w14:textId="77777777" w:rsidR="00935976" w:rsidRDefault="00935976" w:rsidP="00935976"/>
    <w:p w14:paraId="2C154CDC" w14:textId="77777777" w:rsidR="00935976" w:rsidRDefault="00935976" w:rsidP="00935976"/>
    <w:p w14:paraId="4832685E" w14:textId="77777777" w:rsidR="00935976" w:rsidRDefault="00935976" w:rsidP="00935976">
      <w:r>
        <w:t>_____________________          _______________________        _________</w:t>
      </w:r>
    </w:p>
    <w:p w14:paraId="50DAACD3" w14:textId="77777777" w:rsidR="00935976" w:rsidRPr="00ED398F" w:rsidRDefault="00935976" w:rsidP="00935976">
      <w:r>
        <w:t>Name</w:t>
      </w:r>
      <w:r>
        <w:tab/>
      </w:r>
      <w:r>
        <w:tab/>
      </w:r>
      <w:r>
        <w:tab/>
      </w:r>
      <w:r>
        <w:tab/>
        <w:t>Signature</w:t>
      </w:r>
      <w:r>
        <w:tab/>
      </w:r>
      <w:r>
        <w:tab/>
      </w:r>
      <w:r>
        <w:tab/>
        <w:t xml:space="preserve">        Date</w:t>
      </w:r>
    </w:p>
    <w:p w14:paraId="7024E9D9" w14:textId="77777777" w:rsidR="00935976" w:rsidRDefault="00935976" w:rsidP="00935976"/>
    <w:p w14:paraId="532C29CF" w14:textId="77777777" w:rsidR="00935976" w:rsidRDefault="00935976" w:rsidP="00935976"/>
    <w:p w14:paraId="604CCD54" w14:textId="77777777" w:rsidR="00935976" w:rsidRDefault="00935976" w:rsidP="00935976"/>
    <w:p w14:paraId="7D6DF544" w14:textId="77777777" w:rsidR="00935976" w:rsidRDefault="00935976" w:rsidP="00935976"/>
    <w:p w14:paraId="7E67252A" w14:textId="77777777" w:rsidR="00935976" w:rsidRDefault="00935976" w:rsidP="00935976"/>
    <w:p w14:paraId="5609B903" w14:textId="77777777" w:rsidR="00935976" w:rsidRDefault="00935976" w:rsidP="00935976"/>
    <w:p w14:paraId="4E0B9290" w14:textId="77777777" w:rsidR="00935976" w:rsidRDefault="00935976" w:rsidP="00935976"/>
    <w:p w14:paraId="2D027C6D" w14:textId="77777777" w:rsidR="00935976" w:rsidRDefault="00935976" w:rsidP="00935976">
      <w:r>
        <w:t>_____________________          _______________________        _________</w:t>
      </w:r>
    </w:p>
    <w:p w14:paraId="536C1A78" w14:textId="77777777" w:rsidR="00935976" w:rsidRPr="00ED398F" w:rsidRDefault="00935976" w:rsidP="00935976">
      <w:r>
        <w:t>Name</w:t>
      </w:r>
      <w:r>
        <w:tab/>
      </w:r>
      <w:r>
        <w:tab/>
      </w:r>
      <w:r>
        <w:tab/>
      </w:r>
      <w:r>
        <w:tab/>
        <w:t>Signature</w:t>
      </w:r>
      <w:r>
        <w:tab/>
      </w:r>
      <w:r>
        <w:tab/>
      </w:r>
      <w:r>
        <w:tab/>
        <w:t xml:space="preserve">        Date</w:t>
      </w:r>
    </w:p>
    <w:p w14:paraId="75404243" w14:textId="77777777" w:rsidR="00935976" w:rsidRDefault="00935976" w:rsidP="00935976"/>
    <w:p w14:paraId="3D3AE7EC" w14:textId="77777777" w:rsidR="00935976" w:rsidRDefault="00935976" w:rsidP="00935976"/>
    <w:p w14:paraId="17E00BA6" w14:textId="77777777" w:rsidR="00935976" w:rsidRPr="00F40130" w:rsidRDefault="00935976" w:rsidP="00935976">
      <w:pPr>
        <w:rPr>
          <w:i/>
        </w:rPr>
      </w:pPr>
      <w:r w:rsidRPr="00F40130">
        <w:rPr>
          <w:i/>
          <w:highlight w:val="yellow"/>
        </w:rPr>
        <w:t>Insert as needed</w:t>
      </w:r>
    </w:p>
    <w:p w14:paraId="092B9AA7" w14:textId="77777777" w:rsidR="00935976" w:rsidRPr="000E38B7" w:rsidRDefault="00935976" w:rsidP="00935976">
      <w:pPr>
        <w:rPr>
          <w:bCs/>
          <w:lang w:eastAsia="en-GB"/>
        </w:rPr>
      </w:pPr>
    </w:p>
    <w:p w14:paraId="68D8A6BF" w14:textId="77777777" w:rsidR="00935976" w:rsidRDefault="00935976" w:rsidP="00935976">
      <w:pPr>
        <w:pStyle w:val="Default"/>
        <w:rPr>
          <w:b/>
        </w:rPr>
      </w:pPr>
    </w:p>
    <w:p w14:paraId="5A81E26C" w14:textId="77777777" w:rsidR="00935976" w:rsidRDefault="00935976" w:rsidP="00935976">
      <w:pPr>
        <w:pStyle w:val="Default"/>
        <w:rPr>
          <w:b/>
        </w:rPr>
      </w:pPr>
    </w:p>
    <w:p w14:paraId="43D83ECC" w14:textId="77777777" w:rsidR="00935976" w:rsidRDefault="00935976" w:rsidP="00935976">
      <w:pPr>
        <w:pStyle w:val="Default"/>
        <w:rPr>
          <w:b/>
        </w:rPr>
      </w:pPr>
    </w:p>
    <w:p w14:paraId="59EDF1B9" w14:textId="77777777" w:rsidR="00935976" w:rsidRDefault="00935976" w:rsidP="00935976">
      <w:pPr>
        <w:pStyle w:val="Default"/>
        <w:rPr>
          <w:b/>
        </w:rPr>
      </w:pPr>
    </w:p>
    <w:p w14:paraId="185F2957" w14:textId="77777777" w:rsidR="00935976" w:rsidRDefault="00935976" w:rsidP="00935976">
      <w:pPr>
        <w:pStyle w:val="Default"/>
        <w:rPr>
          <w:b/>
        </w:rPr>
      </w:pPr>
    </w:p>
    <w:p w14:paraId="15C1ADFF" w14:textId="77777777" w:rsidR="00935976" w:rsidRDefault="00935976" w:rsidP="00935976">
      <w:pPr>
        <w:pStyle w:val="Default"/>
        <w:rPr>
          <w:b/>
        </w:rPr>
      </w:pPr>
    </w:p>
    <w:p w14:paraId="423CDCBD" w14:textId="77777777" w:rsidR="00935976" w:rsidRDefault="00935976" w:rsidP="00935976">
      <w:pPr>
        <w:pStyle w:val="Default"/>
        <w:rPr>
          <w:b/>
        </w:rPr>
      </w:pPr>
    </w:p>
    <w:p w14:paraId="33ED14FB" w14:textId="77777777" w:rsidR="00AF430E" w:rsidRDefault="00AF430E"/>
    <w:sectPr w:rsidR="00AF430E" w:rsidSect="00971948">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EFCC" w14:textId="77777777" w:rsidR="00067BA8" w:rsidRDefault="00067BA8" w:rsidP="00971948">
      <w:r>
        <w:separator/>
      </w:r>
    </w:p>
  </w:endnote>
  <w:endnote w:type="continuationSeparator" w:id="0">
    <w:p w14:paraId="2722D9DC" w14:textId="77777777" w:rsidR="00067BA8" w:rsidRDefault="00067BA8" w:rsidP="0097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83283"/>
      <w:docPartObj>
        <w:docPartGallery w:val="Page Numbers (Bottom of Page)"/>
        <w:docPartUnique/>
      </w:docPartObj>
    </w:sdtPr>
    <w:sdtEndPr/>
    <w:sdtContent>
      <w:p w14:paraId="373D7639" w14:textId="77777777" w:rsidR="00971948" w:rsidRDefault="00EA418E" w:rsidP="00EA418E">
        <w:pPr>
          <w:pStyle w:val="Footer"/>
        </w:pPr>
        <w:r>
          <w:rPr>
            <w:szCs w:val="18"/>
            <w:highlight w:val="yellow"/>
          </w:rPr>
          <w:t>STUDY XX</w:t>
        </w:r>
        <w:r w:rsidRPr="00D45092">
          <w:rPr>
            <w:szCs w:val="18"/>
            <w:highlight w:val="yellow"/>
          </w:rPr>
          <w:t>C Charter Version XX dated XX</w:t>
        </w:r>
        <w:r>
          <w:rPr>
            <w:szCs w:val="18"/>
          </w:rPr>
          <w:tab/>
        </w:r>
        <w:r>
          <w:rPr>
            <w:szCs w:val="18"/>
          </w:rPr>
          <w:tab/>
        </w:r>
        <w:r>
          <w:t xml:space="preserve">Page </w:t>
        </w:r>
        <w:r>
          <w:rPr>
            <w:b/>
            <w:bCs/>
          </w:rPr>
          <w:fldChar w:fldCharType="begin"/>
        </w:r>
        <w:r>
          <w:rPr>
            <w:b/>
            <w:bCs/>
          </w:rPr>
          <w:instrText xml:space="preserve"> PAGE  \* Arabic  \* MERGEFORMAT </w:instrText>
        </w:r>
        <w:r>
          <w:rPr>
            <w:b/>
            <w:bCs/>
          </w:rPr>
          <w:fldChar w:fldCharType="separate"/>
        </w:r>
        <w:r w:rsidR="003577CA">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577CA">
          <w:rPr>
            <w:b/>
            <w:bCs/>
            <w:noProof/>
          </w:rPr>
          <w:t>10</w:t>
        </w:r>
        <w:r>
          <w:rPr>
            <w:b/>
            <w:bCs/>
          </w:rPr>
          <w:fldChar w:fldCharType="end"/>
        </w:r>
      </w:p>
    </w:sdtContent>
  </w:sdt>
  <w:p w14:paraId="4BED2FAA" w14:textId="77777777" w:rsidR="00EA418E" w:rsidRDefault="00EA41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51FC" w14:textId="5168A510" w:rsidR="00584C26" w:rsidRPr="00584C26" w:rsidRDefault="00584C26" w:rsidP="00584C26">
    <w:pPr>
      <w:pStyle w:val="Footer"/>
      <w:jc w:val="left"/>
      <w:rPr>
        <w:sz w:val="16"/>
        <w:szCs w:val="16"/>
      </w:rPr>
    </w:pPr>
    <w:r w:rsidRPr="00584C26">
      <w:rPr>
        <w:sz w:val="16"/>
        <w:szCs w:val="16"/>
      </w:rPr>
      <w:t xml:space="preserve">SOP 47  Associated Document 2 Sample Charter template </w:t>
    </w:r>
    <w:r w:rsidR="0039383D">
      <w:rPr>
        <w:sz w:val="16"/>
        <w:szCs w:val="16"/>
      </w:rPr>
      <w:t xml:space="preserve">v2.0 14.11.2022 FINAL </w:t>
    </w:r>
    <w:r w:rsidR="009B2E35">
      <w:rPr>
        <w:sz w:val="16"/>
        <w:szCs w:val="16"/>
      </w:rPr>
      <w:t xml:space="preserve">                                                       </w:t>
    </w:r>
    <w:r w:rsidRPr="009B2E35">
      <w:rPr>
        <w:sz w:val="16"/>
        <w:szCs w:val="16"/>
      </w:rPr>
      <w:t xml:space="preserve"> </w:t>
    </w:r>
    <w:sdt>
      <w:sdtPr>
        <w:rPr>
          <w:sz w:val="16"/>
          <w:szCs w:val="16"/>
        </w:rPr>
        <w:id w:val="-202439194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9B2E35">
              <w:rPr>
                <w:sz w:val="16"/>
                <w:szCs w:val="16"/>
              </w:rPr>
              <w:t xml:space="preserve">Page </w:t>
            </w:r>
            <w:r w:rsidRPr="009B2E35">
              <w:rPr>
                <w:sz w:val="16"/>
                <w:szCs w:val="16"/>
              </w:rPr>
              <w:fldChar w:fldCharType="begin"/>
            </w:r>
            <w:r w:rsidRPr="009B2E35">
              <w:rPr>
                <w:sz w:val="16"/>
                <w:szCs w:val="16"/>
              </w:rPr>
              <w:instrText xml:space="preserve"> PAGE </w:instrText>
            </w:r>
            <w:r w:rsidRPr="009B2E35">
              <w:rPr>
                <w:sz w:val="16"/>
                <w:szCs w:val="16"/>
              </w:rPr>
              <w:fldChar w:fldCharType="separate"/>
            </w:r>
            <w:r w:rsidRPr="009B2E35">
              <w:rPr>
                <w:noProof/>
                <w:sz w:val="16"/>
                <w:szCs w:val="16"/>
              </w:rPr>
              <w:t>2</w:t>
            </w:r>
            <w:r w:rsidRPr="009B2E35">
              <w:rPr>
                <w:sz w:val="16"/>
                <w:szCs w:val="16"/>
              </w:rPr>
              <w:fldChar w:fldCharType="end"/>
            </w:r>
            <w:r w:rsidRPr="009B2E35">
              <w:rPr>
                <w:sz w:val="16"/>
                <w:szCs w:val="16"/>
              </w:rPr>
              <w:t xml:space="preserve"> of </w:t>
            </w:r>
            <w:r w:rsidRPr="009B2E35">
              <w:rPr>
                <w:sz w:val="16"/>
                <w:szCs w:val="16"/>
              </w:rPr>
              <w:fldChar w:fldCharType="begin"/>
            </w:r>
            <w:r w:rsidRPr="009B2E35">
              <w:rPr>
                <w:sz w:val="16"/>
                <w:szCs w:val="16"/>
              </w:rPr>
              <w:instrText xml:space="preserve"> NUMPAGES  </w:instrText>
            </w:r>
            <w:r w:rsidRPr="009B2E35">
              <w:rPr>
                <w:sz w:val="16"/>
                <w:szCs w:val="16"/>
              </w:rPr>
              <w:fldChar w:fldCharType="separate"/>
            </w:r>
            <w:r w:rsidRPr="009B2E35">
              <w:rPr>
                <w:noProof/>
                <w:sz w:val="16"/>
                <w:szCs w:val="16"/>
              </w:rPr>
              <w:t>2</w:t>
            </w:r>
            <w:r w:rsidRPr="009B2E35">
              <w:rPr>
                <w:sz w:val="16"/>
                <w:szCs w:val="16"/>
              </w:rPr>
              <w:fldChar w:fldCharType="end"/>
            </w:r>
          </w:sdtContent>
        </w:sdt>
      </w:sdtContent>
    </w:sdt>
  </w:p>
  <w:p w14:paraId="565F20FE" w14:textId="77777777" w:rsidR="00EA418E" w:rsidRPr="00584C26" w:rsidRDefault="00EA418E" w:rsidP="00584C26">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58DC" w14:textId="77777777" w:rsidR="00067BA8" w:rsidRDefault="00067BA8" w:rsidP="00971948">
      <w:r>
        <w:separator/>
      </w:r>
    </w:p>
  </w:footnote>
  <w:footnote w:type="continuationSeparator" w:id="0">
    <w:p w14:paraId="0A984551" w14:textId="77777777" w:rsidR="00067BA8" w:rsidRDefault="00067BA8" w:rsidP="0097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EC59" w14:textId="77777777" w:rsidR="00EA418E" w:rsidRDefault="003577CA" w:rsidP="003577CA">
    <w:pPr>
      <w:pStyle w:val="Header"/>
      <w:jc w:val="left"/>
    </w:pPr>
    <w:r>
      <w:rPr>
        <w:noProof/>
        <w:lang w:eastAsia="en-GB"/>
      </w:rPr>
      <w:drawing>
        <wp:anchor distT="0" distB="0" distL="114300" distR="114300" simplePos="0" relativeHeight="251665408" behindDoc="1" locked="0" layoutInCell="1" allowOverlap="1" wp14:anchorId="4521AB3B" wp14:editId="37B2DCDD">
          <wp:simplePos x="0" y="0"/>
          <wp:positionH relativeFrom="column">
            <wp:posOffset>4591050</wp:posOffset>
          </wp:positionH>
          <wp:positionV relativeFrom="paragraph">
            <wp:posOffset>-65405</wp:posOffset>
          </wp:positionV>
          <wp:extent cx="1381125" cy="685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object w:dxaOrig="3000" w:dyaOrig="795" w14:anchorId="63CFC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0pt">
          <v:imagedata r:id="rId2" o:title=""/>
        </v:shape>
        <o:OLEObject Type="Embed" ProgID="MSPhotoEd.3" ShapeID="_x0000_i1025" DrawAspect="Content" ObjectID="_1728288131" r:id="rId3"/>
      </w:object>
    </w:r>
  </w:p>
  <w:p w14:paraId="5811F53C" w14:textId="77777777" w:rsidR="003577CA" w:rsidRDefault="003577CA" w:rsidP="003577C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297"/>
    <w:multiLevelType w:val="hybridMultilevel"/>
    <w:tmpl w:val="7820C4C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335573C3"/>
    <w:multiLevelType w:val="hybridMultilevel"/>
    <w:tmpl w:val="804ED5EC"/>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 w15:restartNumberingAfterBreak="0">
    <w:nsid w:val="57B15F55"/>
    <w:multiLevelType w:val="hybridMultilevel"/>
    <w:tmpl w:val="F22E756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665E79A0"/>
    <w:multiLevelType w:val="hybridMultilevel"/>
    <w:tmpl w:val="607AC69C"/>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 w15:restartNumberingAfterBreak="0">
    <w:nsid w:val="78505908"/>
    <w:multiLevelType w:val="hybridMultilevel"/>
    <w:tmpl w:val="8CBC9BE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76"/>
    <w:rsid w:val="00067BA8"/>
    <w:rsid w:val="0012025E"/>
    <w:rsid w:val="001A4824"/>
    <w:rsid w:val="00241228"/>
    <w:rsid w:val="0033076D"/>
    <w:rsid w:val="003577CA"/>
    <w:rsid w:val="0039383D"/>
    <w:rsid w:val="0040222E"/>
    <w:rsid w:val="00557B0F"/>
    <w:rsid w:val="00584C26"/>
    <w:rsid w:val="00724CA5"/>
    <w:rsid w:val="00761A49"/>
    <w:rsid w:val="007C02D4"/>
    <w:rsid w:val="00913317"/>
    <w:rsid w:val="00935976"/>
    <w:rsid w:val="00962289"/>
    <w:rsid w:val="00971948"/>
    <w:rsid w:val="009B2E35"/>
    <w:rsid w:val="00AF430E"/>
    <w:rsid w:val="00B42953"/>
    <w:rsid w:val="00BD02C5"/>
    <w:rsid w:val="00BE319F"/>
    <w:rsid w:val="00C01D32"/>
    <w:rsid w:val="00C21799"/>
    <w:rsid w:val="00EA418E"/>
    <w:rsid w:val="00F7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7C6B9"/>
  <w15:docId w15:val="{20C74DEF-CE80-480C-839E-EC21B3EE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76"/>
    <w:pPr>
      <w:widowControl w:val="0"/>
      <w:autoSpaceDE w:val="0"/>
      <w:autoSpaceDN w:val="0"/>
      <w:adjustRightInd w:val="0"/>
      <w:spacing w:after="0" w:line="240" w:lineRule="auto"/>
      <w:jc w:val="both"/>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976"/>
    <w:pPr>
      <w:widowControl w:val="0"/>
      <w:autoSpaceDE w:val="0"/>
      <w:autoSpaceDN w:val="0"/>
      <w:adjustRightInd w:val="0"/>
      <w:spacing w:after="0" w:line="240" w:lineRule="auto"/>
      <w:jc w:val="both"/>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semiHidden/>
    <w:rsid w:val="00935976"/>
    <w:rPr>
      <w:rFonts w:cs="Times New Roman"/>
      <w:color w:val="auto"/>
    </w:rPr>
  </w:style>
  <w:style w:type="character" w:customStyle="1" w:styleId="CommentTextChar">
    <w:name w:val="Comment Text Char"/>
    <w:basedOn w:val="DefaultParagraphFont"/>
    <w:link w:val="CommentText"/>
    <w:uiPriority w:val="99"/>
    <w:semiHidden/>
    <w:rsid w:val="00935976"/>
    <w:rPr>
      <w:rFonts w:ascii="Arial" w:eastAsia="Times New Roman" w:hAnsi="Arial" w:cs="Times New Roman"/>
      <w:sz w:val="24"/>
      <w:szCs w:val="24"/>
    </w:rPr>
  </w:style>
  <w:style w:type="character" w:styleId="CommentReference">
    <w:name w:val="annotation reference"/>
    <w:uiPriority w:val="99"/>
    <w:semiHidden/>
    <w:unhideWhenUsed/>
    <w:rsid w:val="00935976"/>
    <w:rPr>
      <w:sz w:val="16"/>
      <w:szCs w:val="16"/>
    </w:rPr>
  </w:style>
  <w:style w:type="paragraph" w:styleId="BalloonText">
    <w:name w:val="Balloon Text"/>
    <w:basedOn w:val="Normal"/>
    <w:link w:val="BalloonTextChar"/>
    <w:uiPriority w:val="99"/>
    <w:semiHidden/>
    <w:unhideWhenUsed/>
    <w:rsid w:val="00935976"/>
    <w:rPr>
      <w:rFonts w:ascii="Tahoma" w:hAnsi="Tahoma" w:cs="Tahoma"/>
      <w:sz w:val="16"/>
      <w:szCs w:val="16"/>
    </w:rPr>
  </w:style>
  <w:style w:type="character" w:customStyle="1" w:styleId="BalloonTextChar">
    <w:name w:val="Balloon Text Char"/>
    <w:basedOn w:val="DefaultParagraphFont"/>
    <w:link w:val="BalloonText"/>
    <w:uiPriority w:val="99"/>
    <w:semiHidden/>
    <w:rsid w:val="00935976"/>
    <w:rPr>
      <w:rFonts w:ascii="Tahoma" w:eastAsia="Times New Roman" w:hAnsi="Tahoma" w:cs="Tahoma"/>
      <w:sz w:val="16"/>
      <w:szCs w:val="16"/>
      <w:lang w:val="en-GB"/>
    </w:rPr>
  </w:style>
  <w:style w:type="paragraph" w:styleId="Header">
    <w:name w:val="header"/>
    <w:basedOn w:val="Normal"/>
    <w:link w:val="HeaderChar"/>
    <w:uiPriority w:val="99"/>
    <w:unhideWhenUsed/>
    <w:rsid w:val="00971948"/>
    <w:pPr>
      <w:tabs>
        <w:tab w:val="center" w:pos="4680"/>
        <w:tab w:val="right" w:pos="9360"/>
      </w:tabs>
    </w:pPr>
  </w:style>
  <w:style w:type="character" w:customStyle="1" w:styleId="HeaderChar">
    <w:name w:val="Header Char"/>
    <w:basedOn w:val="DefaultParagraphFont"/>
    <w:link w:val="Header"/>
    <w:uiPriority w:val="99"/>
    <w:rsid w:val="00971948"/>
    <w:rPr>
      <w:rFonts w:ascii="Arial" w:eastAsia="Times New Roman" w:hAnsi="Arial" w:cs="Arial"/>
      <w:sz w:val="24"/>
      <w:szCs w:val="24"/>
      <w:lang w:val="en-GB"/>
    </w:rPr>
  </w:style>
  <w:style w:type="paragraph" w:styleId="Footer">
    <w:name w:val="footer"/>
    <w:basedOn w:val="Normal"/>
    <w:link w:val="FooterChar"/>
    <w:uiPriority w:val="99"/>
    <w:unhideWhenUsed/>
    <w:rsid w:val="00971948"/>
    <w:pPr>
      <w:tabs>
        <w:tab w:val="center" w:pos="4680"/>
        <w:tab w:val="right" w:pos="9360"/>
      </w:tabs>
    </w:pPr>
  </w:style>
  <w:style w:type="character" w:customStyle="1" w:styleId="FooterChar">
    <w:name w:val="Footer Char"/>
    <w:basedOn w:val="DefaultParagraphFont"/>
    <w:link w:val="Footer"/>
    <w:uiPriority w:val="99"/>
    <w:rsid w:val="00971948"/>
    <w:rPr>
      <w:rFonts w:ascii="Arial" w:eastAsia="Times New Roman" w:hAnsi="Arial" w:cs="Arial"/>
      <w:sz w:val="24"/>
      <w:szCs w:val="24"/>
      <w:lang w:val="en-GB"/>
    </w:rPr>
  </w:style>
  <w:style w:type="paragraph" w:styleId="CommentSubject">
    <w:name w:val="annotation subject"/>
    <w:basedOn w:val="CommentText"/>
    <w:next w:val="CommentText"/>
    <w:link w:val="CommentSubjectChar"/>
    <w:uiPriority w:val="99"/>
    <w:semiHidden/>
    <w:unhideWhenUsed/>
    <w:rsid w:val="00F77180"/>
    <w:rPr>
      <w:rFonts w:cs="Arial"/>
      <w:b/>
      <w:bCs/>
      <w:sz w:val="20"/>
      <w:szCs w:val="20"/>
      <w:lang w:val="en-GB"/>
    </w:rPr>
  </w:style>
  <w:style w:type="character" w:customStyle="1" w:styleId="CommentSubjectChar">
    <w:name w:val="Comment Subject Char"/>
    <w:basedOn w:val="CommentTextChar"/>
    <w:link w:val="CommentSubject"/>
    <w:uiPriority w:val="99"/>
    <w:semiHidden/>
    <w:rsid w:val="00F77180"/>
    <w:rPr>
      <w:rFonts w:ascii="Arial" w:eastAsia="Times New Roman" w:hAnsi="Arial" w:cs="Arial"/>
      <w:b/>
      <w:bCs/>
      <w:sz w:val="20"/>
      <w:szCs w:val="20"/>
      <w:lang w:val="en-GB"/>
    </w:rPr>
  </w:style>
  <w:style w:type="paragraph" w:styleId="Revision">
    <w:name w:val="Revision"/>
    <w:hidden/>
    <w:uiPriority w:val="99"/>
    <w:semiHidden/>
    <w:rsid w:val="00761A49"/>
    <w:pPr>
      <w:spacing w:after="0" w:line="240" w:lineRule="auto"/>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4" ma:contentTypeDescription="Create a new document." ma:contentTypeScope="" ma:versionID="a740d96f55c151b92bdd65a7bd30a880">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229492f1e5b4e0ca6b665b216d16712c"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6657C-7006-470B-9D68-E7B32844B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7DFC9-6AB7-4010-84F2-8C3BA95372AD}">
  <ds:schemaRefs>
    <ds:schemaRef ds:uri="http://schemas.microsoft.com/office/2006/metadata/properties"/>
    <ds:schemaRef ds:uri="http://schemas.microsoft.com/office/infopath/2007/PartnerControls"/>
    <ds:schemaRef ds:uri="http://schemas.microsoft.com/sharepoint/v3"/>
    <ds:schemaRef ds:uri="d5efd484-15aa-41a0-83f6-0646502cb6d6"/>
    <ds:schemaRef ds:uri="10b0e69c-7c98-40f8-bfe8-add0758d8428"/>
    <ds:schemaRef ds:uri="5df3dfa2-19f4-4f12-b675-8a79add64ca0"/>
  </ds:schemaRefs>
</ds:datastoreItem>
</file>

<file path=customXml/itemProps3.xml><?xml version="1.0" encoding="utf-8"?>
<ds:datastoreItem xmlns:ds="http://schemas.openxmlformats.org/officeDocument/2006/customXml" ds:itemID="{A2D91AAE-922E-4241-90B9-1AF4DB42F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chowdh01</dc:creator>
  <cp:keywords/>
  <dc:description/>
  <cp:lastModifiedBy>Rebecca Carroll</cp:lastModifiedBy>
  <cp:revision>2</cp:revision>
  <dcterms:created xsi:type="dcterms:W3CDTF">2022-10-26T10:16:00Z</dcterms:created>
  <dcterms:modified xsi:type="dcterms:W3CDTF">2022-10-26T10:16:00Z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MediaServiceImageTags">
    <vt:lpwstr/>
  </property>
</Properties>
</file>